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5E075599"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A923FC">
        <w:rPr>
          <w:rFonts w:asciiTheme="minorHAnsi" w:hAnsiTheme="minorHAnsi" w:cstheme="minorHAnsi"/>
          <w:sz w:val="24"/>
          <w:szCs w:val="24"/>
        </w:rPr>
        <w:fldChar w:fldCharType="begin"/>
      </w:r>
      <w:r w:rsidR="00A923FC">
        <w:rPr>
          <w:rFonts w:asciiTheme="minorHAnsi" w:hAnsiTheme="minorHAnsi" w:cstheme="minorHAnsi"/>
          <w:sz w:val="24"/>
          <w:szCs w:val="24"/>
        </w:rPr>
        <w:instrText>HYPERLINK "mailto:</w:instrText>
      </w:r>
      <w:r w:rsidR="00A923FC" w:rsidRPr="00A923FC">
        <w:rPr>
          <w:rFonts w:asciiTheme="minorHAnsi" w:hAnsiTheme="minorHAnsi" w:cstheme="minorHAnsi"/>
          <w:sz w:val="24"/>
          <w:szCs w:val="24"/>
        </w:rPr>
        <w:instrText>cml@saojoaquimdabarra.sp.gov.br</w:instrText>
      </w:r>
      <w:r w:rsidR="00A923FC">
        <w:rPr>
          <w:rFonts w:asciiTheme="minorHAnsi" w:hAnsiTheme="minorHAnsi" w:cstheme="minorHAnsi"/>
          <w:sz w:val="24"/>
          <w:szCs w:val="24"/>
        </w:rPr>
        <w:instrText>"</w:instrText>
      </w:r>
      <w:r w:rsidR="00A923FC">
        <w:rPr>
          <w:rFonts w:asciiTheme="minorHAnsi" w:hAnsiTheme="minorHAnsi" w:cstheme="minorHAnsi"/>
          <w:sz w:val="24"/>
          <w:szCs w:val="24"/>
        </w:rPr>
        <w:fldChar w:fldCharType="separate"/>
      </w:r>
      <w:r w:rsidR="00A923FC" w:rsidRPr="003C0D2A">
        <w:rPr>
          <w:rStyle w:val="Hyperlink"/>
          <w:rFonts w:asciiTheme="minorHAnsi" w:hAnsiTheme="minorHAnsi" w:cstheme="minorHAnsi"/>
          <w:sz w:val="24"/>
          <w:szCs w:val="24"/>
        </w:rPr>
        <w:t>cml@saojoaquimdabarra.sp.gov.br</w:t>
      </w:r>
      <w:r w:rsidR="00A923FC">
        <w:rPr>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0C448A59"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0A64F5">
              <w:rPr>
                <w:rFonts w:asciiTheme="minorHAnsi" w:hAnsiTheme="minorHAnsi" w:cstheme="minorHAnsi"/>
                <w:sz w:val="22"/>
                <w:szCs w:val="22"/>
              </w:rPr>
              <w:t>106/2025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092A0E03"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w:t>
            </w:r>
            <w:r w:rsidR="00B64EF6">
              <w:rPr>
                <w:rFonts w:asciiTheme="minorHAnsi" w:hAnsiTheme="minorHAnsi"/>
                <w:b/>
                <w:bCs/>
              </w:rPr>
              <w:t xml:space="preserve">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 </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3DFE7E8"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0A64F5">
        <w:rPr>
          <w:rFonts w:asciiTheme="minorHAnsi" w:eastAsia="Times New Roman" w:hAnsiTheme="minorHAnsi" w:cs="Times New Roman"/>
          <w:b/>
          <w:color w:val="000000"/>
          <w:sz w:val="24"/>
          <w:szCs w:val="24"/>
          <w:lang w:val="pt-BR" w:eastAsia="pt-BR"/>
        </w:rPr>
        <w:t>106/2025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3E944459"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B64EF6">
        <w:rPr>
          <w:rFonts w:asciiTheme="minorHAnsi" w:eastAsia="Times New Roman" w:hAnsiTheme="minorHAnsi" w:cs="Times New Roman"/>
          <w:color w:val="000000"/>
          <w:sz w:val="24"/>
          <w:szCs w:val="24"/>
          <w:lang w:val="pt-BR" w:eastAsia="pt-BR"/>
        </w:rPr>
        <w:t>Desenvolvimento Social.</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2C851FEE"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B64EF6">
        <w:rPr>
          <w:rFonts w:asciiTheme="minorHAnsi" w:eastAsia="Times New Roman" w:hAnsiTheme="minorHAnsi" w:cs="Times New Roman"/>
          <w:sz w:val="24"/>
          <w:szCs w:val="24"/>
          <w:lang w:val="pt-BR" w:eastAsia="pt-BR"/>
        </w:rPr>
        <w:t xml:space="preserve">Do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06560396"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 xml:space="preserve">PRAZO PARA </w:t>
      </w:r>
      <w:r w:rsidR="00BB31FB">
        <w:rPr>
          <w:rFonts w:asciiTheme="minorHAnsi" w:hAnsiTheme="minorHAnsi" w:cstheme="minorHAnsi"/>
          <w:b/>
          <w:sz w:val="24"/>
          <w:szCs w:val="24"/>
          <w:u w:val="single"/>
        </w:rPr>
        <w:t>ENTREGA</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bookmarkStart w:id="1" w:name="_Hlk211257362"/>
      <w:r w:rsidR="00B64EF6">
        <w:rPr>
          <w:rFonts w:asciiTheme="minorHAnsi" w:hAnsiTheme="minorHAnsi" w:cstheme="minorHAnsi"/>
          <w:sz w:val="24"/>
          <w:szCs w:val="24"/>
        </w:rPr>
        <w:t xml:space="preserve">O prazo para a entrega do veículo </w:t>
      </w:r>
      <w:r w:rsidR="00B64EF6" w:rsidRPr="000719A3">
        <w:rPr>
          <w:rFonts w:asciiTheme="minorHAnsi" w:hAnsiTheme="minorHAnsi" w:cstheme="minorHAnsi"/>
          <w:sz w:val="24"/>
          <w:szCs w:val="24"/>
        </w:rPr>
        <w:t xml:space="preserve">será de </w:t>
      </w:r>
      <w:r w:rsidR="000719A3" w:rsidRPr="000719A3">
        <w:rPr>
          <w:rFonts w:asciiTheme="minorHAnsi" w:hAnsiTheme="minorHAnsi" w:cstheme="minorHAnsi"/>
          <w:b/>
          <w:bCs/>
          <w:sz w:val="24"/>
          <w:szCs w:val="24"/>
        </w:rPr>
        <w:t>6</w:t>
      </w:r>
      <w:r w:rsidR="00B64EF6" w:rsidRPr="000719A3">
        <w:rPr>
          <w:rFonts w:asciiTheme="minorHAnsi" w:hAnsiTheme="minorHAnsi" w:cstheme="minorHAnsi"/>
          <w:b/>
          <w:bCs/>
          <w:sz w:val="24"/>
          <w:szCs w:val="24"/>
        </w:rPr>
        <w:t>0 (</w:t>
      </w:r>
      <w:r w:rsidR="000719A3" w:rsidRPr="000719A3">
        <w:rPr>
          <w:rFonts w:asciiTheme="minorHAnsi" w:hAnsiTheme="minorHAnsi" w:cstheme="minorHAnsi"/>
          <w:b/>
          <w:bCs/>
          <w:sz w:val="24"/>
          <w:szCs w:val="24"/>
        </w:rPr>
        <w:t>sessenta</w:t>
      </w:r>
      <w:r w:rsidR="00B64EF6" w:rsidRPr="000719A3">
        <w:rPr>
          <w:rFonts w:asciiTheme="minorHAnsi" w:hAnsiTheme="minorHAnsi" w:cstheme="minorHAnsi"/>
          <w:b/>
          <w:bCs/>
          <w:sz w:val="24"/>
          <w:szCs w:val="24"/>
        </w:rPr>
        <w:t>) dias</w:t>
      </w:r>
      <w:r w:rsidR="00B64EF6" w:rsidRPr="000719A3">
        <w:rPr>
          <w:rFonts w:asciiTheme="minorHAnsi" w:hAnsiTheme="minorHAnsi" w:cstheme="minorHAnsi"/>
          <w:sz w:val="24"/>
          <w:szCs w:val="24"/>
        </w:rPr>
        <w:t>, a</w:t>
      </w:r>
      <w:r w:rsidR="00B64EF6">
        <w:rPr>
          <w:rFonts w:asciiTheme="minorHAnsi" w:hAnsiTheme="minorHAnsi" w:cstheme="minorHAnsi"/>
          <w:sz w:val="24"/>
          <w:szCs w:val="24"/>
        </w:rPr>
        <w:t xml:space="preserve"> contar da data da requisição do Departamento Municipal de Desenvolvimento Social.</w:t>
      </w:r>
      <w:r w:rsidR="00DF089A">
        <w:rPr>
          <w:rFonts w:asciiTheme="minorHAnsi" w:hAnsiTheme="minorHAnsi"/>
          <w:sz w:val="24"/>
          <w:szCs w:val="24"/>
        </w:rPr>
        <w:t xml:space="preserve"> </w:t>
      </w:r>
      <w:bookmarkEnd w:id="1"/>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EA55C3A"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B64EF6">
        <w:rPr>
          <w:rFonts w:asciiTheme="minorHAnsi" w:eastAsia="Times New Roman" w:hAnsiTheme="minorHAnsi" w:cs="Times New Roman"/>
          <w:b/>
          <w:lang w:val="pt-BR" w:eastAsia="pt-BR"/>
        </w:rPr>
        <w:t>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C74C120"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B64EF6">
        <w:rPr>
          <w:rFonts w:asciiTheme="minorHAnsi" w:eastAsia="Times New Roman" w:hAnsiTheme="minorHAnsi" w:cs="Times New Roman"/>
          <w:b/>
          <w:color w:val="000000"/>
          <w:sz w:val="24"/>
          <w:szCs w:val="24"/>
          <w:lang w:val="pt-BR" w:eastAsia="pt-BR"/>
        </w:rPr>
        <w:t>150.896,66 (CENTO E CINQUENTA MIL, OITOCENTOS E NOVENTA E SEIS REAIS E SESSENTA E SEIS CENTAVOS).</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6969CBDD"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0A64F5">
        <w:rPr>
          <w:rFonts w:asciiTheme="minorHAnsi" w:hAnsiTheme="minorHAnsi"/>
        </w:rPr>
        <w:t>17</w:t>
      </w:r>
      <w:r w:rsidRPr="0087034B">
        <w:rPr>
          <w:rFonts w:asciiTheme="minorHAnsi" w:hAnsiTheme="minorHAnsi"/>
        </w:rPr>
        <w:t xml:space="preserve">h00min do dia </w:t>
      </w:r>
      <w:r w:rsidR="00585B81">
        <w:rPr>
          <w:rFonts w:asciiTheme="minorHAnsi" w:hAnsiTheme="minorHAnsi"/>
        </w:rPr>
        <w:t>1</w:t>
      </w:r>
      <w:r w:rsidR="00716D0D">
        <w:rPr>
          <w:rFonts w:asciiTheme="minorHAnsi" w:hAnsiTheme="minorHAnsi"/>
        </w:rPr>
        <w:t>2</w:t>
      </w:r>
      <w:r w:rsidR="00514636">
        <w:rPr>
          <w:rFonts w:asciiTheme="minorHAnsi" w:hAnsiTheme="minorHAnsi"/>
        </w:rPr>
        <w:t xml:space="preserve"> </w:t>
      </w:r>
      <w:r w:rsidRPr="0087034B">
        <w:rPr>
          <w:rFonts w:asciiTheme="minorHAnsi" w:hAnsiTheme="minorHAnsi"/>
        </w:rPr>
        <w:t xml:space="preserve">DE </w:t>
      </w:r>
      <w:r w:rsidR="00585B81">
        <w:rPr>
          <w:rFonts w:asciiTheme="minorHAnsi" w:hAnsiTheme="minorHAnsi"/>
        </w:rPr>
        <w:t>NOVEM</w:t>
      </w:r>
      <w:r w:rsidR="000A64F5">
        <w:rPr>
          <w:rFonts w:asciiTheme="minorHAnsi" w:hAnsiTheme="minorHAnsi"/>
        </w:rPr>
        <w:t>BRO</w:t>
      </w:r>
      <w:r w:rsidRPr="0087034B">
        <w:rPr>
          <w:rFonts w:asciiTheme="minorHAnsi" w:hAnsiTheme="minorHAnsi"/>
        </w:rPr>
        <w:t xml:space="preserve"> DE </w:t>
      </w:r>
      <w:r w:rsidR="000A64F5">
        <w:rPr>
          <w:rFonts w:asciiTheme="minorHAnsi" w:hAnsiTheme="minorHAnsi"/>
        </w:rPr>
        <w:t>2025</w:t>
      </w:r>
      <w:r w:rsidRPr="0087034B">
        <w:rPr>
          <w:rFonts w:asciiTheme="minorHAnsi" w:hAnsiTheme="minorHAnsi"/>
        </w:rPr>
        <w:t>.</w:t>
      </w:r>
      <w:bookmarkEnd w:id="2"/>
    </w:p>
    <w:p w14:paraId="7FF4A2BD" w14:textId="7DA13C7F"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0A64F5">
        <w:rPr>
          <w:rFonts w:asciiTheme="minorHAnsi" w:hAnsiTheme="minorHAnsi"/>
        </w:rPr>
        <w:t>08</w:t>
      </w:r>
      <w:r w:rsidRPr="0087034B">
        <w:rPr>
          <w:rFonts w:asciiTheme="minorHAnsi" w:hAnsiTheme="minorHAnsi"/>
        </w:rPr>
        <w:t xml:space="preserve">h00min do dia </w:t>
      </w:r>
      <w:r w:rsidR="00585B81">
        <w:rPr>
          <w:rFonts w:asciiTheme="minorHAnsi" w:hAnsiTheme="minorHAnsi"/>
        </w:rPr>
        <w:t>03</w:t>
      </w:r>
      <w:r w:rsidRPr="0087034B">
        <w:rPr>
          <w:rFonts w:asciiTheme="minorHAnsi" w:hAnsiTheme="minorHAnsi"/>
        </w:rPr>
        <w:t xml:space="preserve"> DE</w:t>
      </w:r>
      <w:r w:rsidR="007C77B0">
        <w:rPr>
          <w:rFonts w:asciiTheme="minorHAnsi" w:hAnsiTheme="minorHAnsi"/>
        </w:rPr>
        <w:t xml:space="preserve"> </w:t>
      </w:r>
      <w:r w:rsidR="00585B81">
        <w:rPr>
          <w:rFonts w:asciiTheme="minorHAnsi" w:hAnsiTheme="minorHAnsi"/>
        </w:rPr>
        <w:t>DEZE</w:t>
      </w:r>
      <w:r w:rsidR="000A64F5">
        <w:rPr>
          <w:rFonts w:asciiTheme="minorHAnsi" w:hAnsiTheme="minorHAnsi"/>
        </w:rPr>
        <w:t>MBRO</w:t>
      </w:r>
      <w:r w:rsidRPr="0087034B">
        <w:rPr>
          <w:rFonts w:asciiTheme="minorHAnsi" w:hAnsiTheme="minorHAnsi"/>
        </w:rPr>
        <w:t xml:space="preserve"> DE </w:t>
      </w:r>
      <w:r w:rsidR="000A64F5">
        <w:rPr>
          <w:rFonts w:asciiTheme="minorHAnsi" w:hAnsiTheme="minorHAnsi"/>
        </w:rPr>
        <w:t>2025</w:t>
      </w:r>
      <w:r w:rsidRPr="0087034B">
        <w:rPr>
          <w:rFonts w:asciiTheme="minorHAnsi" w:hAnsiTheme="minorHAnsi"/>
        </w:rPr>
        <w:t>.</w:t>
      </w:r>
    </w:p>
    <w:bookmarkEnd w:id="3"/>
    <w:p w14:paraId="671426B7" w14:textId="77D98CC6"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0A64F5">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585B81">
        <w:rPr>
          <w:rFonts w:asciiTheme="minorHAnsi" w:hAnsiTheme="minorHAnsi"/>
        </w:rPr>
        <w:t>03</w:t>
      </w:r>
      <w:r w:rsidR="00585B81" w:rsidRPr="0087034B">
        <w:rPr>
          <w:rFonts w:asciiTheme="minorHAnsi" w:hAnsiTheme="minorHAnsi"/>
        </w:rPr>
        <w:t xml:space="preserve"> DE</w:t>
      </w:r>
      <w:r w:rsidR="00585B81">
        <w:rPr>
          <w:rFonts w:asciiTheme="minorHAnsi" w:hAnsiTheme="minorHAnsi"/>
        </w:rPr>
        <w:t xml:space="preserve"> DEZE</w:t>
      </w:r>
      <w:r w:rsidR="000A64F5">
        <w:rPr>
          <w:rFonts w:asciiTheme="minorHAnsi" w:hAnsiTheme="minorHAnsi"/>
        </w:rPr>
        <w:t>MBRO</w:t>
      </w:r>
      <w:r w:rsidRPr="0087034B">
        <w:rPr>
          <w:rFonts w:asciiTheme="minorHAnsi" w:hAnsiTheme="minorHAnsi"/>
        </w:rPr>
        <w:t xml:space="preserve"> DE</w:t>
      </w:r>
      <w:r w:rsidR="000A64F5">
        <w:rPr>
          <w:rFonts w:asciiTheme="minorHAnsi" w:hAnsiTheme="minorHAnsi"/>
        </w:rPr>
        <w:t xml:space="preserv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1CBD0D4F" w:rsidR="00C76266" w:rsidRPr="00C76266" w:rsidRDefault="00C4237A" w:rsidP="00C76266">
      <w:pPr>
        <w:pStyle w:val="PargrafodaLista"/>
        <w:numPr>
          <w:ilvl w:val="1"/>
          <w:numId w:val="6"/>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B64EF6">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3009C5B8"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B64EF6">
        <w:rPr>
          <w:rFonts w:asciiTheme="minorHAnsi" w:hAnsiTheme="minorHAnsi"/>
          <w:b/>
          <w:bCs/>
        </w:rPr>
        <w:t>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63F3436A"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D811D7">
        <w:rPr>
          <w:rFonts w:asciiTheme="minorHAnsi" w:hAnsiTheme="minorHAnsi"/>
          <w:b/>
          <w:bCs/>
        </w:rPr>
        <w:t>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 xml:space="preserve">desde </w:t>
      </w:r>
      <w:r w:rsidR="00C4237A" w:rsidRPr="00734F83">
        <w:rPr>
          <w:rFonts w:asciiTheme="minorHAnsi" w:hAnsiTheme="minorHAnsi"/>
        </w:rPr>
        <w:lastRenderedPageBreak/>
        <w:t>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lastRenderedPageBreak/>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B35963" w:rsidRDefault="00E96D91" w:rsidP="00B35963">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lastRenderedPageBreak/>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8"/>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199EBE57" w:rsidR="00AA097B" w:rsidRPr="00C76B8A" w:rsidRDefault="00D811D7" w:rsidP="00AA097B">
      <w:pPr>
        <w:pStyle w:val="Default"/>
        <w:ind w:firstLine="284"/>
        <w:rPr>
          <w:rFonts w:asciiTheme="minorHAnsi" w:hAnsiTheme="minorHAnsi"/>
          <w:sz w:val="22"/>
          <w:szCs w:val="22"/>
        </w:rPr>
      </w:pPr>
      <w:bookmarkStart w:id="31" w:name="_Hlk208475791"/>
      <w:r>
        <w:rPr>
          <w:rFonts w:asciiTheme="minorHAnsi" w:hAnsiTheme="minorHAnsi"/>
          <w:b/>
          <w:bCs/>
          <w:sz w:val="22"/>
          <w:szCs w:val="22"/>
        </w:rPr>
        <w:t xml:space="preserve">02.05.03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FUNDO MUNICIPAL DE ASSISTÊNCIA SOCIAL </w:t>
      </w:r>
    </w:p>
    <w:p w14:paraId="45363CD0" w14:textId="232479FB" w:rsidR="00AA097B" w:rsidRPr="00C76B8A" w:rsidRDefault="00D811D7" w:rsidP="00AA097B">
      <w:pPr>
        <w:pStyle w:val="Default"/>
        <w:ind w:firstLine="284"/>
        <w:rPr>
          <w:rFonts w:asciiTheme="minorHAnsi" w:hAnsiTheme="minorHAnsi"/>
          <w:sz w:val="22"/>
          <w:szCs w:val="22"/>
        </w:rPr>
      </w:pPr>
      <w:r>
        <w:rPr>
          <w:rFonts w:asciiTheme="minorHAnsi" w:hAnsiTheme="minorHAnsi"/>
          <w:b/>
          <w:bCs/>
          <w:sz w:val="22"/>
          <w:szCs w:val="22"/>
        </w:rPr>
        <w:t xml:space="preserve">08.244.0015.2090.0000   </w:t>
      </w:r>
      <w:r w:rsidR="009E4E2B">
        <w:rPr>
          <w:rFonts w:asciiTheme="minorHAnsi" w:hAnsiTheme="minorHAnsi"/>
          <w:b/>
          <w:bCs/>
          <w:sz w:val="22"/>
          <w:szCs w:val="22"/>
        </w:rPr>
        <w:t xml:space="preserve">         </w:t>
      </w:r>
      <w:r>
        <w:rPr>
          <w:rFonts w:asciiTheme="minorHAnsi" w:hAnsiTheme="minorHAnsi"/>
          <w:b/>
          <w:bCs/>
          <w:sz w:val="22"/>
          <w:szCs w:val="22"/>
        </w:rPr>
        <w:t>MAS ALTA COMPLEXIDADE – RESIDÊNCIA INCLUSIVA</w:t>
      </w:r>
    </w:p>
    <w:p w14:paraId="4CC7C4D0" w14:textId="692BAD0F" w:rsidR="00AA097B" w:rsidRPr="00C76B8A" w:rsidRDefault="00D811D7" w:rsidP="00AA097B">
      <w:pPr>
        <w:pStyle w:val="Default"/>
        <w:ind w:firstLine="284"/>
        <w:rPr>
          <w:rFonts w:asciiTheme="minorHAnsi" w:hAnsiTheme="minorHAnsi"/>
          <w:sz w:val="22"/>
          <w:szCs w:val="22"/>
        </w:rPr>
      </w:pPr>
      <w:r>
        <w:rPr>
          <w:rFonts w:asciiTheme="minorHAnsi" w:hAnsiTheme="minorHAnsi"/>
          <w:b/>
          <w:sz w:val="22"/>
          <w:szCs w:val="22"/>
        </w:rPr>
        <w:t xml:space="preserve">4.4.90.52.00                                MATERIAL PERMANENTE    </w:t>
      </w:r>
      <w:r w:rsidR="009E4E2B">
        <w:rPr>
          <w:rFonts w:asciiTheme="minorHAnsi" w:hAnsiTheme="minorHAnsi"/>
          <w:b/>
          <w:sz w:val="22"/>
          <w:szCs w:val="22"/>
        </w:rPr>
        <w:t xml:space="preserve"> </w:t>
      </w:r>
    </w:p>
    <w:bookmarkEnd w:id="31"/>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14:paraId="584A7D37" w14:textId="3DE3AE69" w:rsidR="00B328A6" w:rsidRPr="0033064C" w:rsidRDefault="00C066DB" w:rsidP="0033064C">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22C8A6E8" w14:textId="60B3F297" w:rsidR="00D811D7" w:rsidRDefault="00D811D7" w:rsidP="00D811D7">
      <w:pPr>
        <w:ind w:left="284"/>
        <w:jc w:val="both"/>
        <w:rPr>
          <w:rFonts w:cstheme="minorHAnsi"/>
        </w:rPr>
      </w:pPr>
      <w:r w:rsidRPr="00D811D7">
        <w:rPr>
          <w:rFonts w:asciiTheme="minorHAnsi" w:hAnsiTheme="minorHAnsi" w:cstheme="minorHAnsi"/>
          <w:b/>
          <w:bCs/>
        </w:rPr>
        <w:t>16.1</w:t>
      </w:r>
      <w:r>
        <w:rPr>
          <w:rFonts w:asciiTheme="minorHAnsi" w:hAnsiTheme="minorHAnsi" w:cstheme="minorHAnsi"/>
        </w:rPr>
        <w:t xml:space="preserve">. </w:t>
      </w:r>
      <w:r w:rsidRPr="00035198">
        <w:rPr>
          <w:rFonts w:asciiTheme="minorHAnsi" w:hAnsiTheme="minorHAnsi" w:cstheme="minorHAnsi"/>
        </w:rPr>
        <w:t xml:space="preserve">O prazo para a entrega </w:t>
      </w:r>
      <w:r w:rsidRPr="00246926">
        <w:rPr>
          <w:rFonts w:asciiTheme="minorHAnsi" w:hAnsiTheme="minorHAnsi" w:cstheme="minorHAnsi"/>
        </w:rPr>
        <w:t xml:space="preserve">do veículo será de </w:t>
      </w:r>
      <w:r w:rsidR="000719A3" w:rsidRPr="00246926">
        <w:rPr>
          <w:rFonts w:asciiTheme="minorHAnsi" w:hAnsiTheme="minorHAnsi" w:cstheme="minorHAnsi"/>
          <w:b/>
          <w:bCs/>
          <w:sz w:val="24"/>
          <w:szCs w:val="24"/>
        </w:rPr>
        <w:t>60 (sessenta) dias</w:t>
      </w:r>
      <w:r w:rsidRPr="00035198">
        <w:rPr>
          <w:rFonts w:asciiTheme="minorHAnsi" w:hAnsiTheme="minorHAnsi" w:cstheme="minorHAnsi"/>
        </w:rPr>
        <w:t>, a contar da data da requisição do Departamento Municipal de Desenvolvimento Social.</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716D0D"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67931B42"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716D0D">
        <w:rPr>
          <w:rFonts w:asciiTheme="minorHAnsi" w:hAnsiTheme="minorHAnsi"/>
          <w:spacing w:val="-2"/>
        </w:rPr>
        <w:t>10</w:t>
      </w:r>
      <w:r w:rsidR="00304DD4">
        <w:rPr>
          <w:rFonts w:asciiTheme="minorHAnsi" w:hAnsiTheme="minorHAnsi"/>
        </w:rPr>
        <w:t xml:space="preserve"> de </w:t>
      </w:r>
      <w:r w:rsidR="00716D0D">
        <w:rPr>
          <w:rFonts w:asciiTheme="minorHAnsi" w:hAnsiTheme="minorHAnsi"/>
        </w:rPr>
        <w:t>novembro</w:t>
      </w:r>
      <w:r w:rsidR="00304DD4">
        <w:rPr>
          <w:rFonts w:asciiTheme="minorHAnsi" w:hAnsiTheme="minorHAnsi"/>
        </w:rPr>
        <w:t xml:space="preserve"> de </w:t>
      </w:r>
      <w:r w:rsidR="000A64F5">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4" w:name="_bookmark35"/>
      <w:bookmarkEnd w:id="34"/>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6E56A763"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0D606B97" w14:textId="685EB020" w:rsidR="0085718C" w:rsidRDefault="0085718C" w:rsidP="007D28F2">
      <w:pPr>
        <w:spacing w:line="276" w:lineRule="auto"/>
        <w:jc w:val="center"/>
        <w:rPr>
          <w:rFonts w:asciiTheme="minorHAnsi" w:hAnsiTheme="minorHAnsi"/>
          <w:b/>
          <w:bCs/>
        </w:rPr>
      </w:pPr>
    </w:p>
    <w:p w14:paraId="1397ABDF" w14:textId="5A2624CE" w:rsidR="0085718C" w:rsidRPr="0085718C" w:rsidRDefault="0085718C" w:rsidP="007D28F2">
      <w:pPr>
        <w:spacing w:line="276" w:lineRule="auto"/>
        <w:jc w:val="center"/>
        <w:rPr>
          <w:rFonts w:asciiTheme="minorHAnsi" w:hAnsiTheme="minorHAnsi"/>
          <w:b/>
          <w:bCs/>
          <w:u w:val="single"/>
        </w:rPr>
      </w:pPr>
      <w:r w:rsidRPr="0085718C">
        <w:rPr>
          <w:rFonts w:asciiTheme="minorHAnsi" w:hAnsiTheme="minorHAnsi"/>
          <w:b/>
          <w:bCs/>
          <w:u w:val="single"/>
        </w:rPr>
        <w:t>ESTUDO TÉCNICO PRELIMINAR</w:t>
      </w:r>
    </w:p>
    <w:p w14:paraId="2C1C72F1" w14:textId="77777777" w:rsidR="000B2908" w:rsidRDefault="000B2908" w:rsidP="007D28F2">
      <w:pPr>
        <w:spacing w:line="276" w:lineRule="auto"/>
        <w:jc w:val="center"/>
        <w:rPr>
          <w:rFonts w:asciiTheme="minorHAnsi" w:hAnsiTheme="minorHAnsi"/>
          <w:b/>
          <w:bCs/>
        </w:rPr>
      </w:pPr>
    </w:p>
    <w:p w14:paraId="298BC3A6" w14:textId="77777777" w:rsidR="0085718C" w:rsidRPr="0085718C" w:rsidRDefault="0085718C" w:rsidP="0085718C">
      <w:pPr>
        <w:pStyle w:val="Ttulo1"/>
        <w:ind w:left="0"/>
        <w:rPr>
          <w:rFonts w:asciiTheme="minorHAnsi" w:eastAsiaTheme="majorEastAsia" w:hAnsiTheme="minorHAnsi" w:cstheme="majorBidi"/>
          <w:sz w:val="22"/>
          <w:szCs w:val="22"/>
          <w:lang w:val="pt-BR"/>
        </w:rPr>
      </w:pPr>
      <w:r w:rsidRPr="0085718C">
        <w:rPr>
          <w:rFonts w:asciiTheme="minorHAnsi" w:hAnsiTheme="minorHAnsi"/>
          <w:sz w:val="22"/>
          <w:szCs w:val="22"/>
          <w:lang w:val="pt-BR"/>
        </w:rPr>
        <w:t>1. IDENTIFICAÇÃO DA DEMANDA</w:t>
      </w:r>
    </w:p>
    <w:p w14:paraId="603F826A" w14:textId="226F0CF3" w:rsidR="0084631C" w:rsidRPr="0084631C" w:rsidRDefault="004C1ACC" w:rsidP="0084631C">
      <w:pPr>
        <w:pStyle w:val="Ttulo1"/>
        <w:ind w:left="0"/>
        <w:rPr>
          <w:rFonts w:asciiTheme="minorHAnsi" w:eastAsia="Arial MT" w:hAnsiTheme="minorHAnsi" w:cs="Arial MT"/>
          <w:b w:val="0"/>
          <w:bCs w:val="0"/>
          <w:sz w:val="22"/>
          <w:szCs w:val="22"/>
          <w:lang w:val="pt-BR"/>
        </w:rPr>
      </w:pPr>
      <w:r w:rsidRPr="004C1ACC">
        <w:rPr>
          <w:rFonts w:asciiTheme="minorHAnsi" w:eastAsia="Arial MT" w:hAnsiTheme="minorHAnsi" w:cs="Arial MT"/>
          <w:b w:val="0"/>
          <w:bCs w:val="0"/>
          <w:sz w:val="22"/>
          <w:szCs w:val="22"/>
          <w:lang w:val="pt-BR"/>
        </w:rPr>
        <w:t xml:space="preserve">Trata-se da necessidade de aquisição de um veículo 0 km, com capacidade para 07 lugares, motor de no mínimo 1.0, câmbio automático e combustível </w:t>
      </w:r>
      <w:proofErr w:type="spellStart"/>
      <w:r w:rsidRPr="004C1ACC">
        <w:rPr>
          <w:rFonts w:asciiTheme="minorHAnsi" w:eastAsia="Arial MT" w:hAnsiTheme="minorHAnsi" w:cs="Arial MT"/>
          <w:b w:val="0"/>
          <w:bCs w:val="0"/>
          <w:sz w:val="22"/>
          <w:szCs w:val="22"/>
          <w:lang w:val="pt-BR"/>
        </w:rPr>
        <w:t>flex</w:t>
      </w:r>
      <w:proofErr w:type="spellEnd"/>
      <w:r w:rsidRPr="004C1ACC">
        <w:rPr>
          <w:rFonts w:asciiTheme="minorHAnsi" w:eastAsia="Arial MT" w:hAnsiTheme="minorHAnsi" w:cs="Arial MT"/>
          <w:b w:val="0"/>
          <w:bCs w:val="0"/>
          <w:sz w:val="22"/>
          <w:szCs w:val="22"/>
          <w:lang w:val="pt-BR"/>
        </w:rPr>
        <w:t>, devidamente adaptado para transporte de pessoas com deficiência e mobilidade reduzida</w:t>
      </w:r>
      <w:r w:rsidR="0084631C" w:rsidRPr="0084631C">
        <w:rPr>
          <w:rFonts w:asciiTheme="minorHAnsi" w:eastAsia="Arial MT" w:hAnsiTheme="minorHAnsi" w:cs="Arial MT"/>
          <w:b w:val="0"/>
          <w:bCs w:val="0"/>
          <w:sz w:val="22"/>
          <w:szCs w:val="22"/>
          <w:lang w:val="pt-BR"/>
        </w:rPr>
        <w:t xml:space="preserve">. </w:t>
      </w:r>
    </w:p>
    <w:p w14:paraId="6B1FD9DC" w14:textId="77777777" w:rsid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A demanda atende ao Serviço de Acolhimento Institucional – Residência Inclusiva do Município de São Joaquim da Barra/SP.</w:t>
      </w:r>
    </w:p>
    <w:p w14:paraId="05CEB106" w14:textId="30348D5C" w:rsidR="0085718C" w:rsidRPr="0085718C" w:rsidRDefault="0085718C" w:rsidP="0084631C">
      <w:pPr>
        <w:pStyle w:val="Ttulo1"/>
        <w:ind w:left="0"/>
        <w:rPr>
          <w:rFonts w:asciiTheme="minorHAnsi" w:hAnsiTheme="minorHAnsi"/>
          <w:sz w:val="22"/>
          <w:szCs w:val="22"/>
          <w:lang w:val="pt-BR"/>
        </w:rPr>
      </w:pPr>
      <w:r w:rsidRPr="0085718C">
        <w:rPr>
          <w:rFonts w:asciiTheme="minorHAnsi" w:hAnsiTheme="minorHAnsi"/>
          <w:sz w:val="22"/>
          <w:szCs w:val="22"/>
          <w:lang w:val="pt-BR"/>
        </w:rPr>
        <w:t>2. DESCRIÇÃO DA NECESSIDADE DA CONTRATAÇÃO</w:t>
      </w:r>
    </w:p>
    <w:p w14:paraId="24CB7EF0" w14:textId="77777777" w:rsidR="0084631C" w:rsidRP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A Residência Inclusiva necessita de um veículo próprio que garanta transporte seguro e eficiente para os usuários do serviço, possibilitando acesso contínuo a consultas médicas, terapias, exames e atividades de integração social.</w:t>
      </w:r>
    </w:p>
    <w:p w14:paraId="05572993" w14:textId="77777777" w:rsid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Atualmente, o serviço de </w:t>
      </w:r>
      <w:proofErr w:type="spellStart"/>
      <w:r w:rsidRPr="0084631C">
        <w:rPr>
          <w:rFonts w:asciiTheme="minorHAnsi" w:eastAsia="Arial MT" w:hAnsiTheme="minorHAnsi" w:cs="Arial MT"/>
          <w:b w:val="0"/>
          <w:bCs w:val="0"/>
          <w:sz w:val="22"/>
          <w:szCs w:val="22"/>
          <w:lang w:val="pt-BR"/>
        </w:rPr>
        <w:t>Residencia</w:t>
      </w:r>
      <w:proofErr w:type="spellEnd"/>
      <w:r w:rsidRPr="0084631C">
        <w:rPr>
          <w:rFonts w:asciiTheme="minorHAnsi" w:eastAsia="Arial MT" w:hAnsiTheme="minorHAnsi" w:cs="Arial MT"/>
          <w:b w:val="0"/>
          <w:bCs w:val="0"/>
          <w:sz w:val="22"/>
          <w:szCs w:val="22"/>
          <w:lang w:val="pt-BR"/>
        </w:rPr>
        <w:t xml:space="preserve"> Inclusiva não dispõe de veículo adequado devidamente adaptado para armazenar equipamentos de apoio para pessoas com mobilidade reduzida como: cadeira de rodas, de banho para pessoas com deficiência, inviabilizando o atendimento integral previsto na Tipificação Nacional dos Serviços Socioassistenciais.</w:t>
      </w:r>
    </w:p>
    <w:p w14:paraId="3639E332" w14:textId="578E3369" w:rsidR="0085718C" w:rsidRPr="0085718C" w:rsidRDefault="0085718C" w:rsidP="0084631C">
      <w:pPr>
        <w:pStyle w:val="Ttulo1"/>
        <w:ind w:hanging="602"/>
        <w:rPr>
          <w:rFonts w:asciiTheme="minorHAnsi" w:hAnsiTheme="minorHAnsi"/>
          <w:sz w:val="22"/>
          <w:szCs w:val="22"/>
          <w:lang w:val="pt-BR"/>
        </w:rPr>
      </w:pPr>
      <w:r w:rsidRPr="0085718C">
        <w:rPr>
          <w:rFonts w:asciiTheme="minorHAnsi" w:hAnsiTheme="minorHAnsi"/>
          <w:sz w:val="22"/>
          <w:szCs w:val="22"/>
          <w:lang w:val="pt-BR"/>
        </w:rPr>
        <w:t>3. FUNDAMENTAÇÃO DA ESCOLHA DA SOLUÇÃO</w:t>
      </w:r>
    </w:p>
    <w:p w14:paraId="0DB79D35"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A solução escolhida é aquisição de um veículo novo, adaptado para armazenar equipamentos de apoio para pessoas com mobilidade reduzida para pessoas com deficiência, visando atender a demanda específica da Residência Inclusiva.</w:t>
      </w:r>
    </w:p>
    <w:p w14:paraId="21CABF36" w14:textId="5816B838" w:rsidR="0085718C" w:rsidRPr="0085718C" w:rsidRDefault="0084631C" w:rsidP="0084631C">
      <w:pPr>
        <w:jc w:val="both"/>
        <w:rPr>
          <w:rFonts w:asciiTheme="minorHAnsi" w:hAnsiTheme="minorHAnsi"/>
          <w:lang w:val="pt-BR"/>
        </w:rPr>
      </w:pPr>
      <w:r w:rsidRPr="0084631C">
        <w:rPr>
          <w:rFonts w:asciiTheme="minorHAnsi" w:hAnsiTheme="minorHAnsi"/>
          <w:lang w:val="pt-BR"/>
        </w:rPr>
        <w:t xml:space="preserve">O veículo deve permitir deslocamentos frequentes e emergenciais, reduzir barreiras logísticas e assegurar o cumprimento das diretrizes da Lei Brasileira de Inclusão (Lei nº 13.146/2015) e da Política Nacional de Assistência Social (PNAS/2004), possibilitando acesso a serviços de saúde, atividades de inclusão social, lazer e </w:t>
      </w:r>
      <w:proofErr w:type="spellStart"/>
      <w:r w:rsidRPr="0084631C">
        <w:rPr>
          <w:rFonts w:asciiTheme="minorHAnsi" w:hAnsiTheme="minorHAnsi"/>
          <w:lang w:val="pt-BR"/>
        </w:rPr>
        <w:t>Convivencia</w:t>
      </w:r>
      <w:proofErr w:type="spellEnd"/>
      <w:r w:rsidRPr="0084631C">
        <w:rPr>
          <w:rFonts w:asciiTheme="minorHAnsi" w:hAnsiTheme="minorHAnsi"/>
          <w:lang w:val="pt-BR"/>
        </w:rPr>
        <w:t xml:space="preserve"> </w:t>
      </w:r>
      <w:proofErr w:type="spellStart"/>
      <w:r w:rsidRPr="0084631C">
        <w:rPr>
          <w:rFonts w:asciiTheme="minorHAnsi" w:hAnsiTheme="minorHAnsi"/>
          <w:lang w:val="pt-BR"/>
        </w:rPr>
        <w:t>comunitaria</w:t>
      </w:r>
      <w:proofErr w:type="spellEnd"/>
      <w:r w:rsidR="0085718C" w:rsidRPr="0085718C">
        <w:rPr>
          <w:rFonts w:asciiTheme="minorHAnsi" w:hAnsiTheme="minorHAnsi"/>
          <w:lang w:val="pt-BR"/>
        </w:rPr>
        <w:t>.</w:t>
      </w:r>
    </w:p>
    <w:p w14:paraId="7A164AB6" w14:textId="77777777" w:rsidR="0085718C" w:rsidRPr="0085718C" w:rsidRDefault="0085718C" w:rsidP="0085718C">
      <w:pPr>
        <w:pStyle w:val="Ttulo1"/>
        <w:ind w:hanging="602"/>
        <w:rPr>
          <w:rFonts w:asciiTheme="minorHAnsi" w:hAnsiTheme="minorHAnsi"/>
          <w:sz w:val="22"/>
          <w:szCs w:val="22"/>
          <w:lang w:val="pt-BR"/>
        </w:rPr>
      </w:pPr>
      <w:r w:rsidRPr="0085718C">
        <w:rPr>
          <w:rFonts w:asciiTheme="minorHAnsi" w:hAnsiTheme="minorHAnsi"/>
          <w:sz w:val="22"/>
          <w:szCs w:val="22"/>
          <w:lang w:val="pt-BR"/>
        </w:rPr>
        <w:t>4. REQUISITOS DO OBJETO</w:t>
      </w:r>
    </w:p>
    <w:p w14:paraId="2E770394" w14:textId="15A0E2A9" w:rsidR="0084631C" w:rsidRPr="0084631C" w:rsidRDefault="0085718C" w:rsidP="0084631C">
      <w:pPr>
        <w:rPr>
          <w:rFonts w:asciiTheme="minorHAnsi" w:hAnsiTheme="minorHAnsi"/>
          <w:lang w:val="pt-BR"/>
        </w:rPr>
      </w:pPr>
      <w:r w:rsidRPr="0085718C">
        <w:rPr>
          <w:rFonts w:asciiTheme="minorHAnsi" w:hAnsiTheme="minorHAnsi"/>
          <w:lang w:val="pt-BR"/>
        </w:rPr>
        <w:t>-</w:t>
      </w:r>
    </w:p>
    <w:p w14:paraId="26D11936" w14:textId="77777777" w:rsidR="0084631C" w:rsidRPr="0084631C" w:rsidRDefault="0084631C" w:rsidP="0084631C">
      <w:pPr>
        <w:rPr>
          <w:rFonts w:asciiTheme="minorHAnsi" w:hAnsiTheme="minorHAnsi"/>
          <w:lang w:val="pt-BR"/>
        </w:rPr>
      </w:pPr>
      <w:r w:rsidRPr="0084631C">
        <w:rPr>
          <w:rFonts w:asciiTheme="minorHAnsi" w:hAnsiTheme="minorHAnsi"/>
          <w:lang w:val="pt-BR"/>
        </w:rPr>
        <w:t>- Veículo 0 km, com capacidade para 07 lugares;</w:t>
      </w:r>
    </w:p>
    <w:p w14:paraId="3EC0FB4B" w14:textId="510C0E95" w:rsidR="0084631C" w:rsidRPr="0084631C" w:rsidRDefault="0084631C" w:rsidP="0084631C">
      <w:pPr>
        <w:rPr>
          <w:rFonts w:asciiTheme="minorHAnsi" w:hAnsiTheme="minorHAnsi"/>
          <w:lang w:val="pt-BR"/>
        </w:rPr>
      </w:pPr>
      <w:r w:rsidRPr="0084631C">
        <w:rPr>
          <w:rFonts w:asciiTheme="minorHAnsi" w:hAnsiTheme="minorHAnsi"/>
          <w:lang w:val="pt-BR"/>
        </w:rPr>
        <w:t xml:space="preserve">- </w:t>
      </w:r>
      <w:r w:rsidR="004C1ACC" w:rsidRPr="00E275C8">
        <w:rPr>
          <w:rFonts w:asciiTheme="minorHAnsi" w:hAnsiTheme="minorHAnsi"/>
          <w:lang w:val="pt-BR"/>
        </w:rPr>
        <w:t>Motor: de no mínimo 1.0</w:t>
      </w:r>
      <w:r w:rsidRPr="0084631C">
        <w:rPr>
          <w:rFonts w:asciiTheme="minorHAnsi" w:hAnsiTheme="minorHAnsi"/>
          <w:lang w:val="pt-BR"/>
        </w:rPr>
        <w:t>;</w:t>
      </w:r>
    </w:p>
    <w:p w14:paraId="0C753B73" w14:textId="77777777" w:rsidR="0084631C" w:rsidRPr="0084631C" w:rsidRDefault="0084631C" w:rsidP="0084631C">
      <w:pPr>
        <w:rPr>
          <w:rFonts w:asciiTheme="minorHAnsi" w:hAnsiTheme="minorHAnsi"/>
          <w:lang w:val="pt-BR"/>
        </w:rPr>
      </w:pPr>
      <w:r w:rsidRPr="0084631C">
        <w:rPr>
          <w:rFonts w:asciiTheme="minorHAnsi" w:hAnsiTheme="minorHAnsi"/>
          <w:lang w:val="pt-BR"/>
        </w:rPr>
        <w:t>- Câmbio: automático;</w:t>
      </w:r>
    </w:p>
    <w:p w14:paraId="08765E08" w14:textId="77777777" w:rsidR="0084631C" w:rsidRPr="0084631C" w:rsidRDefault="0084631C" w:rsidP="0084631C">
      <w:pPr>
        <w:rPr>
          <w:rFonts w:asciiTheme="minorHAnsi" w:hAnsiTheme="minorHAnsi"/>
          <w:lang w:val="pt-BR"/>
        </w:rPr>
      </w:pPr>
      <w:r w:rsidRPr="0084631C">
        <w:rPr>
          <w:rFonts w:asciiTheme="minorHAnsi" w:hAnsiTheme="minorHAnsi"/>
          <w:lang w:val="pt-BR"/>
        </w:rPr>
        <w:t>- Combustível: Flex;</w:t>
      </w:r>
    </w:p>
    <w:p w14:paraId="400215AC" w14:textId="77777777" w:rsidR="0084631C" w:rsidRPr="0084631C" w:rsidRDefault="0084631C" w:rsidP="0084631C">
      <w:pPr>
        <w:rPr>
          <w:rFonts w:asciiTheme="minorHAnsi" w:hAnsiTheme="minorHAnsi"/>
          <w:lang w:val="pt-BR"/>
        </w:rPr>
      </w:pPr>
      <w:r w:rsidRPr="0084631C">
        <w:rPr>
          <w:rFonts w:asciiTheme="minorHAnsi" w:hAnsiTheme="minorHAnsi"/>
          <w:lang w:val="pt-BR"/>
        </w:rPr>
        <w:t>- Cor branca;</w:t>
      </w:r>
    </w:p>
    <w:p w14:paraId="2B064D3D" w14:textId="77777777" w:rsidR="0084631C" w:rsidRPr="0084631C" w:rsidRDefault="0084631C" w:rsidP="0084631C">
      <w:pPr>
        <w:rPr>
          <w:rFonts w:asciiTheme="minorHAnsi" w:hAnsiTheme="minorHAnsi"/>
          <w:lang w:val="pt-BR"/>
        </w:rPr>
      </w:pPr>
      <w:r w:rsidRPr="0084631C">
        <w:rPr>
          <w:rFonts w:asciiTheme="minorHAnsi" w:hAnsiTheme="minorHAnsi"/>
          <w:lang w:val="pt-BR"/>
        </w:rPr>
        <w:t>- Espaço interno para armazenar cadeiras de rodas;</w:t>
      </w:r>
    </w:p>
    <w:p w14:paraId="16468F87" w14:textId="2BCDEA43" w:rsidR="0085718C" w:rsidRPr="0085718C" w:rsidRDefault="0084631C" w:rsidP="0084631C">
      <w:pPr>
        <w:rPr>
          <w:rFonts w:asciiTheme="minorHAnsi" w:hAnsiTheme="minorHAnsi"/>
          <w:lang w:val="pt-BR"/>
        </w:rPr>
      </w:pPr>
      <w:r w:rsidRPr="0084631C">
        <w:rPr>
          <w:rFonts w:asciiTheme="minorHAnsi" w:hAnsiTheme="minorHAnsi"/>
          <w:lang w:val="pt-BR"/>
        </w:rPr>
        <w:t>- Garantia mínima de 12 meses de fábrica.</w:t>
      </w:r>
    </w:p>
    <w:p w14:paraId="2BFCF766" w14:textId="77777777" w:rsidR="0085718C" w:rsidRPr="0085718C" w:rsidRDefault="0085718C" w:rsidP="0085718C">
      <w:pPr>
        <w:pStyle w:val="Ttulo1"/>
        <w:ind w:hanging="602"/>
        <w:rPr>
          <w:rFonts w:asciiTheme="minorHAnsi" w:hAnsiTheme="minorHAnsi"/>
          <w:sz w:val="22"/>
          <w:szCs w:val="22"/>
          <w:lang w:val="pt-BR"/>
        </w:rPr>
      </w:pPr>
      <w:r w:rsidRPr="0085718C">
        <w:rPr>
          <w:rFonts w:asciiTheme="minorHAnsi" w:hAnsiTheme="minorHAnsi"/>
          <w:sz w:val="22"/>
          <w:szCs w:val="22"/>
          <w:lang w:val="pt-BR"/>
        </w:rPr>
        <w:t>5. ESTIMATIVA DE CUSTOS</w:t>
      </w:r>
    </w:p>
    <w:p w14:paraId="19D518CC" w14:textId="77777777" w:rsidR="0084631C" w:rsidRDefault="0084631C" w:rsidP="0084631C">
      <w:pPr>
        <w:pStyle w:val="Ttulo1"/>
        <w:ind w:left="0" w:hanging="35"/>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O valor estimado para aquisição do veículo é de R$ 150.896,67 (cento e cinquenta mil, oitocentos e noventa e seis reais e sessenta e sete centavos), conforme previsto no Termo de Convênio nº 000810/2025 – Processo SEDS – PROC-2025/00148.</w:t>
      </w:r>
    </w:p>
    <w:p w14:paraId="356C9760" w14:textId="04FA8536" w:rsidR="0085718C" w:rsidRPr="0085718C" w:rsidRDefault="0085718C" w:rsidP="0085718C">
      <w:pPr>
        <w:pStyle w:val="Ttulo1"/>
        <w:ind w:hanging="602"/>
        <w:rPr>
          <w:rFonts w:asciiTheme="minorHAnsi" w:hAnsiTheme="minorHAnsi"/>
          <w:sz w:val="22"/>
          <w:szCs w:val="22"/>
          <w:lang w:val="pt-BR"/>
        </w:rPr>
      </w:pPr>
      <w:r w:rsidRPr="0085718C">
        <w:rPr>
          <w:rFonts w:asciiTheme="minorHAnsi" w:hAnsiTheme="minorHAnsi"/>
          <w:sz w:val="22"/>
          <w:szCs w:val="22"/>
          <w:lang w:val="pt-BR"/>
        </w:rPr>
        <w:t>6. ANÁLISE DE RISCOS</w:t>
      </w:r>
    </w:p>
    <w:p w14:paraId="21F80668" w14:textId="77777777" w:rsidR="0085718C" w:rsidRPr="0085718C" w:rsidRDefault="0085718C" w:rsidP="0085718C">
      <w:pPr>
        <w:rPr>
          <w:rFonts w:asciiTheme="minorHAnsi" w:hAnsiTheme="minorHAnsi"/>
          <w:lang w:val="pt-BR"/>
        </w:rPr>
      </w:pPr>
      <w:r w:rsidRPr="0085718C">
        <w:rPr>
          <w:rFonts w:asciiTheme="minorHAnsi" w:hAnsiTheme="minorHAnsi"/>
          <w:lang w:val="pt-BR"/>
        </w:rPr>
        <w:lastRenderedPageBreak/>
        <w:t>Risco 1: Atraso na entrega do veículo.</w:t>
      </w:r>
    </w:p>
    <w:p w14:paraId="431A9707"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 Mitigação: Definição de prazo contratual máximo de 30 dias após assinatura do contrato, com previsão de penalidades.</w:t>
      </w:r>
    </w:p>
    <w:p w14:paraId="6E20B9D0"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Risco 2: Entrega de veículo fora das especificações.</w:t>
      </w:r>
    </w:p>
    <w:p w14:paraId="78854B55"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 Mitigação: Realização de vistoria técnica antes do recebimento definitivo, conforme critérios de aceitação descritos no Termo de Referência.</w:t>
      </w:r>
    </w:p>
    <w:p w14:paraId="2CA7F5F0"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Risco 3: Custos adicionais para adaptação.</w:t>
      </w:r>
    </w:p>
    <w:p w14:paraId="4292CDFB"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 Mitigação: Inclusão no edital de todas as exigências técnicas de acessibilidade, para que o veículo seja entregue pronto para uso.</w:t>
      </w:r>
    </w:p>
    <w:p w14:paraId="14F4EF34" w14:textId="77777777" w:rsidR="0085718C" w:rsidRPr="0085718C" w:rsidRDefault="0085718C" w:rsidP="0085718C">
      <w:pPr>
        <w:pStyle w:val="Ttulo1"/>
        <w:ind w:left="0"/>
        <w:rPr>
          <w:rFonts w:asciiTheme="minorHAnsi" w:hAnsiTheme="minorHAnsi"/>
          <w:sz w:val="22"/>
          <w:szCs w:val="22"/>
          <w:lang w:val="pt-BR"/>
        </w:rPr>
      </w:pPr>
      <w:r w:rsidRPr="0085718C">
        <w:rPr>
          <w:rFonts w:asciiTheme="minorHAnsi" w:hAnsiTheme="minorHAnsi"/>
          <w:sz w:val="22"/>
          <w:szCs w:val="22"/>
          <w:lang w:val="pt-BR"/>
        </w:rPr>
        <w:t>7. RESULTADOS ESPERADOS E BENEFÍCIOS</w:t>
      </w:r>
    </w:p>
    <w:p w14:paraId="2F41D222" w14:textId="77777777" w:rsidR="0085718C" w:rsidRDefault="0085718C" w:rsidP="0085718C">
      <w:pPr>
        <w:jc w:val="both"/>
        <w:rPr>
          <w:rFonts w:asciiTheme="minorHAnsi" w:hAnsiTheme="minorHAnsi"/>
          <w:lang w:val="pt-BR"/>
        </w:rPr>
      </w:pPr>
      <w:r>
        <w:rPr>
          <w:rFonts w:asciiTheme="minorHAnsi" w:hAnsiTheme="minorHAnsi"/>
          <w:lang w:val="pt-BR"/>
        </w:rPr>
        <w:t xml:space="preserve">-&gt; </w:t>
      </w:r>
      <w:r w:rsidRPr="0085718C">
        <w:rPr>
          <w:rFonts w:asciiTheme="minorHAnsi" w:hAnsiTheme="minorHAnsi"/>
          <w:lang w:val="pt-BR"/>
        </w:rPr>
        <w:t>Garantir transporte seguro e eficiente para pessoas com deficiência acolhidas;</w:t>
      </w:r>
    </w:p>
    <w:p w14:paraId="76C20912" w14:textId="77777777" w:rsidR="0085718C" w:rsidRDefault="0085718C" w:rsidP="0085718C">
      <w:pPr>
        <w:jc w:val="both"/>
        <w:rPr>
          <w:rFonts w:asciiTheme="minorHAnsi" w:hAnsiTheme="minorHAnsi"/>
          <w:lang w:val="pt-BR"/>
        </w:rPr>
      </w:pPr>
      <w:r w:rsidRPr="0085718C">
        <w:rPr>
          <w:rFonts w:asciiTheme="minorHAnsi" w:hAnsiTheme="minorHAnsi"/>
          <w:lang w:val="pt-BR"/>
        </w:rPr>
        <w:br/>
      </w:r>
      <w:r>
        <w:rPr>
          <w:rFonts w:asciiTheme="minorHAnsi" w:hAnsiTheme="minorHAnsi"/>
          <w:lang w:val="pt-BR"/>
        </w:rPr>
        <w:t xml:space="preserve">-&gt; </w:t>
      </w:r>
      <w:r w:rsidRPr="0085718C">
        <w:rPr>
          <w:rFonts w:asciiTheme="minorHAnsi" w:hAnsiTheme="minorHAnsi"/>
          <w:lang w:val="pt-BR"/>
        </w:rPr>
        <w:t>Assegurar acesso a serviços de saúde, lazer, educação e inclusão social;</w:t>
      </w:r>
    </w:p>
    <w:p w14:paraId="7969AFCD" w14:textId="77777777" w:rsidR="0085718C" w:rsidRDefault="0085718C" w:rsidP="0085718C">
      <w:pPr>
        <w:jc w:val="both"/>
        <w:rPr>
          <w:rFonts w:asciiTheme="minorHAnsi" w:hAnsiTheme="minorHAnsi"/>
          <w:lang w:val="pt-BR"/>
        </w:rPr>
      </w:pPr>
      <w:r w:rsidRPr="0085718C">
        <w:rPr>
          <w:rFonts w:asciiTheme="minorHAnsi" w:hAnsiTheme="minorHAnsi"/>
          <w:lang w:val="pt-BR"/>
        </w:rPr>
        <w:br/>
      </w:r>
      <w:r>
        <w:rPr>
          <w:rFonts w:asciiTheme="minorHAnsi" w:hAnsiTheme="minorHAnsi"/>
          <w:lang w:val="pt-BR"/>
        </w:rPr>
        <w:t>-</w:t>
      </w:r>
      <w:proofErr w:type="gramStart"/>
      <w:r>
        <w:rPr>
          <w:rFonts w:asciiTheme="minorHAnsi" w:hAnsiTheme="minorHAnsi"/>
          <w:lang w:val="pt-BR"/>
        </w:rPr>
        <w:t xml:space="preserve">&gt;  </w:t>
      </w:r>
      <w:r w:rsidRPr="0085718C">
        <w:rPr>
          <w:rFonts w:asciiTheme="minorHAnsi" w:hAnsiTheme="minorHAnsi"/>
          <w:lang w:val="pt-BR"/>
        </w:rPr>
        <w:t>Melhorar</w:t>
      </w:r>
      <w:proofErr w:type="gramEnd"/>
      <w:r w:rsidRPr="0085718C">
        <w:rPr>
          <w:rFonts w:asciiTheme="minorHAnsi" w:hAnsiTheme="minorHAnsi"/>
          <w:lang w:val="pt-BR"/>
        </w:rPr>
        <w:t xml:space="preserve"> a logística e a qualidade dos serviços prestados pela Residência Inclusiva;</w:t>
      </w:r>
    </w:p>
    <w:p w14:paraId="605B36A1" w14:textId="77777777" w:rsidR="0085718C" w:rsidRDefault="0085718C" w:rsidP="0085718C">
      <w:pPr>
        <w:jc w:val="both"/>
        <w:rPr>
          <w:rFonts w:asciiTheme="minorHAnsi" w:hAnsiTheme="minorHAnsi"/>
          <w:lang w:val="pt-BR"/>
        </w:rPr>
      </w:pPr>
      <w:r w:rsidRPr="0085718C">
        <w:rPr>
          <w:rFonts w:asciiTheme="minorHAnsi" w:hAnsiTheme="minorHAnsi"/>
          <w:lang w:val="pt-BR"/>
        </w:rPr>
        <w:br/>
      </w:r>
      <w:r>
        <w:rPr>
          <w:rFonts w:asciiTheme="minorHAnsi" w:hAnsiTheme="minorHAnsi"/>
          <w:lang w:val="pt-BR"/>
        </w:rPr>
        <w:t>-</w:t>
      </w:r>
      <w:proofErr w:type="gramStart"/>
      <w:r>
        <w:rPr>
          <w:rFonts w:asciiTheme="minorHAnsi" w:hAnsiTheme="minorHAnsi"/>
          <w:lang w:val="pt-BR"/>
        </w:rPr>
        <w:t xml:space="preserve">&gt;  </w:t>
      </w:r>
      <w:r w:rsidRPr="0085718C">
        <w:rPr>
          <w:rFonts w:asciiTheme="minorHAnsi" w:hAnsiTheme="minorHAnsi"/>
          <w:lang w:val="pt-BR"/>
        </w:rPr>
        <w:t>Promover</w:t>
      </w:r>
      <w:proofErr w:type="gramEnd"/>
      <w:r w:rsidRPr="0085718C">
        <w:rPr>
          <w:rFonts w:asciiTheme="minorHAnsi" w:hAnsiTheme="minorHAnsi"/>
          <w:lang w:val="pt-BR"/>
        </w:rPr>
        <w:t xml:space="preserve"> inclusão, autonomia e melhoria da qualidade de vida dos usuários do serviço.</w:t>
      </w:r>
    </w:p>
    <w:p w14:paraId="14CCE2CA" w14:textId="264B9B8D" w:rsidR="0085718C" w:rsidRPr="0085718C" w:rsidRDefault="0085718C" w:rsidP="0085718C">
      <w:pPr>
        <w:jc w:val="both"/>
        <w:rPr>
          <w:rFonts w:asciiTheme="minorHAnsi" w:hAnsiTheme="minorHAnsi"/>
          <w:b/>
          <w:bCs/>
          <w:lang w:val="pt-BR"/>
        </w:rPr>
      </w:pPr>
      <w:r w:rsidRPr="0085718C">
        <w:rPr>
          <w:rFonts w:asciiTheme="minorHAnsi" w:hAnsiTheme="minorHAnsi"/>
          <w:b/>
          <w:bCs/>
          <w:lang w:val="pt-BR"/>
        </w:rPr>
        <w:br/>
        <w:t>8. CONCLUSÃO</w:t>
      </w:r>
    </w:p>
    <w:p w14:paraId="2A9FAC08" w14:textId="77777777" w:rsidR="0084631C" w:rsidRPr="0084631C" w:rsidRDefault="0084631C" w:rsidP="0084631C">
      <w:pPr>
        <w:rPr>
          <w:rFonts w:asciiTheme="minorHAnsi" w:hAnsiTheme="minorHAnsi"/>
          <w:lang w:val="pt-BR"/>
        </w:rPr>
      </w:pPr>
      <w:r w:rsidRPr="0084631C">
        <w:rPr>
          <w:rFonts w:asciiTheme="minorHAnsi" w:hAnsiTheme="minorHAnsi"/>
          <w:lang w:val="pt-BR"/>
        </w:rPr>
        <w:t xml:space="preserve">Diante da análise técnica e socioassistencial, a aquisição do veículo é a solução mais adequada para atender à demanda da Residência Inclusiva, garantindo eficiência, eficácia e efetividade no atendimento às pessoas com deficiência. </w:t>
      </w:r>
    </w:p>
    <w:p w14:paraId="4A97690D" w14:textId="77777777" w:rsidR="0084631C" w:rsidRPr="0084631C" w:rsidRDefault="0084631C" w:rsidP="0084631C">
      <w:pPr>
        <w:rPr>
          <w:rFonts w:asciiTheme="minorHAnsi" w:hAnsiTheme="minorHAnsi"/>
          <w:lang w:val="pt-BR"/>
        </w:rPr>
      </w:pPr>
    </w:p>
    <w:p w14:paraId="3211B297" w14:textId="644C998F" w:rsidR="0085718C" w:rsidRPr="0085718C" w:rsidRDefault="0084631C" w:rsidP="0084631C">
      <w:pPr>
        <w:rPr>
          <w:rFonts w:asciiTheme="minorHAnsi" w:hAnsiTheme="minorHAnsi"/>
          <w:lang w:val="pt-BR"/>
        </w:rPr>
      </w:pPr>
      <w:r w:rsidRPr="0084631C">
        <w:rPr>
          <w:rFonts w:asciiTheme="minorHAnsi" w:hAnsiTheme="minorHAnsi"/>
          <w:lang w:val="pt-BR"/>
        </w:rPr>
        <w:t>Este Estudo Técnico fundamenta e respalda o Termo de Referência para realização de licitação na modalidade Pregão Eletrônico, tipo Menor Preço Global.</w:t>
      </w:r>
    </w:p>
    <w:p w14:paraId="66B2E87F"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 xml:space="preserve">Responsável: </w:t>
      </w:r>
      <w:proofErr w:type="spellStart"/>
      <w:r w:rsidRPr="0085718C">
        <w:rPr>
          <w:rFonts w:asciiTheme="minorHAnsi" w:hAnsiTheme="minorHAnsi" w:cstheme="minorHAnsi"/>
          <w:sz w:val="22"/>
          <w:szCs w:val="22"/>
        </w:rPr>
        <w:t>Tamiris</w:t>
      </w:r>
      <w:proofErr w:type="spellEnd"/>
      <w:r w:rsidRPr="0085718C">
        <w:rPr>
          <w:rFonts w:asciiTheme="minorHAnsi" w:hAnsiTheme="minorHAnsi" w:cstheme="minorHAnsi"/>
          <w:sz w:val="22"/>
          <w:szCs w:val="22"/>
        </w:rPr>
        <w:t xml:space="preserve"> Della Vecchia </w:t>
      </w:r>
      <w:proofErr w:type="spellStart"/>
      <w:r w:rsidRPr="0085718C">
        <w:rPr>
          <w:rFonts w:asciiTheme="minorHAnsi" w:hAnsiTheme="minorHAnsi" w:cstheme="minorHAnsi"/>
          <w:sz w:val="22"/>
          <w:szCs w:val="22"/>
        </w:rPr>
        <w:t>Terin</w:t>
      </w:r>
      <w:proofErr w:type="spellEnd"/>
      <w:r w:rsidRPr="0085718C">
        <w:rPr>
          <w:rFonts w:asciiTheme="minorHAnsi" w:hAnsiTheme="minorHAnsi" w:cstheme="minorHAnsi"/>
          <w:sz w:val="22"/>
          <w:szCs w:val="22"/>
        </w:rPr>
        <w:t xml:space="preserve"> Guerra</w:t>
      </w:r>
    </w:p>
    <w:p w14:paraId="788E2E3E"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 xml:space="preserve">Cargo: Diretora do Departamento </w:t>
      </w:r>
      <w:r w:rsidRPr="0085718C">
        <w:rPr>
          <w:rFonts w:asciiTheme="minorHAnsi" w:hAnsiTheme="minorHAnsi" w:cs="Calibri"/>
          <w:sz w:val="22"/>
          <w:szCs w:val="22"/>
        </w:rPr>
        <w:t>Municipal de Desenvolvimento Social</w:t>
      </w:r>
    </w:p>
    <w:p w14:paraId="01910620"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Instituição: Prefeitura Municipal de São Joaquim da Barra</w:t>
      </w:r>
    </w:p>
    <w:p w14:paraId="33A4A802"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Contato: 016 3818-2755</w:t>
      </w:r>
    </w:p>
    <w:p w14:paraId="4ECE18E9"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 xml:space="preserve">E mail: </w:t>
      </w:r>
      <w:hyperlink r:id="rId39" w:history="1">
        <w:r w:rsidRPr="0085718C">
          <w:rPr>
            <w:rStyle w:val="Hyperlink"/>
            <w:rFonts w:asciiTheme="minorHAnsi" w:eastAsiaTheme="majorEastAsia" w:hAnsiTheme="minorHAnsi" w:cstheme="minorHAnsi"/>
            <w:sz w:val="22"/>
            <w:szCs w:val="22"/>
          </w:rPr>
          <w:t>assistenciasocial@saojoaquimdabarra.sp.gov.br</w:t>
        </w:r>
      </w:hyperlink>
      <w:r w:rsidRPr="0085718C">
        <w:rPr>
          <w:rFonts w:asciiTheme="minorHAnsi" w:hAnsiTheme="minorHAnsi" w:cstheme="minorHAnsi"/>
          <w:sz w:val="22"/>
          <w:szCs w:val="22"/>
        </w:rPr>
        <w:t xml:space="preserve"> </w:t>
      </w:r>
    </w:p>
    <w:p w14:paraId="539E9339" w14:textId="77777777" w:rsidR="0085718C" w:rsidRPr="0085718C" w:rsidRDefault="0085718C" w:rsidP="0085718C">
      <w:pPr>
        <w:spacing w:line="360" w:lineRule="auto"/>
        <w:ind w:firstLine="709"/>
        <w:jc w:val="center"/>
        <w:rPr>
          <w:rFonts w:asciiTheme="minorHAnsi" w:hAnsiTheme="minorHAnsi" w:cs="Calibri"/>
          <w:lang w:val="pt-BR"/>
        </w:rPr>
      </w:pPr>
    </w:p>
    <w:p w14:paraId="0582DB82" w14:textId="77777777" w:rsidR="0085718C" w:rsidRPr="0085718C" w:rsidRDefault="0085718C" w:rsidP="0085718C">
      <w:pPr>
        <w:spacing w:line="360" w:lineRule="auto"/>
        <w:ind w:firstLine="709"/>
        <w:jc w:val="right"/>
        <w:rPr>
          <w:rFonts w:asciiTheme="minorHAnsi" w:hAnsiTheme="minorHAnsi" w:cs="Calibri"/>
          <w:lang w:val="pt-BR"/>
        </w:rPr>
      </w:pPr>
      <w:r w:rsidRPr="0085718C">
        <w:rPr>
          <w:rFonts w:asciiTheme="minorHAnsi" w:hAnsiTheme="minorHAnsi" w:cs="Calibri"/>
          <w:lang w:val="pt-BR"/>
        </w:rPr>
        <w:t>São Joaquim da Barra, 29 de agosto de 2025.</w:t>
      </w:r>
    </w:p>
    <w:p w14:paraId="082BCFFD" w14:textId="77777777" w:rsidR="0085718C" w:rsidRPr="0085718C" w:rsidRDefault="0085718C" w:rsidP="0085718C">
      <w:pPr>
        <w:spacing w:line="360" w:lineRule="auto"/>
        <w:ind w:firstLine="709"/>
        <w:jc w:val="both"/>
        <w:rPr>
          <w:rFonts w:asciiTheme="minorHAnsi" w:hAnsiTheme="minorHAnsi" w:cs="Calibri"/>
          <w:lang w:val="pt-BR"/>
        </w:rPr>
      </w:pPr>
    </w:p>
    <w:p w14:paraId="13D6D483" w14:textId="77777777" w:rsidR="0085718C" w:rsidRPr="0085718C" w:rsidRDefault="0085718C" w:rsidP="0085718C">
      <w:pPr>
        <w:spacing w:line="360" w:lineRule="auto"/>
        <w:ind w:firstLine="709"/>
        <w:jc w:val="both"/>
        <w:rPr>
          <w:rFonts w:asciiTheme="minorHAnsi" w:hAnsiTheme="minorHAnsi" w:cs="Calibri"/>
          <w:lang w:val="pt-BR"/>
        </w:rPr>
      </w:pPr>
    </w:p>
    <w:p w14:paraId="78F99B34" w14:textId="77777777" w:rsidR="006214BA" w:rsidRPr="0085718C" w:rsidRDefault="006214BA" w:rsidP="00C76B8A">
      <w:pPr>
        <w:jc w:val="both"/>
        <w:rPr>
          <w:rFonts w:asciiTheme="minorHAnsi" w:hAnsiTheme="minorHAnsi" w:cs="Times New Roman"/>
          <w:b/>
          <w:lang w:val="pt-BR"/>
        </w:rPr>
      </w:pPr>
    </w:p>
    <w:p w14:paraId="1AC406EB" w14:textId="77777777" w:rsidR="006214BA" w:rsidRDefault="006214BA" w:rsidP="00C76B8A">
      <w:pPr>
        <w:jc w:val="both"/>
        <w:rPr>
          <w:rFonts w:asciiTheme="minorHAnsi" w:hAnsiTheme="minorHAnsi" w:cs="Times New Roman"/>
          <w:b/>
        </w:rPr>
      </w:pPr>
    </w:p>
    <w:p w14:paraId="15AC6E85" w14:textId="77777777" w:rsidR="00232875" w:rsidRDefault="00496208" w:rsidP="00232875">
      <w:pPr>
        <w:pStyle w:val="Ttulo1"/>
        <w:rPr>
          <w:rFonts w:asciiTheme="minorHAnsi" w:hAnsiTheme="minorHAnsi" w:cs="Times New Roman"/>
        </w:rPr>
      </w:pPr>
      <w:r>
        <w:rPr>
          <w:rFonts w:asciiTheme="minorHAnsi" w:hAnsiTheme="minorHAnsi" w:cs="Times New Roman"/>
        </w:rPr>
        <w:br w:type="page"/>
      </w:r>
    </w:p>
    <w:p w14:paraId="33168650" w14:textId="77777777" w:rsidR="00232875" w:rsidRPr="00232875" w:rsidRDefault="00232875" w:rsidP="00232875"/>
    <w:p w14:paraId="5A4BA6F3" w14:textId="018BAFFE" w:rsidR="00232875" w:rsidRPr="00232875" w:rsidRDefault="00232875" w:rsidP="00232875">
      <w:pPr>
        <w:jc w:val="center"/>
        <w:rPr>
          <w:rFonts w:asciiTheme="minorHAnsi" w:hAnsiTheme="minorHAnsi"/>
          <w:b/>
          <w:bCs/>
        </w:rPr>
      </w:pPr>
      <w:r w:rsidRPr="00232875">
        <w:rPr>
          <w:rFonts w:asciiTheme="minorHAnsi" w:hAnsiTheme="minorHAnsi"/>
          <w:b/>
          <w:bCs/>
        </w:rPr>
        <w:t>TERMO DE REFERÊNCIA</w:t>
      </w:r>
    </w:p>
    <w:p w14:paraId="69803DD7" w14:textId="77777777" w:rsidR="00232875" w:rsidRDefault="00232875" w:rsidP="00232875">
      <w:pPr>
        <w:pStyle w:val="Ttulo1"/>
        <w:rPr>
          <w:rFonts w:asciiTheme="minorHAnsi" w:hAnsiTheme="minorHAnsi" w:cs="Times New Roman"/>
        </w:rPr>
      </w:pPr>
    </w:p>
    <w:p w14:paraId="28F9AFCB" w14:textId="5764399B" w:rsidR="00232875" w:rsidRPr="00232875" w:rsidRDefault="00232875" w:rsidP="00FC655D">
      <w:pPr>
        <w:pStyle w:val="Ttulo1"/>
        <w:ind w:hanging="602"/>
        <w:rPr>
          <w:rFonts w:asciiTheme="minorHAnsi" w:eastAsiaTheme="majorEastAsia" w:hAnsiTheme="minorHAnsi" w:cstheme="majorHAnsi"/>
          <w:sz w:val="22"/>
          <w:szCs w:val="22"/>
          <w:lang w:val="pt-BR"/>
        </w:rPr>
      </w:pPr>
      <w:r>
        <w:rPr>
          <w:rFonts w:asciiTheme="minorHAnsi" w:hAnsiTheme="minorHAnsi" w:cstheme="majorHAnsi"/>
          <w:sz w:val="22"/>
          <w:szCs w:val="22"/>
          <w:lang w:val="pt-BR"/>
        </w:rPr>
        <w:t>1</w:t>
      </w:r>
      <w:r w:rsidRPr="00232875">
        <w:rPr>
          <w:rFonts w:asciiTheme="minorHAnsi" w:hAnsiTheme="minorHAnsi" w:cstheme="majorHAnsi"/>
          <w:sz w:val="22"/>
          <w:szCs w:val="22"/>
          <w:lang w:val="pt-BR"/>
        </w:rPr>
        <w:t>. OBJETO</w:t>
      </w:r>
    </w:p>
    <w:p w14:paraId="08F5947B" w14:textId="1BFDB5EB" w:rsidR="000B0483" w:rsidRPr="00232875" w:rsidRDefault="004C1ACC" w:rsidP="00232875">
      <w:pPr>
        <w:ind w:firstLine="720"/>
        <w:jc w:val="both"/>
        <w:rPr>
          <w:rFonts w:asciiTheme="minorHAnsi" w:hAnsiTheme="minorHAnsi"/>
          <w:lang w:val="pt-BR"/>
        </w:rPr>
      </w:pPr>
      <w:r w:rsidRPr="00E275C8">
        <w:rPr>
          <w:rFonts w:asciiTheme="minorHAnsi" w:hAnsiTheme="minorHAnsi"/>
          <w:lang w:val="pt-BR"/>
        </w:rPr>
        <w:t xml:space="preserve">Aquisição de um veículo 0 km, com capacidade para 07 lugares, motor de no mínimo 1.0, câmbio automático e combustível </w:t>
      </w:r>
      <w:proofErr w:type="spellStart"/>
      <w:r w:rsidRPr="00E275C8">
        <w:rPr>
          <w:rFonts w:asciiTheme="minorHAnsi" w:hAnsiTheme="minorHAnsi"/>
          <w:lang w:val="pt-BR"/>
        </w:rPr>
        <w:t>flex</w:t>
      </w:r>
      <w:proofErr w:type="spellEnd"/>
      <w:r w:rsidRPr="00E275C8">
        <w:rPr>
          <w:rFonts w:asciiTheme="minorHAnsi" w:hAnsiTheme="minorHAnsi"/>
          <w:lang w:val="pt-BR"/>
        </w:rPr>
        <w:t>, devidamente adaptado para armazenar equipamentos de apoio para pessoas com mobilidade reduzida</w:t>
      </w:r>
      <w:r w:rsidR="0084631C" w:rsidRPr="0084631C">
        <w:rPr>
          <w:rFonts w:asciiTheme="minorHAnsi" w:hAnsiTheme="minorHAnsi"/>
          <w:lang w:val="pt-BR"/>
        </w:rPr>
        <w:t>, destinado ao Serviço de Acolhimento Institucional – Residência Inclusiva do Município de São Joaquim da Barra/SP, conforme especificações técnicas detalhadas neste Termo de Refer</w:t>
      </w:r>
      <w:r w:rsidR="0084631C">
        <w:rPr>
          <w:rFonts w:asciiTheme="minorHAnsi" w:hAnsiTheme="minorHAnsi"/>
          <w:lang w:val="pt-BR"/>
        </w:rPr>
        <w:t>ê</w:t>
      </w:r>
      <w:r w:rsidR="0084631C" w:rsidRPr="0084631C">
        <w:rPr>
          <w:rFonts w:asciiTheme="minorHAnsi" w:hAnsiTheme="minorHAnsi"/>
          <w:lang w:val="pt-BR"/>
        </w:rPr>
        <w:t>ncia.</w:t>
      </w:r>
    </w:p>
    <w:p w14:paraId="5E63633D" w14:textId="73D1D526"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2</w:t>
      </w:r>
      <w:r w:rsidRPr="00232875">
        <w:rPr>
          <w:rFonts w:asciiTheme="minorHAnsi" w:hAnsiTheme="minorHAnsi"/>
          <w:sz w:val="22"/>
          <w:szCs w:val="22"/>
          <w:lang w:val="pt-BR"/>
        </w:rPr>
        <w:t>. JUSTIFICATIVA</w:t>
      </w:r>
    </w:p>
    <w:p w14:paraId="0578CB2F" w14:textId="77777777" w:rsidR="0084631C" w:rsidRPr="0084631C" w:rsidRDefault="0084631C" w:rsidP="0084631C">
      <w:pPr>
        <w:pStyle w:val="Ttulo1"/>
        <w:ind w:left="0"/>
        <w:rPr>
          <w:rFonts w:asciiTheme="minorHAnsi" w:hAnsiTheme="minorHAnsi"/>
          <w:sz w:val="22"/>
          <w:szCs w:val="22"/>
          <w:lang w:val="pt-BR"/>
        </w:rPr>
      </w:pPr>
      <w:r w:rsidRPr="0084631C">
        <w:rPr>
          <w:rFonts w:asciiTheme="minorHAnsi" w:eastAsia="Arial MT" w:hAnsiTheme="minorHAnsi" w:cs="Arial MT"/>
          <w:b w:val="0"/>
          <w:bCs w:val="0"/>
          <w:sz w:val="22"/>
          <w:szCs w:val="22"/>
          <w:lang w:val="pt-BR"/>
        </w:rPr>
        <w:t xml:space="preserve">A aquisição do veículo é essencial para garantir transporte Seguro e adequado as pessoas com deficiência acolhidas na Residência Inclusiva, possibilitando acesso a serviços de saúde, atividades de inclusão social, lazer e </w:t>
      </w:r>
      <w:proofErr w:type="spellStart"/>
      <w:r w:rsidRPr="0084631C">
        <w:rPr>
          <w:rFonts w:asciiTheme="minorHAnsi" w:eastAsia="Arial MT" w:hAnsiTheme="minorHAnsi" w:cs="Arial MT"/>
          <w:b w:val="0"/>
          <w:bCs w:val="0"/>
          <w:sz w:val="22"/>
          <w:szCs w:val="22"/>
          <w:lang w:val="pt-BR"/>
        </w:rPr>
        <w:t>Convivencia</w:t>
      </w:r>
      <w:proofErr w:type="spellEnd"/>
      <w:r w:rsidRPr="0084631C">
        <w:rPr>
          <w:rFonts w:asciiTheme="minorHAnsi" w:eastAsia="Arial MT" w:hAnsiTheme="minorHAnsi" w:cs="Arial MT"/>
          <w:b w:val="0"/>
          <w:bCs w:val="0"/>
          <w:sz w:val="22"/>
          <w:szCs w:val="22"/>
          <w:lang w:val="pt-BR"/>
        </w:rPr>
        <w:t xml:space="preserve"> </w:t>
      </w:r>
      <w:proofErr w:type="spellStart"/>
      <w:r w:rsidRPr="0084631C">
        <w:rPr>
          <w:rFonts w:asciiTheme="minorHAnsi" w:eastAsia="Arial MT" w:hAnsiTheme="minorHAnsi" w:cs="Arial MT"/>
          <w:b w:val="0"/>
          <w:bCs w:val="0"/>
          <w:sz w:val="22"/>
          <w:szCs w:val="22"/>
          <w:lang w:val="pt-BR"/>
        </w:rPr>
        <w:t>comunitaria</w:t>
      </w:r>
      <w:proofErr w:type="spellEnd"/>
      <w:r w:rsidRPr="0084631C">
        <w:rPr>
          <w:rFonts w:asciiTheme="minorHAnsi" w:eastAsia="Arial MT" w:hAnsiTheme="minorHAnsi" w:cs="Arial MT"/>
          <w:b w:val="0"/>
          <w:bCs w:val="0"/>
          <w:sz w:val="22"/>
          <w:szCs w:val="22"/>
          <w:lang w:val="pt-BR"/>
        </w:rPr>
        <w:t xml:space="preserve">, bem como atendendo as normativas da </w:t>
      </w:r>
      <w:proofErr w:type="spellStart"/>
      <w:r w:rsidRPr="0084631C">
        <w:rPr>
          <w:rFonts w:asciiTheme="minorHAnsi" w:eastAsia="Arial MT" w:hAnsiTheme="minorHAnsi" w:cs="Arial MT"/>
          <w:b w:val="0"/>
          <w:bCs w:val="0"/>
          <w:sz w:val="22"/>
          <w:szCs w:val="22"/>
          <w:lang w:val="pt-BR"/>
        </w:rPr>
        <w:t>Politica</w:t>
      </w:r>
      <w:proofErr w:type="spellEnd"/>
      <w:r w:rsidRPr="0084631C">
        <w:rPr>
          <w:rFonts w:asciiTheme="minorHAnsi" w:eastAsia="Arial MT" w:hAnsiTheme="minorHAnsi" w:cs="Arial MT"/>
          <w:b w:val="0"/>
          <w:bCs w:val="0"/>
          <w:sz w:val="22"/>
          <w:szCs w:val="22"/>
          <w:lang w:val="pt-BR"/>
        </w:rPr>
        <w:t xml:space="preserve"> Nacional de Assistência Social, Lei Brasileira de Inclusão (Lei nº 13.146/2015) e demais regulamentações pertinentes.</w:t>
      </w:r>
    </w:p>
    <w:p w14:paraId="6EE7E9DF" w14:textId="40728C2F" w:rsidR="00232875" w:rsidRDefault="00232875" w:rsidP="007A7279">
      <w:pPr>
        <w:pStyle w:val="Ttulo1"/>
        <w:numPr>
          <w:ilvl w:val="0"/>
          <w:numId w:val="5"/>
        </w:numPr>
        <w:ind w:left="142" w:hanging="142"/>
        <w:rPr>
          <w:rFonts w:asciiTheme="minorHAnsi" w:hAnsiTheme="minorHAnsi"/>
          <w:sz w:val="22"/>
          <w:szCs w:val="22"/>
          <w:lang w:val="pt-BR"/>
        </w:rPr>
      </w:pPr>
      <w:r w:rsidRPr="00232875">
        <w:rPr>
          <w:rFonts w:asciiTheme="minorHAnsi" w:hAnsiTheme="minorHAnsi"/>
          <w:sz w:val="22"/>
          <w:szCs w:val="22"/>
          <w:lang w:val="pt-BR"/>
        </w:rPr>
        <w:t>DESCRIÇÃO DO OBJETO</w:t>
      </w:r>
    </w:p>
    <w:p w14:paraId="14708F0A" w14:textId="77777777" w:rsidR="007A7279" w:rsidRPr="00232875" w:rsidRDefault="007A7279" w:rsidP="007A7279">
      <w:pPr>
        <w:pStyle w:val="Ttulo1"/>
        <w:rPr>
          <w:rFonts w:asciiTheme="minorHAnsi" w:hAnsiTheme="minorHAnsi"/>
          <w:sz w:val="22"/>
          <w:szCs w:val="22"/>
          <w:lang w:val="pt-BR"/>
        </w:rPr>
      </w:pPr>
    </w:p>
    <w:tbl>
      <w:tblPr>
        <w:tblStyle w:val="Tabelacomgrade"/>
        <w:tblW w:w="10485" w:type="dxa"/>
        <w:tblLook w:val="04A0" w:firstRow="1" w:lastRow="0" w:firstColumn="1" w:lastColumn="0" w:noHBand="0" w:noVBand="1"/>
      </w:tblPr>
      <w:tblGrid>
        <w:gridCol w:w="1397"/>
        <w:gridCol w:w="2259"/>
        <w:gridCol w:w="1475"/>
        <w:gridCol w:w="1628"/>
        <w:gridCol w:w="1942"/>
        <w:gridCol w:w="1784"/>
      </w:tblGrid>
      <w:tr w:rsidR="009A1B57" w14:paraId="1AC95646" w14:textId="4E63E111" w:rsidTr="007A7279">
        <w:tc>
          <w:tcPr>
            <w:tcW w:w="1472" w:type="dxa"/>
            <w:shd w:val="clear" w:color="auto" w:fill="95B3D7" w:themeFill="accent1" w:themeFillTint="99"/>
          </w:tcPr>
          <w:p w14:paraId="2B9F4C62" w14:textId="4B49F7CC"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ITEM</w:t>
            </w:r>
          </w:p>
        </w:tc>
        <w:tc>
          <w:tcPr>
            <w:tcW w:w="2351" w:type="dxa"/>
            <w:shd w:val="clear" w:color="auto" w:fill="95B3D7" w:themeFill="accent1" w:themeFillTint="99"/>
          </w:tcPr>
          <w:p w14:paraId="7326E69E" w14:textId="21868347"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DESCRIÇÃO</w:t>
            </w:r>
          </w:p>
        </w:tc>
        <w:tc>
          <w:tcPr>
            <w:tcW w:w="1115" w:type="dxa"/>
            <w:shd w:val="clear" w:color="auto" w:fill="95B3D7" w:themeFill="accent1" w:themeFillTint="99"/>
          </w:tcPr>
          <w:p w14:paraId="19421C60" w14:textId="7F36C4C0"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QUANTIDADE</w:t>
            </w:r>
          </w:p>
        </w:tc>
        <w:tc>
          <w:tcPr>
            <w:tcW w:w="1686" w:type="dxa"/>
            <w:shd w:val="clear" w:color="auto" w:fill="95B3D7" w:themeFill="accent1" w:themeFillTint="99"/>
          </w:tcPr>
          <w:p w14:paraId="18476160" w14:textId="7E88D8BB"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UNIDADE</w:t>
            </w:r>
          </w:p>
        </w:tc>
        <w:tc>
          <w:tcPr>
            <w:tcW w:w="2018" w:type="dxa"/>
            <w:shd w:val="clear" w:color="auto" w:fill="95B3D7" w:themeFill="accent1" w:themeFillTint="99"/>
          </w:tcPr>
          <w:p w14:paraId="056F52D5" w14:textId="73F05FD7"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VALOR UN. ESTIMADO</w:t>
            </w:r>
          </w:p>
        </w:tc>
        <w:tc>
          <w:tcPr>
            <w:tcW w:w="1843" w:type="dxa"/>
            <w:shd w:val="clear" w:color="auto" w:fill="95B3D7" w:themeFill="accent1" w:themeFillTint="99"/>
          </w:tcPr>
          <w:p w14:paraId="68BE2868" w14:textId="6FB42F0A"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VALOR TOTAL ESTIMADO</w:t>
            </w:r>
          </w:p>
        </w:tc>
      </w:tr>
      <w:tr w:rsidR="009A1B57" w14:paraId="4F9C0AF4" w14:textId="622118D0" w:rsidTr="007A7279">
        <w:trPr>
          <w:trHeight w:val="2928"/>
        </w:trPr>
        <w:tc>
          <w:tcPr>
            <w:tcW w:w="1472" w:type="dxa"/>
          </w:tcPr>
          <w:p w14:paraId="38FF8B4E" w14:textId="0FB39773" w:rsidR="009A1B57" w:rsidRDefault="009A1B57" w:rsidP="00232875">
            <w:pPr>
              <w:jc w:val="both"/>
              <w:rPr>
                <w:rFonts w:asciiTheme="minorHAnsi" w:hAnsiTheme="minorHAnsi"/>
                <w:lang w:val="pt-BR"/>
              </w:rPr>
            </w:pPr>
            <w:r>
              <w:rPr>
                <w:rFonts w:asciiTheme="minorHAnsi" w:hAnsiTheme="minorHAnsi"/>
                <w:lang w:val="pt-BR"/>
              </w:rPr>
              <w:t>01</w:t>
            </w:r>
          </w:p>
        </w:tc>
        <w:tc>
          <w:tcPr>
            <w:tcW w:w="2351" w:type="dxa"/>
          </w:tcPr>
          <w:p w14:paraId="501E7630" w14:textId="77777777" w:rsidR="000B0483" w:rsidRPr="000B0483" w:rsidRDefault="000B0483" w:rsidP="000B0483">
            <w:pPr>
              <w:rPr>
                <w:rFonts w:asciiTheme="minorHAnsi" w:hAnsiTheme="minorHAnsi"/>
                <w:lang w:val="pt-BR"/>
              </w:rPr>
            </w:pPr>
          </w:p>
          <w:p w14:paraId="6C90FF1B"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Veículo automotor de 07 lugares, 0 KM.</w:t>
            </w:r>
          </w:p>
          <w:p w14:paraId="1197A679" w14:textId="5B2BD034" w:rsidR="0084631C" w:rsidRPr="0084631C" w:rsidRDefault="0084631C" w:rsidP="0084631C">
            <w:pPr>
              <w:jc w:val="both"/>
              <w:rPr>
                <w:rFonts w:asciiTheme="minorHAnsi" w:hAnsiTheme="minorHAnsi"/>
                <w:lang w:val="pt-BR"/>
              </w:rPr>
            </w:pPr>
            <w:r w:rsidRPr="0084631C">
              <w:rPr>
                <w:rFonts w:asciiTheme="minorHAnsi" w:hAnsiTheme="minorHAnsi"/>
                <w:lang w:val="pt-BR"/>
              </w:rPr>
              <w:t xml:space="preserve">- </w:t>
            </w:r>
            <w:r w:rsidR="004C1ACC" w:rsidRPr="00E275C8">
              <w:rPr>
                <w:rFonts w:asciiTheme="minorHAnsi" w:hAnsiTheme="minorHAnsi"/>
                <w:lang w:val="pt-BR"/>
              </w:rPr>
              <w:t>Motor: de no mínimo</w:t>
            </w:r>
            <w:r w:rsidR="004C1ACC">
              <w:rPr>
                <w:rFonts w:asciiTheme="minorHAnsi" w:hAnsiTheme="minorHAnsi"/>
                <w:lang w:val="pt-BR"/>
              </w:rPr>
              <w:t xml:space="preserve"> </w:t>
            </w:r>
            <w:r w:rsidR="004C1ACC" w:rsidRPr="00E275C8">
              <w:rPr>
                <w:rFonts w:asciiTheme="minorHAnsi" w:hAnsiTheme="minorHAnsi"/>
                <w:lang w:val="pt-BR"/>
              </w:rPr>
              <w:t>1.0</w:t>
            </w:r>
            <w:r w:rsidRPr="0084631C">
              <w:rPr>
                <w:rFonts w:asciiTheme="minorHAnsi" w:hAnsiTheme="minorHAnsi"/>
                <w:lang w:val="pt-BR"/>
              </w:rPr>
              <w:t>;</w:t>
            </w:r>
          </w:p>
          <w:p w14:paraId="01DA2695"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Câmbio: automático;</w:t>
            </w:r>
          </w:p>
          <w:p w14:paraId="2906E591"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Combustível: Flex;</w:t>
            </w:r>
          </w:p>
          <w:p w14:paraId="0EE2B31E"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Cor branca;</w:t>
            </w:r>
          </w:p>
          <w:p w14:paraId="2410199C" w14:textId="29FE3D46" w:rsidR="009A1B57" w:rsidRDefault="0084631C" w:rsidP="0084631C">
            <w:pPr>
              <w:pStyle w:val="PargrafodaLista"/>
              <w:spacing w:after="200" w:line="276" w:lineRule="auto"/>
              <w:ind w:left="0"/>
              <w:contextualSpacing/>
              <w:rPr>
                <w:rFonts w:asciiTheme="minorHAnsi" w:hAnsiTheme="minorHAnsi"/>
                <w:lang w:val="pt-BR"/>
              </w:rPr>
            </w:pPr>
            <w:r w:rsidRPr="0084631C">
              <w:rPr>
                <w:rFonts w:asciiTheme="minorHAnsi" w:hAnsiTheme="minorHAnsi"/>
                <w:lang w:val="pt-BR"/>
              </w:rPr>
              <w:t xml:space="preserve">- </w:t>
            </w:r>
            <w:proofErr w:type="gramStart"/>
            <w:r w:rsidRPr="0084631C">
              <w:rPr>
                <w:rFonts w:asciiTheme="minorHAnsi" w:hAnsiTheme="minorHAnsi"/>
                <w:lang w:val="pt-BR"/>
              </w:rPr>
              <w:t>demais</w:t>
            </w:r>
            <w:proofErr w:type="gramEnd"/>
            <w:r w:rsidRPr="0084631C">
              <w:rPr>
                <w:rFonts w:asciiTheme="minorHAnsi" w:hAnsiTheme="minorHAnsi"/>
                <w:lang w:val="pt-BR"/>
              </w:rPr>
              <w:t xml:space="preserve"> </w:t>
            </w:r>
            <w:proofErr w:type="spellStart"/>
            <w:r w:rsidRPr="0084631C">
              <w:rPr>
                <w:rFonts w:asciiTheme="minorHAnsi" w:hAnsiTheme="minorHAnsi"/>
                <w:lang w:val="pt-BR"/>
              </w:rPr>
              <w:t>intens</w:t>
            </w:r>
            <w:proofErr w:type="spellEnd"/>
            <w:r w:rsidRPr="0084631C">
              <w:rPr>
                <w:rFonts w:asciiTheme="minorHAnsi" w:hAnsiTheme="minorHAnsi"/>
                <w:lang w:val="pt-BR"/>
              </w:rPr>
              <w:t xml:space="preserve"> que garantam transporte Seguro e confortável para as pessoas com </w:t>
            </w:r>
            <w:proofErr w:type="spellStart"/>
            <w:r w:rsidRPr="0084631C">
              <w:rPr>
                <w:rFonts w:asciiTheme="minorHAnsi" w:hAnsiTheme="minorHAnsi"/>
                <w:lang w:val="pt-BR"/>
              </w:rPr>
              <w:t>deficiencia</w:t>
            </w:r>
            <w:proofErr w:type="spellEnd"/>
            <w:r w:rsidRPr="0084631C">
              <w:rPr>
                <w:rFonts w:asciiTheme="minorHAnsi" w:hAnsiTheme="minorHAnsi"/>
                <w:lang w:val="pt-BR"/>
              </w:rPr>
              <w:t>.</w:t>
            </w:r>
          </w:p>
        </w:tc>
        <w:tc>
          <w:tcPr>
            <w:tcW w:w="1115" w:type="dxa"/>
          </w:tcPr>
          <w:p w14:paraId="3E8FFAF0" w14:textId="366A38C1" w:rsidR="009A1B57" w:rsidRDefault="009A1B57" w:rsidP="00232875">
            <w:pPr>
              <w:jc w:val="both"/>
              <w:rPr>
                <w:rFonts w:asciiTheme="minorHAnsi" w:hAnsiTheme="minorHAnsi"/>
                <w:lang w:val="pt-BR"/>
              </w:rPr>
            </w:pPr>
            <w:r>
              <w:rPr>
                <w:rFonts w:asciiTheme="minorHAnsi" w:hAnsiTheme="minorHAnsi"/>
                <w:lang w:val="pt-BR"/>
              </w:rPr>
              <w:t>01</w:t>
            </w:r>
          </w:p>
        </w:tc>
        <w:tc>
          <w:tcPr>
            <w:tcW w:w="1686" w:type="dxa"/>
          </w:tcPr>
          <w:p w14:paraId="349AAD98" w14:textId="05816623" w:rsidR="009A1B57" w:rsidRDefault="009A1B57" w:rsidP="00232875">
            <w:pPr>
              <w:jc w:val="both"/>
              <w:rPr>
                <w:rFonts w:asciiTheme="minorHAnsi" w:hAnsiTheme="minorHAnsi"/>
                <w:lang w:val="pt-BR"/>
              </w:rPr>
            </w:pPr>
            <w:r>
              <w:rPr>
                <w:rFonts w:asciiTheme="minorHAnsi" w:hAnsiTheme="minorHAnsi"/>
                <w:lang w:val="pt-BR"/>
              </w:rPr>
              <w:t>UN</w:t>
            </w:r>
          </w:p>
        </w:tc>
        <w:tc>
          <w:tcPr>
            <w:tcW w:w="2018" w:type="dxa"/>
          </w:tcPr>
          <w:p w14:paraId="2D0262FB" w14:textId="62E3D1D7" w:rsidR="009A1B57" w:rsidRDefault="007A7279" w:rsidP="00232875">
            <w:pPr>
              <w:jc w:val="both"/>
              <w:rPr>
                <w:rFonts w:asciiTheme="minorHAnsi" w:hAnsiTheme="minorHAnsi"/>
                <w:lang w:val="pt-BR"/>
              </w:rPr>
            </w:pPr>
            <w:r>
              <w:rPr>
                <w:rFonts w:asciiTheme="minorHAnsi" w:hAnsiTheme="minorHAnsi"/>
                <w:lang w:val="pt-BR"/>
              </w:rPr>
              <w:t>R$ 150.896,66</w:t>
            </w:r>
          </w:p>
        </w:tc>
        <w:tc>
          <w:tcPr>
            <w:tcW w:w="1843" w:type="dxa"/>
          </w:tcPr>
          <w:p w14:paraId="2AC1C725" w14:textId="701A1D65" w:rsidR="009A1B57" w:rsidRDefault="007A7279" w:rsidP="00232875">
            <w:pPr>
              <w:jc w:val="both"/>
              <w:rPr>
                <w:rFonts w:asciiTheme="minorHAnsi" w:hAnsiTheme="minorHAnsi"/>
                <w:lang w:val="pt-BR"/>
              </w:rPr>
            </w:pPr>
            <w:r>
              <w:rPr>
                <w:rFonts w:asciiTheme="minorHAnsi" w:hAnsiTheme="minorHAnsi"/>
                <w:lang w:val="pt-BR"/>
              </w:rPr>
              <w:t>R$ 150.896,66</w:t>
            </w:r>
          </w:p>
        </w:tc>
      </w:tr>
    </w:tbl>
    <w:p w14:paraId="0F0CF566" w14:textId="77777777" w:rsidR="00232875" w:rsidRPr="00232875" w:rsidRDefault="00232875" w:rsidP="00232875">
      <w:pPr>
        <w:jc w:val="both"/>
        <w:rPr>
          <w:rFonts w:asciiTheme="minorHAnsi" w:hAnsiTheme="minorHAnsi"/>
          <w:lang w:val="pt-BR"/>
        </w:rPr>
      </w:pPr>
    </w:p>
    <w:p w14:paraId="7F2F0625" w14:textId="1F9CE265"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4</w:t>
      </w:r>
      <w:r w:rsidRPr="00232875">
        <w:rPr>
          <w:rFonts w:asciiTheme="minorHAnsi" w:hAnsiTheme="minorHAnsi"/>
          <w:sz w:val="22"/>
          <w:szCs w:val="22"/>
          <w:lang w:val="pt-BR"/>
        </w:rPr>
        <w:t>. METODOLOGIA DE EXECUÇÃO</w:t>
      </w:r>
    </w:p>
    <w:p w14:paraId="7423EDCE" w14:textId="77777777"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A aquisição </w:t>
      </w:r>
      <w:proofErr w:type="spellStart"/>
      <w:r w:rsidRPr="0084631C">
        <w:rPr>
          <w:rFonts w:asciiTheme="minorHAnsi" w:eastAsia="Arial MT" w:hAnsiTheme="minorHAnsi" w:cs="Arial MT"/>
          <w:b w:val="0"/>
          <w:bCs w:val="0"/>
          <w:sz w:val="22"/>
          <w:szCs w:val="22"/>
          <w:lang w:val="pt-BR"/>
        </w:rPr>
        <w:t>sera</w:t>
      </w:r>
      <w:proofErr w:type="spellEnd"/>
      <w:r w:rsidRPr="0084631C">
        <w:rPr>
          <w:rFonts w:asciiTheme="minorHAnsi" w:eastAsia="Arial MT" w:hAnsiTheme="minorHAnsi" w:cs="Arial MT"/>
          <w:b w:val="0"/>
          <w:bCs w:val="0"/>
          <w:sz w:val="22"/>
          <w:szCs w:val="22"/>
          <w:lang w:val="pt-BR"/>
        </w:rPr>
        <w:t xml:space="preserve"> realizada por meio de licitação na modalidade Pregão </w:t>
      </w:r>
      <w:proofErr w:type="spellStart"/>
      <w:r w:rsidRPr="0084631C">
        <w:rPr>
          <w:rFonts w:asciiTheme="minorHAnsi" w:eastAsia="Arial MT" w:hAnsiTheme="minorHAnsi" w:cs="Arial MT"/>
          <w:b w:val="0"/>
          <w:bCs w:val="0"/>
          <w:sz w:val="22"/>
          <w:szCs w:val="22"/>
          <w:lang w:val="pt-BR"/>
        </w:rPr>
        <w:t>Eletronico</w:t>
      </w:r>
      <w:proofErr w:type="spellEnd"/>
      <w:r w:rsidRPr="0084631C">
        <w:rPr>
          <w:rFonts w:asciiTheme="minorHAnsi" w:eastAsia="Arial MT" w:hAnsiTheme="minorHAnsi" w:cs="Arial MT"/>
          <w:b w:val="0"/>
          <w:bCs w:val="0"/>
          <w:sz w:val="22"/>
          <w:szCs w:val="22"/>
          <w:lang w:val="pt-BR"/>
        </w:rPr>
        <w:t>, conforme Lei nº 14.133/2021, incluindo:</w:t>
      </w:r>
    </w:p>
    <w:p w14:paraId="2166E7B5" w14:textId="00428DD5"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-Publicação do Edital;</w:t>
      </w:r>
    </w:p>
    <w:p w14:paraId="03D3C594" w14:textId="1447D490"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-Recebimento e julgamento das propostas;</w:t>
      </w:r>
    </w:p>
    <w:p w14:paraId="6E4F626E" w14:textId="22B243ED"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-Homologação e </w:t>
      </w:r>
      <w:proofErr w:type="spellStart"/>
      <w:r w:rsidRPr="0084631C">
        <w:rPr>
          <w:rFonts w:asciiTheme="minorHAnsi" w:eastAsia="Arial MT" w:hAnsiTheme="minorHAnsi" w:cs="Arial MT"/>
          <w:b w:val="0"/>
          <w:bCs w:val="0"/>
          <w:sz w:val="22"/>
          <w:szCs w:val="22"/>
          <w:lang w:val="pt-BR"/>
        </w:rPr>
        <w:t>ajudicação</w:t>
      </w:r>
      <w:proofErr w:type="spellEnd"/>
      <w:r w:rsidRPr="0084631C">
        <w:rPr>
          <w:rFonts w:asciiTheme="minorHAnsi" w:eastAsia="Arial MT" w:hAnsiTheme="minorHAnsi" w:cs="Arial MT"/>
          <w:b w:val="0"/>
          <w:bCs w:val="0"/>
          <w:sz w:val="22"/>
          <w:szCs w:val="22"/>
          <w:lang w:val="pt-BR"/>
        </w:rPr>
        <w:t xml:space="preserve"> do objeto;</w:t>
      </w:r>
    </w:p>
    <w:p w14:paraId="7680017B" w14:textId="2BE49201"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-Assinatura do contrato;</w:t>
      </w:r>
    </w:p>
    <w:p w14:paraId="549F4C38" w14:textId="7AC1F12C" w:rsid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-Entrega do </w:t>
      </w:r>
      <w:proofErr w:type="spellStart"/>
      <w:r w:rsidRPr="0084631C">
        <w:rPr>
          <w:rFonts w:asciiTheme="minorHAnsi" w:eastAsia="Arial MT" w:hAnsiTheme="minorHAnsi" w:cs="Arial MT"/>
          <w:b w:val="0"/>
          <w:bCs w:val="0"/>
          <w:sz w:val="22"/>
          <w:szCs w:val="22"/>
          <w:lang w:val="pt-BR"/>
        </w:rPr>
        <w:t>veiculo</w:t>
      </w:r>
      <w:proofErr w:type="spellEnd"/>
      <w:r w:rsidRPr="0084631C">
        <w:rPr>
          <w:rFonts w:asciiTheme="minorHAnsi" w:eastAsia="Arial MT" w:hAnsiTheme="minorHAnsi" w:cs="Arial MT"/>
          <w:b w:val="0"/>
          <w:bCs w:val="0"/>
          <w:sz w:val="22"/>
          <w:szCs w:val="22"/>
          <w:lang w:val="pt-BR"/>
        </w:rPr>
        <w:t xml:space="preserve"> conforme especificações </w:t>
      </w:r>
      <w:proofErr w:type="spellStart"/>
      <w:r w:rsidRPr="0084631C">
        <w:rPr>
          <w:rFonts w:asciiTheme="minorHAnsi" w:eastAsia="Arial MT" w:hAnsiTheme="minorHAnsi" w:cs="Arial MT"/>
          <w:b w:val="0"/>
          <w:bCs w:val="0"/>
          <w:sz w:val="22"/>
          <w:szCs w:val="22"/>
          <w:lang w:val="pt-BR"/>
        </w:rPr>
        <w:t>tecnicas</w:t>
      </w:r>
      <w:proofErr w:type="spellEnd"/>
      <w:r w:rsidRPr="0084631C">
        <w:rPr>
          <w:rFonts w:asciiTheme="minorHAnsi" w:eastAsia="Arial MT" w:hAnsiTheme="minorHAnsi" w:cs="Arial MT"/>
          <w:b w:val="0"/>
          <w:bCs w:val="0"/>
          <w:sz w:val="22"/>
          <w:szCs w:val="22"/>
          <w:lang w:val="pt-BR"/>
        </w:rPr>
        <w:t>.</w:t>
      </w:r>
    </w:p>
    <w:p w14:paraId="58705748" w14:textId="77777777" w:rsidR="0084631C" w:rsidRDefault="0084631C" w:rsidP="0084631C">
      <w:pPr>
        <w:pStyle w:val="Ttulo1"/>
        <w:ind w:hanging="602"/>
        <w:rPr>
          <w:rFonts w:asciiTheme="minorHAnsi" w:eastAsia="Arial MT" w:hAnsiTheme="minorHAnsi" w:cs="Arial MT"/>
          <w:b w:val="0"/>
          <w:bCs w:val="0"/>
          <w:sz w:val="22"/>
          <w:szCs w:val="22"/>
          <w:lang w:val="pt-BR"/>
        </w:rPr>
      </w:pPr>
    </w:p>
    <w:p w14:paraId="7627DCA4" w14:textId="7E3BD53C" w:rsidR="00232875" w:rsidRPr="00232875" w:rsidRDefault="00232875" w:rsidP="0084631C">
      <w:pPr>
        <w:pStyle w:val="Ttulo1"/>
        <w:ind w:hanging="602"/>
        <w:rPr>
          <w:rFonts w:asciiTheme="minorHAnsi" w:hAnsiTheme="minorHAnsi"/>
          <w:sz w:val="22"/>
          <w:szCs w:val="22"/>
          <w:lang w:val="pt-BR"/>
        </w:rPr>
      </w:pPr>
      <w:r>
        <w:rPr>
          <w:rFonts w:asciiTheme="minorHAnsi" w:hAnsiTheme="minorHAnsi"/>
          <w:sz w:val="22"/>
          <w:szCs w:val="22"/>
          <w:lang w:val="pt-BR"/>
        </w:rPr>
        <w:t>5</w:t>
      </w:r>
      <w:r w:rsidRPr="00232875">
        <w:rPr>
          <w:rFonts w:asciiTheme="minorHAnsi" w:hAnsiTheme="minorHAnsi"/>
          <w:sz w:val="22"/>
          <w:szCs w:val="22"/>
          <w:lang w:val="pt-BR"/>
        </w:rPr>
        <w:t>. PRAZO DE ENTREGA</w:t>
      </w:r>
    </w:p>
    <w:p w14:paraId="3DE2A84F" w14:textId="0F06A461" w:rsidR="00232875" w:rsidRDefault="00287551" w:rsidP="00FC655D">
      <w:pPr>
        <w:pStyle w:val="Ttulo1"/>
        <w:ind w:left="0"/>
        <w:rPr>
          <w:rFonts w:asciiTheme="minorHAnsi" w:hAnsiTheme="minorHAnsi"/>
          <w:sz w:val="22"/>
          <w:szCs w:val="22"/>
          <w:lang w:val="pt-BR"/>
        </w:rPr>
      </w:pPr>
      <w:r w:rsidRPr="00287551">
        <w:rPr>
          <w:rFonts w:asciiTheme="minorHAnsi" w:eastAsia="Arial MT" w:hAnsiTheme="minorHAnsi" w:cs="Arial MT"/>
          <w:b w:val="0"/>
          <w:bCs w:val="0"/>
          <w:sz w:val="22"/>
          <w:szCs w:val="22"/>
          <w:lang w:val="pt-BR"/>
        </w:rPr>
        <w:t xml:space="preserve">O prazo </w:t>
      </w:r>
      <w:proofErr w:type="spellStart"/>
      <w:r w:rsidRPr="00287551">
        <w:rPr>
          <w:rFonts w:asciiTheme="minorHAnsi" w:eastAsia="Arial MT" w:hAnsiTheme="minorHAnsi" w:cs="Arial MT"/>
          <w:b w:val="0"/>
          <w:bCs w:val="0"/>
          <w:sz w:val="22"/>
          <w:szCs w:val="22"/>
          <w:lang w:val="pt-BR"/>
        </w:rPr>
        <w:t>maximo</w:t>
      </w:r>
      <w:proofErr w:type="spellEnd"/>
      <w:r w:rsidRPr="00287551">
        <w:rPr>
          <w:rFonts w:asciiTheme="minorHAnsi" w:eastAsia="Arial MT" w:hAnsiTheme="minorHAnsi" w:cs="Arial MT"/>
          <w:b w:val="0"/>
          <w:bCs w:val="0"/>
          <w:sz w:val="22"/>
          <w:szCs w:val="22"/>
          <w:lang w:val="pt-BR"/>
        </w:rPr>
        <w:t xml:space="preserve"> para entrega do </w:t>
      </w:r>
      <w:proofErr w:type="spellStart"/>
      <w:r w:rsidRPr="00287551">
        <w:rPr>
          <w:rFonts w:asciiTheme="minorHAnsi" w:eastAsia="Arial MT" w:hAnsiTheme="minorHAnsi" w:cs="Arial MT"/>
          <w:b w:val="0"/>
          <w:bCs w:val="0"/>
          <w:sz w:val="22"/>
          <w:szCs w:val="22"/>
          <w:lang w:val="pt-BR"/>
        </w:rPr>
        <w:t>veiculo</w:t>
      </w:r>
      <w:proofErr w:type="spellEnd"/>
      <w:r w:rsidRPr="00287551">
        <w:rPr>
          <w:rFonts w:asciiTheme="minorHAnsi" w:eastAsia="Arial MT" w:hAnsiTheme="minorHAnsi" w:cs="Arial MT"/>
          <w:b w:val="0"/>
          <w:bCs w:val="0"/>
          <w:sz w:val="22"/>
          <w:szCs w:val="22"/>
          <w:lang w:val="pt-BR"/>
        </w:rPr>
        <w:t xml:space="preserve"> </w:t>
      </w:r>
      <w:proofErr w:type="spellStart"/>
      <w:r w:rsidRPr="00287551">
        <w:rPr>
          <w:rFonts w:asciiTheme="minorHAnsi" w:eastAsia="Arial MT" w:hAnsiTheme="minorHAnsi" w:cs="Arial MT"/>
          <w:b w:val="0"/>
          <w:bCs w:val="0"/>
          <w:sz w:val="22"/>
          <w:szCs w:val="22"/>
          <w:lang w:val="pt-BR"/>
        </w:rPr>
        <w:t>sera</w:t>
      </w:r>
      <w:proofErr w:type="spellEnd"/>
      <w:r w:rsidRPr="00287551">
        <w:rPr>
          <w:rFonts w:asciiTheme="minorHAnsi" w:eastAsia="Arial MT" w:hAnsiTheme="minorHAnsi" w:cs="Arial MT"/>
          <w:b w:val="0"/>
          <w:bCs w:val="0"/>
          <w:sz w:val="22"/>
          <w:szCs w:val="22"/>
          <w:lang w:val="pt-BR"/>
        </w:rPr>
        <w:t xml:space="preserve"> de até </w:t>
      </w:r>
      <w:r w:rsidRPr="00287551">
        <w:rPr>
          <w:rFonts w:asciiTheme="minorHAnsi" w:eastAsia="Arial MT" w:hAnsiTheme="minorHAnsi" w:cs="Arial MT"/>
          <w:sz w:val="22"/>
          <w:szCs w:val="22"/>
          <w:lang w:val="pt-BR"/>
        </w:rPr>
        <w:t>60 (sessenta) dias</w:t>
      </w:r>
      <w:r w:rsidRPr="00287551">
        <w:rPr>
          <w:rFonts w:asciiTheme="minorHAnsi" w:eastAsia="Arial MT" w:hAnsiTheme="minorHAnsi" w:cs="Arial MT"/>
          <w:b w:val="0"/>
          <w:bCs w:val="0"/>
          <w:sz w:val="22"/>
          <w:szCs w:val="22"/>
          <w:lang w:val="pt-BR"/>
        </w:rPr>
        <w:t>, contados a partir da assinatura do contrato.</w:t>
      </w:r>
    </w:p>
    <w:p w14:paraId="4785B7FA" w14:textId="7E7A88E5"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6</w:t>
      </w:r>
      <w:r w:rsidRPr="00232875">
        <w:rPr>
          <w:rFonts w:asciiTheme="minorHAnsi" w:hAnsiTheme="minorHAnsi"/>
          <w:sz w:val="22"/>
          <w:szCs w:val="22"/>
          <w:lang w:val="pt-BR"/>
        </w:rPr>
        <w:t>. RECURSOS ORÇAMENTÁRIOS</w:t>
      </w:r>
    </w:p>
    <w:p w14:paraId="38C87D45" w14:textId="10EE7A68" w:rsidR="00232875" w:rsidRPr="00232875" w:rsidRDefault="00287551" w:rsidP="00287551">
      <w:pPr>
        <w:jc w:val="both"/>
        <w:rPr>
          <w:rFonts w:asciiTheme="minorHAnsi" w:hAnsiTheme="minorHAnsi"/>
          <w:lang w:val="pt-BR"/>
        </w:rPr>
      </w:pPr>
      <w:r w:rsidRPr="00287551">
        <w:rPr>
          <w:rFonts w:asciiTheme="minorHAnsi" w:hAnsiTheme="minorHAnsi"/>
          <w:lang w:val="pt-BR"/>
        </w:rPr>
        <w:t>O valor estimado para aquisição do veículo é de R$ 150.896,67 (cento e cinquenta mil, oitocentos e noventa e seis reais e sessenta e sete centavos), oriundo do Termo de Convenio 000810/2025 – Processo SEDS – PROC-2025/00148.</w:t>
      </w:r>
    </w:p>
    <w:p w14:paraId="5760600F" w14:textId="115E1D03"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7</w:t>
      </w:r>
      <w:r w:rsidRPr="00232875">
        <w:rPr>
          <w:rFonts w:asciiTheme="minorHAnsi" w:hAnsiTheme="minorHAnsi"/>
          <w:sz w:val="22"/>
          <w:szCs w:val="22"/>
          <w:lang w:val="pt-BR"/>
        </w:rPr>
        <w:t>. CRITÉRIOS DE ACEITAÇÃO DO OBJETO</w:t>
      </w:r>
    </w:p>
    <w:p w14:paraId="13E18441" w14:textId="3A5C85E7" w:rsidR="00FC655D" w:rsidRPr="00232875" w:rsidRDefault="00232875" w:rsidP="00FC655D">
      <w:pPr>
        <w:jc w:val="both"/>
        <w:rPr>
          <w:rFonts w:asciiTheme="minorHAnsi" w:hAnsiTheme="minorHAnsi"/>
          <w:lang w:val="pt-BR"/>
        </w:rPr>
      </w:pPr>
      <w:r>
        <w:rPr>
          <w:rFonts w:asciiTheme="minorHAnsi" w:hAnsiTheme="minorHAnsi"/>
          <w:lang w:val="pt-BR"/>
        </w:rPr>
        <w:t xml:space="preserve">-&gt; </w:t>
      </w:r>
      <w:r w:rsidRPr="00232875">
        <w:rPr>
          <w:rFonts w:asciiTheme="minorHAnsi" w:hAnsiTheme="minorHAnsi"/>
          <w:lang w:val="pt-BR"/>
        </w:rPr>
        <w:t>O veículo será aceito mediante:</w:t>
      </w:r>
    </w:p>
    <w:p w14:paraId="6BE74739" w14:textId="629CF47F" w:rsidR="00232875" w:rsidRPr="00232875" w:rsidRDefault="00232875" w:rsidP="00232875">
      <w:pPr>
        <w:jc w:val="both"/>
        <w:rPr>
          <w:rFonts w:asciiTheme="minorHAnsi" w:hAnsiTheme="minorHAnsi"/>
          <w:lang w:val="pt-BR"/>
        </w:rPr>
      </w:pPr>
      <w:r w:rsidRPr="00232875">
        <w:rPr>
          <w:rFonts w:asciiTheme="minorHAnsi" w:hAnsiTheme="minorHAnsi"/>
          <w:lang w:val="pt-BR"/>
        </w:rPr>
        <w:t>-</w:t>
      </w:r>
      <w:r w:rsidR="00FC655D">
        <w:rPr>
          <w:rFonts w:asciiTheme="minorHAnsi" w:hAnsiTheme="minorHAnsi"/>
          <w:lang w:val="pt-BR"/>
        </w:rPr>
        <w:t>&gt;</w:t>
      </w:r>
      <w:r w:rsidRPr="00232875">
        <w:rPr>
          <w:rFonts w:asciiTheme="minorHAnsi" w:hAnsiTheme="minorHAnsi"/>
          <w:lang w:val="pt-BR"/>
        </w:rPr>
        <w:t xml:space="preserve"> Apresentação de nota fiscal correspondente;</w:t>
      </w:r>
    </w:p>
    <w:p w14:paraId="22A44919" w14:textId="2FBAEBC3" w:rsidR="00232875" w:rsidRPr="00232875" w:rsidRDefault="00FC655D" w:rsidP="00232875">
      <w:pPr>
        <w:jc w:val="both"/>
        <w:rPr>
          <w:rFonts w:asciiTheme="minorHAnsi" w:hAnsiTheme="minorHAnsi"/>
          <w:lang w:val="pt-BR"/>
        </w:rPr>
      </w:pPr>
      <w:r>
        <w:rPr>
          <w:rFonts w:asciiTheme="minorHAnsi" w:hAnsiTheme="minorHAnsi"/>
          <w:lang w:val="pt-BR"/>
        </w:rPr>
        <w:t>-</w:t>
      </w:r>
      <w:proofErr w:type="gramStart"/>
      <w:r>
        <w:rPr>
          <w:rFonts w:asciiTheme="minorHAnsi" w:hAnsiTheme="minorHAnsi"/>
          <w:lang w:val="pt-BR"/>
        </w:rPr>
        <w:t xml:space="preserve">&gt; </w:t>
      </w:r>
      <w:r w:rsidR="00232875" w:rsidRPr="00232875">
        <w:rPr>
          <w:rFonts w:asciiTheme="minorHAnsi" w:hAnsiTheme="minorHAnsi"/>
          <w:lang w:val="pt-BR"/>
        </w:rPr>
        <w:t xml:space="preserve"> Vistoria</w:t>
      </w:r>
      <w:proofErr w:type="gramEnd"/>
      <w:r w:rsidR="00232875" w:rsidRPr="00232875">
        <w:rPr>
          <w:rFonts w:asciiTheme="minorHAnsi" w:hAnsiTheme="minorHAnsi"/>
          <w:lang w:val="pt-BR"/>
        </w:rPr>
        <w:t xml:space="preserve"> técnica para comprovação das especificações exigidas;</w:t>
      </w:r>
    </w:p>
    <w:p w14:paraId="1395136F" w14:textId="1F462F9A" w:rsidR="00232875" w:rsidRPr="00232875" w:rsidRDefault="00FC655D" w:rsidP="00232875">
      <w:pPr>
        <w:jc w:val="both"/>
        <w:rPr>
          <w:rFonts w:asciiTheme="minorHAnsi" w:hAnsiTheme="minorHAnsi"/>
          <w:lang w:val="pt-BR"/>
        </w:rPr>
      </w:pPr>
      <w:r>
        <w:rPr>
          <w:rFonts w:asciiTheme="minorHAnsi" w:hAnsiTheme="minorHAnsi"/>
          <w:lang w:val="pt-BR"/>
        </w:rPr>
        <w:t>-</w:t>
      </w:r>
      <w:proofErr w:type="gramStart"/>
      <w:r>
        <w:rPr>
          <w:rFonts w:asciiTheme="minorHAnsi" w:hAnsiTheme="minorHAnsi"/>
          <w:lang w:val="pt-BR"/>
        </w:rPr>
        <w:t xml:space="preserve">&gt;  </w:t>
      </w:r>
      <w:r w:rsidR="00232875" w:rsidRPr="00232875">
        <w:rPr>
          <w:rFonts w:asciiTheme="minorHAnsi" w:hAnsiTheme="minorHAnsi"/>
          <w:lang w:val="pt-BR"/>
        </w:rPr>
        <w:t>Emissão</w:t>
      </w:r>
      <w:proofErr w:type="gramEnd"/>
      <w:r w:rsidR="00232875" w:rsidRPr="00232875">
        <w:rPr>
          <w:rFonts w:asciiTheme="minorHAnsi" w:hAnsiTheme="minorHAnsi"/>
          <w:lang w:val="pt-BR"/>
        </w:rPr>
        <w:t xml:space="preserve"> do Termo de Recebimento Definitivo pela Administração.</w:t>
      </w:r>
    </w:p>
    <w:p w14:paraId="59174A83" w14:textId="77777777" w:rsidR="00232875" w:rsidRPr="00232875" w:rsidRDefault="00232875" w:rsidP="00232875">
      <w:pPr>
        <w:jc w:val="both"/>
        <w:rPr>
          <w:rFonts w:asciiTheme="minorHAnsi" w:hAnsiTheme="minorHAnsi"/>
          <w:lang w:val="pt-BR"/>
        </w:rPr>
      </w:pPr>
    </w:p>
    <w:p w14:paraId="6D925E7A" w14:textId="22E6CA58" w:rsidR="00232875" w:rsidRPr="00232875" w:rsidRDefault="00232875" w:rsidP="00232875">
      <w:pPr>
        <w:pStyle w:val="Ttulo1"/>
        <w:ind w:hanging="602"/>
        <w:rPr>
          <w:rFonts w:asciiTheme="minorHAnsi" w:hAnsiTheme="minorHAnsi"/>
          <w:sz w:val="22"/>
          <w:szCs w:val="22"/>
          <w:lang w:val="pt-BR"/>
        </w:rPr>
      </w:pPr>
      <w:r>
        <w:rPr>
          <w:rFonts w:asciiTheme="minorHAnsi" w:hAnsiTheme="minorHAnsi"/>
          <w:sz w:val="22"/>
          <w:szCs w:val="22"/>
          <w:lang w:val="pt-BR"/>
        </w:rPr>
        <w:t>8</w:t>
      </w:r>
      <w:r w:rsidRPr="00232875">
        <w:rPr>
          <w:rFonts w:asciiTheme="minorHAnsi" w:hAnsiTheme="minorHAnsi"/>
          <w:sz w:val="22"/>
          <w:szCs w:val="22"/>
          <w:lang w:val="pt-BR"/>
        </w:rPr>
        <w:t>. OBRIGAÇÕES DA CONTRATADA</w:t>
      </w:r>
    </w:p>
    <w:p w14:paraId="233F54D3" w14:textId="77777777" w:rsidR="00232875" w:rsidRPr="00232875" w:rsidRDefault="00232875" w:rsidP="00232875">
      <w:pPr>
        <w:jc w:val="both"/>
        <w:rPr>
          <w:rFonts w:asciiTheme="minorHAnsi" w:hAnsiTheme="minorHAnsi"/>
          <w:lang w:val="pt-BR"/>
        </w:rPr>
      </w:pPr>
      <w:r w:rsidRPr="00232875">
        <w:rPr>
          <w:rFonts w:asciiTheme="minorHAnsi" w:hAnsiTheme="minorHAnsi"/>
          <w:lang w:val="pt-BR"/>
        </w:rPr>
        <w:t>Entregar o veículo novo, sem uso, com todas as garantias de fábrica, documentação regularizada conforme especificações.</w:t>
      </w:r>
    </w:p>
    <w:p w14:paraId="4FA5E8B6" w14:textId="77777777" w:rsidR="00232875" w:rsidRPr="00232875" w:rsidRDefault="00232875" w:rsidP="00232875">
      <w:pPr>
        <w:jc w:val="both"/>
        <w:rPr>
          <w:rFonts w:asciiTheme="minorHAnsi" w:hAnsiTheme="minorHAnsi"/>
          <w:lang w:val="pt-BR"/>
        </w:rPr>
      </w:pPr>
    </w:p>
    <w:p w14:paraId="2ADD6197" w14:textId="459739CD" w:rsidR="00232875" w:rsidRPr="00232875" w:rsidRDefault="00232875" w:rsidP="00232875">
      <w:pPr>
        <w:pStyle w:val="Ttulo1"/>
        <w:ind w:hanging="602"/>
        <w:rPr>
          <w:rFonts w:asciiTheme="minorHAnsi" w:hAnsiTheme="minorHAnsi"/>
          <w:sz w:val="22"/>
          <w:szCs w:val="22"/>
          <w:lang w:val="pt-BR"/>
        </w:rPr>
      </w:pPr>
      <w:r>
        <w:rPr>
          <w:rFonts w:asciiTheme="minorHAnsi" w:hAnsiTheme="minorHAnsi"/>
          <w:sz w:val="22"/>
          <w:szCs w:val="22"/>
          <w:lang w:val="pt-BR"/>
        </w:rPr>
        <w:t>9</w:t>
      </w:r>
      <w:r w:rsidRPr="00232875">
        <w:rPr>
          <w:rFonts w:asciiTheme="minorHAnsi" w:hAnsiTheme="minorHAnsi"/>
          <w:sz w:val="22"/>
          <w:szCs w:val="22"/>
          <w:lang w:val="pt-BR"/>
        </w:rPr>
        <w:t>. FISCALIZAÇÃO E ACOMPANHAMENTO</w:t>
      </w:r>
    </w:p>
    <w:p w14:paraId="09F59EAC" w14:textId="77777777" w:rsidR="00232875" w:rsidRPr="00232875" w:rsidRDefault="00232875" w:rsidP="00232875">
      <w:pPr>
        <w:jc w:val="both"/>
        <w:rPr>
          <w:rFonts w:asciiTheme="minorHAnsi" w:hAnsiTheme="minorHAnsi"/>
          <w:lang w:val="pt-BR"/>
        </w:rPr>
      </w:pPr>
      <w:r w:rsidRPr="00232875">
        <w:rPr>
          <w:rFonts w:asciiTheme="minorHAnsi" w:hAnsiTheme="minorHAnsi"/>
          <w:lang w:val="pt-BR"/>
        </w:rPr>
        <w:t>A fiscalização do objeto será realizada pelo Departamento de Desenvolvimento Social da Prefeitura Municipal de São Joaquim da Barra, que acompanhará todas as etapas do processo até a entrega final do veículo.</w:t>
      </w:r>
    </w:p>
    <w:p w14:paraId="2ED4E488" w14:textId="77777777" w:rsidR="00232875" w:rsidRPr="00232875" w:rsidRDefault="00232875" w:rsidP="00232875">
      <w:pPr>
        <w:jc w:val="both"/>
        <w:rPr>
          <w:rFonts w:asciiTheme="minorHAnsi" w:hAnsiTheme="minorHAnsi"/>
          <w:lang w:val="pt-BR"/>
        </w:rPr>
      </w:pPr>
    </w:p>
    <w:p w14:paraId="38500A27" w14:textId="40A062CA" w:rsidR="00232875" w:rsidRPr="00232875" w:rsidRDefault="00232875" w:rsidP="00232875">
      <w:pPr>
        <w:pStyle w:val="Ttulo1"/>
        <w:ind w:hanging="602"/>
        <w:rPr>
          <w:rFonts w:asciiTheme="minorHAnsi" w:hAnsiTheme="minorHAnsi"/>
          <w:sz w:val="22"/>
          <w:szCs w:val="22"/>
          <w:lang w:val="pt-BR"/>
        </w:rPr>
      </w:pPr>
      <w:r w:rsidRPr="00232875">
        <w:rPr>
          <w:rFonts w:asciiTheme="minorHAnsi" w:hAnsiTheme="minorHAnsi"/>
          <w:sz w:val="22"/>
          <w:szCs w:val="22"/>
          <w:lang w:val="pt-BR"/>
        </w:rPr>
        <w:t>1</w:t>
      </w:r>
      <w:r>
        <w:rPr>
          <w:rFonts w:asciiTheme="minorHAnsi" w:hAnsiTheme="minorHAnsi"/>
          <w:sz w:val="22"/>
          <w:szCs w:val="22"/>
          <w:lang w:val="pt-BR"/>
        </w:rPr>
        <w:t>0</w:t>
      </w:r>
      <w:r w:rsidRPr="00232875">
        <w:rPr>
          <w:rFonts w:asciiTheme="minorHAnsi" w:hAnsiTheme="minorHAnsi"/>
          <w:sz w:val="22"/>
          <w:szCs w:val="22"/>
          <w:lang w:val="pt-BR"/>
        </w:rPr>
        <w:t>. FISCALIZAÇÃO E ACOMPANHAMENTO</w:t>
      </w:r>
    </w:p>
    <w:p w14:paraId="71A23E5A" w14:textId="4199D649" w:rsidR="00232875" w:rsidRPr="00232875" w:rsidRDefault="00232875" w:rsidP="00232875">
      <w:pPr>
        <w:jc w:val="both"/>
        <w:rPr>
          <w:rFonts w:asciiTheme="minorHAnsi" w:hAnsiTheme="minorHAnsi" w:cs="Calibri"/>
          <w:lang w:val="pt-BR"/>
        </w:rPr>
      </w:pPr>
      <w:r w:rsidRPr="00232875">
        <w:rPr>
          <w:rFonts w:asciiTheme="minorHAnsi" w:hAnsiTheme="minorHAnsi"/>
          <w:lang w:val="pt-BR"/>
        </w:rPr>
        <w:t xml:space="preserve">O presente </w:t>
      </w:r>
      <w:r w:rsidRPr="00232875">
        <w:rPr>
          <w:rFonts w:asciiTheme="minorHAnsi" w:hAnsiTheme="minorHAnsi" w:cs="Calibri"/>
          <w:lang w:val="pt-BR"/>
        </w:rPr>
        <w:t>Termo de Referência servirá como base para a condução do processo licitatório, assegurando a transparência, isonomia e economicidade na aquisição do veículo. Todas as condições aqui descritas deverão ser integralmente cumpridas pela empresa fornecedora.</w:t>
      </w:r>
    </w:p>
    <w:p w14:paraId="783EE7C5" w14:textId="77777777" w:rsidR="00232875" w:rsidRPr="00232875" w:rsidRDefault="00232875" w:rsidP="00232875">
      <w:pPr>
        <w:spacing w:line="360" w:lineRule="auto"/>
        <w:jc w:val="center"/>
        <w:rPr>
          <w:rFonts w:asciiTheme="minorHAnsi" w:hAnsiTheme="minorHAnsi" w:cstheme="minorHAnsi"/>
          <w:lang w:val="pt-BR"/>
        </w:rPr>
      </w:pPr>
    </w:p>
    <w:p w14:paraId="204E721F" w14:textId="77777777" w:rsidR="00232875" w:rsidRPr="00232875" w:rsidRDefault="00232875" w:rsidP="00232875">
      <w:pPr>
        <w:spacing w:line="360" w:lineRule="auto"/>
        <w:ind w:firstLine="709"/>
        <w:jc w:val="right"/>
        <w:rPr>
          <w:rFonts w:asciiTheme="minorHAnsi" w:hAnsiTheme="minorHAnsi" w:cstheme="minorHAnsi"/>
          <w:lang w:val="pt-BR"/>
        </w:rPr>
      </w:pPr>
      <w:r w:rsidRPr="00232875">
        <w:rPr>
          <w:rFonts w:asciiTheme="minorHAnsi" w:hAnsiTheme="minorHAnsi" w:cstheme="minorHAnsi"/>
          <w:lang w:val="pt-BR"/>
        </w:rPr>
        <w:t>São Joaquim da Barra, 29 de agosto de 2025.</w:t>
      </w:r>
    </w:p>
    <w:p w14:paraId="7C7CC4FB" w14:textId="77777777" w:rsidR="00232875" w:rsidRPr="00232875" w:rsidRDefault="00232875" w:rsidP="00232875">
      <w:pPr>
        <w:spacing w:line="360" w:lineRule="auto"/>
        <w:ind w:firstLine="709"/>
        <w:jc w:val="both"/>
        <w:rPr>
          <w:rFonts w:asciiTheme="minorHAnsi" w:hAnsiTheme="minorHAnsi" w:cstheme="minorHAnsi"/>
          <w:lang w:val="pt-BR"/>
        </w:rPr>
      </w:pPr>
    </w:p>
    <w:p w14:paraId="599DDA73" w14:textId="77777777" w:rsidR="00232875" w:rsidRPr="00232875" w:rsidRDefault="00232875" w:rsidP="00232875">
      <w:pPr>
        <w:spacing w:line="360" w:lineRule="auto"/>
        <w:ind w:firstLine="709"/>
        <w:jc w:val="both"/>
        <w:rPr>
          <w:rFonts w:asciiTheme="minorHAnsi" w:hAnsiTheme="minorHAnsi" w:cstheme="minorHAnsi"/>
          <w:lang w:val="pt-BR"/>
        </w:rPr>
      </w:pPr>
    </w:p>
    <w:p w14:paraId="17D264FE" w14:textId="77777777" w:rsidR="00232875" w:rsidRPr="00232875" w:rsidRDefault="00232875" w:rsidP="00232875">
      <w:pPr>
        <w:spacing w:line="360" w:lineRule="auto"/>
        <w:ind w:firstLine="709"/>
        <w:jc w:val="both"/>
        <w:rPr>
          <w:rFonts w:asciiTheme="minorHAnsi" w:hAnsiTheme="minorHAnsi" w:cstheme="minorHAnsi"/>
          <w:lang w:val="pt-BR"/>
        </w:rPr>
      </w:pPr>
    </w:p>
    <w:p w14:paraId="7D79175F" w14:textId="77777777" w:rsidR="00232875" w:rsidRPr="00232875" w:rsidRDefault="00232875" w:rsidP="00232875">
      <w:pPr>
        <w:spacing w:line="360" w:lineRule="auto"/>
        <w:jc w:val="center"/>
        <w:rPr>
          <w:rFonts w:asciiTheme="minorHAnsi" w:hAnsiTheme="minorHAnsi" w:cstheme="minorHAnsi"/>
          <w:lang w:val="pt-BR"/>
        </w:rPr>
      </w:pPr>
      <w:r w:rsidRPr="00232875">
        <w:rPr>
          <w:rFonts w:asciiTheme="minorHAnsi" w:hAnsiTheme="minorHAnsi" w:cstheme="minorHAnsi"/>
          <w:lang w:val="pt-BR"/>
        </w:rPr>
        <w:t>_______________________________</w:t>
      </w:r>
    </w:p>
    <w:p w14:paraId="29829312" w14:textId="77777777" w:rsidR="00232875" w:rsidRPr="00232875" w:rsidRDefault="00232875" w:rsidP="00232875">
      <w:pPr>
        <w:spacing w:line="360" w:lineRule="auto"/>
        <w:jc w:val="center"/>
        <w:rPr>
          <w:rFonts w:asciiTheme="minorHAnsi" w:hAnsiTheme="minorHAnsi" w:cstheme="minorHAnsi"/>
          <w:lang w:val="pt-BR"/>
        </w:rPr>
      </w:pPr>
      <w:proofErr w:type="spellStart"/>
      <w:r w:rsidRPr="00232875">
        <w:rPr>
          <w:rFonts w:asciiTheme="minorHAnsi" w:hAnsiTheme="minorHAnsi" w:cstheme="minorHAnsi"/>
          <w:lang w:val="pt-BR"/>
        </w:rPr>
        <w:t>Tamiris</w:t>
      </w:r>
      <w:proofErr w:type="spellEnd"/>
      <w:r w:rsidRPr="00232875">
        <w:rPr>
          <w:rFonts w:asciiTheme="minorHAnsi" w:hAnsiTheme="minorHAnsi" w:cstheme="minorHAnsi"/>
          <w:lang w:val="pt-BR"/>
        </w:rPr>
        <w:t xml:space="preserve"> Della Vecchia </w:t>
      </w:r>
      <w:proofErr w:type="spellStart"/>
      <w:r w:rsidRPr="00232875">
        <w:rPr>
          <w:rFonts w:asciiTheme="minorHAnsi" w:hAnsiTheme="minorHAnsi" w:cstheme="minorHAnsi"/>
          <w:lang w:val="pt-BR"/>
        </w:rPr>
        <w:t>Terin</w:t>
      </w:r>
      <w:proofErr w:type="spellEnd"/>
      <w:r w:rsidRPr="00232875">
        <w:rPr>
          <w:rFonts w:asciiTheme="minorHAnsi" w:hAnsiTheme="minorHAnsi" w:cstheme="minorHAnsi"/>
          <w:lang w:val="pt-BR"/>
        </w:rPr>
        <w:t xml:space="preserve"> Guerra</w:t>
      </w:r>
    </w:p>
    <w:p w14:paraId="1150E140" w14:textId="77777777" w:rsidR="00232875" w:rsidRPr="00232875" w:rsidRDefault="00232875" w:rsidP="00232875">
      <w:pPr>
        <w:spacing w:line="360" w:lineRule="auto"/>
        <w:jc w:val="center"/>
        <w:rPr>
          <w:rFonts w:asciiTheme="minorHAnsi" w:hAnsiTheme="minorHAnsi" w:cstheme="minorHAnsi"/>
          <w:lang w:val="pt-BR"/>
        </w:rPr>
      </w:pPr>
      <w:r w:rsidRPr="00232875">
        <w:rPr>
          <w:rFonts w:asciiTheme="minorHAnsi" w:hAnsiTheme="minorHAnsi" w:cstheme="minorHAnsi"/>
          <w:lang w:val="pt-BR"/>
        </w:rPr>
        <w:t>Diretora do Departamento Municipal de Desenvolvimento Social</w:t>
      </w:r>
    </w:p>
    <w:p w14:paraId="66DE0134" w14:textId="77777777" w:rsidR="00232875" w:rsidRDefault="00232875" w:rsidP="00232875">
      <w:pPr>
        <w:spacing w:line="360" w:lineRule="auto"/>
        <w:ind w:firstLine="709"/>
        <w:jc w:val="both"/>
        <w:rPr>
          <w:rFonts w:cstheme="minorHAnsi"/>
          <w:sz w:val="24"/>
          <w:szCs w:val="24"/>
          <w:lang w:val="pt-BR"/>
        </w:rPr>
      </w:pPr>
    </w:p>
    <w:p w14:paraId="6ED442D7" w14:textId="74510243" w:rsidR="00232875" w:rsidRDefault="00232875">
      <w:pPr>
        <w:rPr>
          <w:rFonts w:asciiTheme="minorHAnsi" w:hAnsiTheme="minorHAnsi" w:cs="Times New Roman"/>
          <w:b/>
          <w:lang w:val="pt-BR"/>
        </w:rPr>
      </w:pPr>
      <w:r>
        <w:rPr>
          <w:rFonts w:asciiTheme="minorHAnsi" w:hAnsiTheme="minorHAnsi" w:cs="Times New Roman"/>
          <w:b/>
          <w:lang w:val="pt-BR"/>
        </w:rPr>
        <w:br w:type="page"/>
      </w:r>
    </w:p>
    <w:p w14:paraId="62D0AAFD" w14:textId="77777777" w:rsidR="00232875" w:rsidRPr="00232875" w:rsidRDefault="00232875">
      <w:pPr>
        <w:rPr>
          <w:rFonts w:asciiTheme="minorHAnsi" w:hAnsiTheme="minorHAnsi" w:cs="Times New Roman"/>
          <w:b/>
          <w:lang w:val="pt-BR"/>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AA2A48B"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0A64F5">
        <w:rPr>
          <w:rFonts w:asciiTheme="minorHAnsi" w:hAnsiTheme="minorHAnsi" w:cstheme="minorHAnsi"/>
          <w:b/>
        </w:rPr>
        <w:t>106/2025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6D52C189"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0A64F5">
        <w:rPr>
          <w:rFonts w:asciiTheme="minorHAnsi" w:hAnsiTheme="minorHAnsi" w:cstheme="minorHAnsi"/>
        </w:rPr>
        <w:t>106/2025</w:t>
      </w: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504954CC" w14:textId="77777777" w:rsidR="00D811D7" w:rsidRDefault="00D811D7" w:rsidP="00D811D7">
      <w:pPr>
        <w:jc w:val="both"/>
        <w:rPr>
          <w:b/>
          <w:bCs/>
        </w:rPr>
      </w:pPr>
      <w:r w:rsidRPr="003D7932">
        <w:rPr>
          <w:rFonts w:asciiTheme="minorHAnsi" w:hAnsiTheme="minorHAnsi"/>
          <w:b/>
          <w:bCs/>
        </w:rPr>
        <w:t xml:space="preserve">OBJETO: </w:t>
      </w:r>
      <w:r>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1AC4AB9C" w14:textId="5688F5AB" w:rsidR="00555E87" w:rsidRPr="00D811D7" w:rsidRDefault="00555E87" w:rsidP="009E4E2B">
      <w:pPr>
        <w:ind w:left="720"/>
        <w:jc w:val="both"/>
        <w:rPr>
          <w:rFonts w:asciiTheme="minorHAnsi" w:hAnsiTheme="minorHAnsi"/>
        </w:rPr>
      </w:pPr>
    </w:p>
    <w:p w14:paraId="0D1A0EEE" w14:textId="6A1EB1B9" w:rsidR="009E4E2B" w:rsidRDefault="00555E87" w:rsidP="00D811D7">
      <w:pPr>
        <w:jc w:val="both"/>
        <w:rPr>
          <w:rFonts w:asciiTheme="minorHAnsi" w:hAnsiTheme="minorHAnsi"/>
        </w:rPr>
      </w:pPr>
      <w:r w:rsidRPr="00AB5EA6">
        <w:rPr>
          <w:rFonts w:asciiTheme="minorHAnsi" w:hAnsiTheme="minorHAnsi"/>
        </w:rPr>
        <w:t>Prezados Senhores,</w:t>
      </w: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8967" w:type="dxa"/>
        <w:tblInd w:w="372" w:type="dxa"/>
        <w:tblLayout w:type="fixed"/>
        <w:tblLook w:val="04A0" w:firstRow="1" w:lastRow="0" w:firstColumn="1" w:lastColumn="0" w:noHBand="0" w:noVBand="1"/>
      </w:tblPr>
      <w:tblGrid>
        <w:gridCol w:w="851"/>
        <w:gridCol w:w="1984"/>
        <w:gridCol w:w="1559"/>
        <w:gridCol w:w="1276"/>
        <w:gridCol w:w="1276"/>
        <w:gridCol w:w="2021"/>
      </w:tblGrid>
      <w:tr w:rsidR="00D811D7" w:rsidRPr="007F5125" w14:paraId="20F4B2B8" w14:textId="77777777" w:rsidTr="00D811D7">
        <w:tc>
          <w:tcPr>
            <w:tcW w:w="851" w:type="dxa"/>
            <w:vAlign w:val="center"/>
          </w:tcPr>
          <w:p w14:paraId="3D621BF3" w14:textId="77777777" w:rsidR="00D811D7" w:rsidRPr="007F5125" w:rsidRDefault="00D811D7" w:rsidP="00232875">
            <w:pPr>
              <w:jc w:val="center"/>
              <w:rPr>
                <w:rFonts w:asciiTheme="minorHAnsi" w:hAnsiTheme="minorHAnsi"/>
                <w:b/>
                <w:bCs/>
              </w:rPr>
            </w:pPr>
            <w:r w:rsidRPr="007F5125">
              <w:rPr>
                <w:rFonts w:asciiTheme="minorHAnsi" w:hAnsiTheme="minorHAnsi"/>
                <w:b/>
                <w:bCs/>
              </w:rPr>
              <w:t>ITEM</w:t>
            </w:r>
          </w:p>
        </w:tc>
        <w:tc>
          <w:tcPr>
            <w:tcW w:w="1984" w:type="dxa"/>
            <w:vAlign w:val="center"/>
          </w:tcPr>
          <w:p w14:paraId="77D7167C" w14:textId="77777777" w:rsidR="00D811D7" w:rsidRPr="007F5125" w:rsidRDefault="00D811D7" w:rsidP="00232875">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118691C1" w14:textId="77777777" w:rsidR="00D811D7" w:rsidRPr="007F5125" w:rsidRDefault="00D811D7" w:rsidP="00232875">
            <w:pPr>
              <w:jc w:val="center"/>
              <w:rPr>
                <w:rFonts w:asciiTheme="minorHAnsi" w:hAnsiTheme="minorHAnsi"/>
                <w:b/>
                <w:bCs/>
              </w:rPr>
            </w:pPr>
          </w:p>
          <w:p w14:paraId="72925295" w14:textId="77777777" w:rsidR="00D811D7" w:rsidRPr="007F5125" w:rsidRDefault="00D811D7" w:rsidP="00232875">
            <w:pPr>
              <w:jc w:val="center"/>
              <w:rPr>
                <w:rFonts w:asciiTheme="minorHAnsi" w:hAnsiTheme="minorHAnsi"/>
                <w:b/>
                <w:bCs/>
              </w:rPr>
            </w:pPr>
            <w:r w:rsidRPr="007F5125">
              <w:rPr>
                <w:rFonts w:asciiTheme="minorHAnsi" w:hAnsiTheme="minorHAnsi"/>
                <w:b/>
                <w:bCs/>
              </w:rPr>
              <w:t>QUANTIDADE</w:t>
            </w:r>
          </w:p>
          <w:p w14:paraId="7277042E" w14:textId="77777777" w:rsidR="00D811D7" w:rsidRPr="007F5125" w:rsidRDefault="00D811D7" w:rsidP="00232875">
            <w:pPr>
              <w:jc w:val="center"/>
              <w:rPr>
                <w:rFonts w:asciiTheme="minorHAnsi" w:hAnsiTheme="minorHAnsi"/>
                <w:b/>
                <w:bCs/>
              </w:rPr>
            </w:pPr>
          </w:p>
        </w:tc>
        <w:tc>
          <w:tcPr>
            <w:tcW w:w="1276" w:type="dxa"/>
          </w:tcPr>
          <w:p w14:paraId="5AE841D6" w14:textId="77777777" w:rsidR="00D811D7" w:rsidRPr="007F5125" w:rsidRDefault="00D811D7" w:rsidP="00232875">
            <w:pPr>
              <w:jc w:val="center"/>
              <w:rPr>
                <w:rFonts w:asciiTheme="minorHAnsi" w:hAnsiTheme="minorHAnsi"/>
                <w:b/>
                <w:bCs/>
              </w:rPr>
            </w:pPr>
          </w:p>
          <w:p w14:paraId="1B328297" w14:textId="77777777" w:rsidR="00D811D7" w:rsidRPr="007F5125" w:rsidRDefault="00D811D7" w:rsidP="00232875">
            <w:pPr>
              <w:jc w:val="center"/>
              <w:rPr>
                <w:rFonts w:asciiTheme="minorHAnsi" w:hAnsiTheme="minorHAnsi"/>
                <w:b/>
                <w:bCs/>
              </w:rPr>
            </w:pPr>
            <w:r w:rsidRPr="007F5125">
              <w:rPr>
                <w:rFonts w:asciiTheme="minorHAnsi" w:hAnsiTheme="minorHAnsi"/>
                <w:b/>
                <w:bCs/>
              </w:rPr>
              <w:t>MARCA</w:t>
            </w:r>
          </w:p>
        </w:tc>
        <w:tc>
          <w:tcPr>
            <w:tcW w:w="1276" w:type="dxa"/>
            <w:vAlign w:val="center"/>
          </w:tcPr>
          <w:p w14:paraId="7BC89825" w14:textId="77777777" w:rsidR="00D811D7" w:rsidRPr="007F5125" w:rsidRDefault="00D811D7" w:rsidP="00232875">
            <w:pPr>
              <w:jc w:val="center"/>
              <w:rPr>
                <w:rFonts w:asciiTheme="minorHAnsi" w:hAnsiTheme="minorHAnsi"/>
                <w:b/>
                <w:bCs/>
              </w:rPr>
            </w:pPr>
            <w:r w:rsidRPr="007F5125">
              <w:rPr>
                <w:rFonts w:asciiTheme="minorHAnsi" w:hAnsiTheme="minorHAnsi"/>
                <w:b/>
                <w:bCs/>
              </w:rPr>
              <w:t>UNIDADE</w:t>
            </w:r>
          </w:p>
        </w:tc>
        <w:tc>
          <w:tcPr>
            <w:tcW w:w="2021" w:type="dxa"/>
            <w:vAlign w:val="center"/>
          </w:tcPr>
          <w:p w14:paraId="5981B39C" w14:textId="77777777" w:rsidR="00D811D7" w:rsidRPr="007F5125" w:rsidRDefault="00D811D7" w:rsidP="00232875">
            <w:pPr>
              <w:jc w:val="center"/>
              <w:rPr>
                <w:rFonts w:asciiTheme="minorHAnsi" w:hAnsiTheme="minorHAnsi"/>
                <w:b/>
                <w:bCs/>
              </w:rPr>
            </w:pPr>
            <w:r w:rsidRPr="007F5125">
              <w:rPr>
                <w:rFonts w:asciiTheme="minorHAnsi" w:hAnsiTheme="minorHAnsi"/>
                <w:b/>
                <w:bCs/>
              </w:rPr>
              <w:t>VALOR</w:t>
            </w:r>
          </w:p>
          <w:p w14:paraId="5FD43E5D" w14:textId="3F472BD8" w:rsidR="00D811D7" w:rsidRPr="007F5125" w:rsidRDefault="00D811D7" w:rsidP="00232875">
            <w:pPr>
              <w:jc w:val="center"/>
              <w:rPr>
                <w:rFonts w:asciiTheme="minorHAnsi" w:hAnsiTheme="minorHAnsi"/>
                <w:b/>
                <w:bCs/>
              </w:rPr>
            </w:pPr>
            <w:r>
              <w:rPr>
                <w:rFonts w:asciiTheme="minorHAnsi" w:hAnsiTheme="minorHAnsi"/>
                <w:b/>
                <w:bCs/>
              </w:rPr>
              <w:t>TOTAL</w:t>
            </w:r>
          </w:p>
        </w:tc>
      </w:tr>
      <w:tr w:rsidR="00D811D7" w:rsidRPr="007F5125" w14:paraId="0D54A34C" w14:textId="77777777" w:rsidTr="00D811D7">
        <w:trPr>
          <w:trHeight w:val="629"/>
        </w:trPr>
        <w:tc>
          <w:tcPr>
            <w:tcW w:w="851" w:type="dxa"/>
          </w:tcPr>
          <w:p w14:paraId="66790A05" w14:textId="77777777" w:rsidR="00D811D7" w:rsidRPr="007F5125" w:rsidRDefault="00D811D7" w:rsidP="00232875">
            <w:pPr>
              <w:jc w:val="center"/>
              <w:rPr>
                <w:rFonts w:asciiTheme="minorHAnsi" w:eastAsia="Calibri" w:hAnsiTheme="minorHAnsi"/>
                <w:b/>
              </w:rPr>
            </w:pPr>
          </w:p>
          <w:p w14:paraId="4C823F1A" w14:textId="77777777" w:rsidR="00D811D7" w:rsidRPr="007F5125" w:rsidRDefault="00D811D7" w:rsidP="00232875">
            <w:pPr>
              <w:jc w:val="center"/>
              <w:rPr>
                <w:rFonts w:asciiTheme="minorHAnsi" w:eastAsia="Calibri" w:hAnsiTheme="minorHAnsi"/>
                <w:b/>
              </w:rPr>
            </w:pPr>
            <w:r w:rsidRPr="007F5125">
              <w:rPr>
                <w:rFonts w:asciiTheme="minorHAnsi" w:eastAsia="Calibri" w:hAnsiTheme="minorHAnsi"/>
                <w:b/>
              </w:rPr>
              <w:t>...</w:t>
            </w:r>
          </w:p>
        </w:tc>
        <w:tc>
          <w:tcPr>
            <w:tcW w:w="1984" w:type="dxa"/>
          </w:tcPr>
          <w:p w14:paraId="3BBBA7C1" w14:textId="77777777" w:rsidR="00D811D7" w:rsidRPr="007F5125" w:rsidRDefault="00D811D7" w:rsidP="00232875">
            <w:pPr>
              <w:pStyle w:val="PargrafodaLista"/>
              <w:tabs>
                <w:tab w:val="left" w:pos="0"/>
              </w:tabs>
              <w:ind w:left="113"/>
              <w:contextualSpacing/>
              <w:jc w:val="center"/>
              <w:rPr>
                <w:rFonts w:asciiTheme="minorHAnsi" w:hAnsiTheme="minorHAnsi" w:cs="Arial"/>
              </w:rPr>
            </w:pPr>
          </w:p>
          <w:p w14:paraId="291F72C1" w14:textId="77777777" w:rsidR="00D811D7" w:rsidRPr="007F5125" w:rsidRDefault="00D811D7" w:rsidP="00232875">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36820F36" w14:textId="77777777" w:rsidR="00D811D7" w:rsidRPr="007F5125" w:rsidRDefault="00D811D7" w:rsidP="00232875">
            <w:pPr>
              <w:rPr>
                <w:rFonts w:asciiTheme="minorHAnsi" w:hAnsiTheme="minorHAnsi"/>
              </w:rPr>
            </w:pPr>
          </w:p>
          <w:p w14:paraId="368E4DD4"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0C4C953C" w14:textId="77777777" w:rsidR="00D811D7" w:rsidRPr="007F5125" w:rsidRDefault="00D811D7" w:rsidP="00232875">
            <w:pPr>
              <w:jc w:val="center"/>
              <w:rPr>
                <w:rFonts w:asciiTheme="minorHAnsi" w:hAnsiTheme="minorHAnsi"/>
              </w:rPr>
            </w:pPr>
          </w:p>
        </w:tc>
        <w:tc>
          <w:tcPr>
            <w:tcW w:w="1276" w:type="dxa"/>
          </w:tcPr>
          <w:p w14:paraId="7105E2C1" w14:textId="77777777" w:rsidR="00D811D7" w:rsidRPr="007F5125" w:rsidRDefault="00D811D7" w:rsidP="00232875">
            <w:pPr>
              <w:jc w:val="center"/>
              <w:rPr>
                <w:rFonts w:asciiTheme="minorHAnsi" w:hAnsiTheme="minorHAnsi"/>
              </w:rPr>
            </w:pPr>
          </w:p>
          <w:p w14:paraId="09D8FCA7" w14:textId="77777777" w:rsidR="00D811D7" w:rsidRPr="007F5125" w:rsidRDefault="00D811D7" w:rsidP="00232875">
            <w:pPr>
              <w:jc w:val="center"/>
              <w:rPr>
                <w:rFonts w:asciiTheme="minorHAnsi" w:hAnsiTheme="minorHAnsi"/>
              </w:rPr>
            </w:pPr>
            <w:r w:rsidRPr="007F5125">
              <w:rPr>
                <w:rFonts w:asciiTheme="minorHAnsi" w:hAnsiTheme="minorHAnsi"/>
              </w:rPr>
              <w:t>.......</w:t>
            </w:r>
          </w:p>
        </w:tc>
        <w:tc>
          <w:tcPr>
            <w:tcW w:w="1276" w:type="dxa"/>
          </w:tcPr>
          <w:p w14:paraId="646153EE" w14:textId="77777777" w:rsidR="00D811D7" w:rsidRPr="007F5125" w:rsidRDefault="00D811D7" w:rsidP="00232875">
            <w:pPr>
              <w:jc w:val="center"/>
              <w:rPr>
                <w:rFonts w:asciiTheme="minorHAnsi" w:hAnsiTheme="minorHAnsi"/>
              </w:rPr>
            </w:pPr>
          </w:p>
          <w:p w14:paraId="04DDB352"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48350CCE" w14:textId="77777777" w:rsidR="00D811D7" w:rsidRPr="007F5125" w:rsidRDefault="00D811D7" w:rsidP="00232875">
            <w:pPr>
              <w:jc w:val="center"/>
              <w:rPr>
                <w:rFonts w:asciiTheme="minorHAnsi" w:hAnsiTheme="minorHAnsi"/>
              </w:rPr>
            </w:pPr>
          </w:p>
        </w:tc>
        <w:tc>
          <w:tcPr>
            <w:tcW w:w="2021" w:type="dxa"/>
          </w:tcPr>
          <w:p w14:paraId="363927A2" w14:textId="77777777" w:rsidR="00D811D7" w:rsidRPr="007F5125" w:rsidRDefault="00D811D7" w:rsidP="00232875">
            <w:pPr>
              <w:jc w:val="center"/>
              <w:rPr>
                <w:rFonts w:asciiTheme="minorHAnsi" w:hAnsiTheme="minorHAnsi"/>
              </w:rPr>
            </w:pPr>
          </w:p>
          <w:p w14:paraId="49B241CD" w14:textId="77777777" w:rsidR="00D811D7" w:rsidRPr="007F5125" w:rsidRDefault="00D811D7" w:rsidP="00232875">
            <w:pPr>
              <w:jc w:val="center"/>
              <w:rPr>
                <w:rFonts w:asciiTheme="minorHAnsi" w:hAnsiTheme="minorHAnsi"/>
              </w:rPr>
            </w:pPr>
            <w:r w:rsidRPr="007F5125">
              <w:rPr>
                <w:rFonts w:asciiTheme="minorHAnsi" w:hAnsiTheme="minorHAnsi"/>
              </w:rPr>
              <w:t>......</w:t>
            </w:r>
          </w:p>
        </w:tc>
      </w:tr>
    </w:tbl>
    <w:p w14:paraId="0541E2A8" w14:textId="41842760" w:rsidR="0044057E" w:rsidRDefault="0044057E" w:rsidP="00103B16">
      <w:pPr>
        <w:pStyle w:val="Corpodetexto"/>
        <w:tabs>
          <w:tab w:val="left" w:pos="709"/>
        </w:tabs>
        <w:ind w:left="0"/>
        <w:rPr>
          <w:rFonts w:asciiTheme="minorHAnsi" w:hAnsiTheme="minorHAnsi"/>
        </w:rPr>
      </w:pPr>
    </w:p>
    <w:p w14:paraId="05E768FE" w14:textId="77777777" w:rsidR="00D811D7" w:rsidRDefault="00D811D7"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5" w:name="_bookmark38"/>
      <w:bookmarkStart w:id="36" w:name="_Hlk163653214"/>
      <w:bookmarkEnd w:id="35"/>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5043CBA5"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0A64F5">
        <w:rPr>
          <w:rFonts w:asciiTheme="minorHAnsi" w:hAnsiTheme="minorHAnsi"/>
        </w:rPr>
        <w:t>106/2025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2"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3"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4"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1B3C4120" w14:textId="12049C9C"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0A64F5">
        <w:rPr>
          <w:rFonts w:asciiTheme="minorHAnsi" w:hAnsiTheme="minorHAnsi" w:cstheme="minorHAnsi"/>
          <w:b/>
        </w:rPr>
        <w:t>106/2025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5"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8"/>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42270C88"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0A64F5">
        <w:rPr>
          <w:rFonts w:asciiTheme="minorHAnsi" w:hAnsiTheme="minorHAnsi" w:cs="Calibri"/>
          <w:b/>
        </w:rPr>
        <w:t>106/2025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7"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37115637" w14:textId="77777777" w:rsidR="004A773A" w:rsidRDefault="004A773A" w:rsidP="001D08DA">
      <w:pPr>
        <w:tabs>
          <w:tab w:val="left" w:pos="5423"/>
        </w:tabs>
        <w:rPr>
          <w:rFonts w:asciiTheme="minorHAnsi" w:hAnsiTheme="minorHAnsi" w:cs="Times New Roman"/>
          <w:b/>
          <w:bCs/>
        </w:rPr>
      </w:pPr>
      <w:bookmarkStart w:id="46" w:name="_bookmark47"/>
      <w:bookmarkEnd w:id="46"/>
      <w:bookmarkEnd w:id="36"/>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3CBD564D"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0A64F5">
        <w:rPr>
          <w:rFonts w:ascii="Calibri" w:eastAsia="Lucida Sans Unicode" w:hAnsi="Calibri" w:cs="Calibri"/>
          <w:b/>
          <w:bCs/>
        </w:rPr>
        <w:t>106/2025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FAD1427" w14:textId="5DEB0F55" w:rsidR="009E4E2B" w:rsidRDefault="009E4E2B" w:rsidP="00B5508C">
      <w:pPr>
        <w:rPr>
          <w:lang w:val="pt-BR" w:eastAsia="pt-BR"/>
        </w:rPr>
      </w:pPr>
    </w:p>
    <w:p w14:paraId="60A3E810" w14:textId="77777777" w:rsidR="009E4E2B" w:rsidRPr="007A0F52" w:rsidRDefault="009E4E2B" w:rsidP="00B5508C">
      <w:pPr>
        <w:rPr>
          <w:lang w:val="pt-BR" w:eastAsia="pt-BR"/>
        </w:rPr>
      </w:pPr>
    </w:p>
    <w:p w14:paraId="48626BE4" w14:textId="02D1E2C6" w:rsidR="00BD1A54" w:rsidRPr="00BD1A54" w:rsidRDefault="00E246EB" w:rsidP="00BD1A54">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BD1A54" w:rsidRPr="003D7932">
        <w:rPr>
          <w:rFonts w:asciiTheme="minorHAnsi" w:hAnsiTheme="minorHAnsi"/>
          <w:b/>
          <w:bCs/>
        </w:rPr>
        <w:t xml:space="preserve"> </w:t>
      </w:r>
      <w:r w:rsidR="00BD1A54">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tbl>
      <w:tblPr>
        <w:tblStyle w:val="Tabelacomgrade"/>
        <w:tblW w:w="8967" w:type="dxa"/>
        <w:tblInd w:w="372" w:type="dxa"/>
        <w:tblLayout w:type="fixed"/>
        <w:tblLook w:val="04A0" w:firstRow="1" w:lastRow="0" w:firstColumn="1" w:lastColumn="0" w:noHBand="0" w:noVBand="1"/>
      </w:tblPr>
      <w:tblGrid>
        <w:gridCol w:w="851"/>
        <w:gridCol w:w="1984"/>
        <w:gridCol w:w="1559"/>
        <w:gridCol w:w="1276"/>
        <w:gridCol w:w="1276"/>
        <w:gridCol w:w="2021"/>
      </w:tblGrid>
      <w:tr w:rsidR="00D811D7" w:rsidRPr="007F5125" w14:paraId="1048B342" w14:textId="77777777" w:rsidTr="00232875">
        <w:tc>
          <w:tcPr>
            <w:tcW w:w="851" w:type="dxa"/>
            <w:vAlign w:val="center"/>
          </w:tcPr>
          <w:p w14:paraId="36FD5C7E" w14:textId="77777777" w:rsidR="00D811D7" w:rsidRPr="007F5125" w:rsidRDefault="00D811D7" w:rsidP="00232875">
            <w:pPr>
              <w:jc w:val="center"/>
              <w:rPr>
                <w:rFonts w:asciiTheme="minorHAnsi" w:hAnsiTheme="minorHAnsi"/>
                <w:b/>
                <w:bCs/>
              </w:rPr>
            </w:pPr>
            <w:r w:rsidRPr="007F5125">
              <w:rPr>
                <w:rFonts w:asciiTheme="minorHAnsi" w:hAnsiTheme="minorHAnsi"/>
                <w:b/>
                <w:bCs/>
              </w:rPr>
              <w:t>ITEM</w:t>
            </w:r>
          </w:p>
        </w:tc>
        <w:tc>
          <w:tcPr>
            <w:tcW w:w="1984" w:type="dxa"/>
            <w:vAlign w:val="center"/>
          </w:tcPr>
          <w:p w14:paraId="30D20F7D" w14:textId="77777777" w:rsidR="00D811D7" w:rsidRPr="007F5125" w:rsidRDefault="00D811D7" w:rsidP="00232875">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05A8ED5B" w14:textId="77777777" w:rsidR="00D811D7" w:rsidRPr="007F5125" w:rsidRDefault="00D811D7" w:rsidP="00232875">
            <w:pPr>
              <w:jc w:val="center"/>
              <w:rPr>
                <w:rFonts w:asciiTheme="minorHAnsi" w:hAnsiTheme="minorHAnsi"/>
                <w:b/>
                <w:bCs/>
              </w:rPr>
            </w:pPr>
          </w:p>
          <w:p w14:paraId="3CA65F5A" w14:textId="77777777" w:rsidR="00D811D7" w:rsidRPr="007F5125" w:rsidRDefault="00D811D7" w:rsidP="00232875">
            <w:pPr>
              <w:jc w:val="center"/>
              <w:rPr>
                <w:rFonts w:asciiTheme="minorHAnsi" w:hAnsiTheme="minorHAnsi"/>
                <w:b/>
                <w:bCs/>
              </w:rPr>
            </w:pPr>
            <w:r w:rsidRPr="007F5125">
              <w:rPr>
                <w:rFonts w:asciiTheme="minorHAnsi" w:hAnsiTheme="minorHAnsi"/>
                <w:b/>
                <w:bCs/>
              </w:rPr>
              <w:t>QUANTIDADE</w:t>
            </w:r>
          </w:p>
          <w:p w14:paraId="55A4C860" w14:textId="77777777" w:rsidR="00D811D7" w:rsidRPr="007F5125" w:rsidRDefault="00D811D7" w:rsidP="00232875">
            <w:pPr>
              <w:jc w:val="center"/>
              <w:rPr>
                <w:rFonts w:asciiTheme="minorHAnsi" w:hAnsiTheme="minorHAnsi"/>
                <w:b/>
                <w:bCs/>
              </w:rPr>
            </w:pPr>
          </w:p>
        </w:tc>
        <w:tc>
          <w:tcPr>
            <w:tcW w:w="1276" w:type="dxa"/>
          </w:tcPr>
          <w:p w14:paraId="2DA7EC0F" w14:textId="77777777" w:rsidR="00D811D7" w:rsidRPr="007F5125" w:rsidRDefault="00D811D7" w:rsidP="00232875">
            <w:pPr>
              <w:jc w:val="center"/>
              <w:rPr>
                <w:rFonts w:asciiTheme="minorHAnsi" w:hAnsiTheme="minorHAnsi"/>
                <w:b/>
                <w:bCs/>
              </w:rPr>
            </w:pPr>
          </w:p>
          <w:p w14:paraId="1E17C57B" w14:textId="77777777" w:rsidR="00D811D7" w:rsidRPr="007F5125" w:rsidRDefault="00D811D7" w:rsidP="00232875">
            <w:pPr>
              <w:jc w:val="center"/>
              <w:rPr>
                <w:rFonts w:asciiTheme="minorHAnsi" w:hAnsiTheme="minorHAnsi"/>
                <w:b/>
                <w:bCs/>
              </w:rPr>
            </w:pPr>
            <w:r w:rsidRPr="007F5125">
              <w:rPr>
                <w:rFonts w:asciiTheme="minorHAnsi" w:hAnsiTheme="minorHAnsi"/>
                <w:b/>
                <w:bCs/>
              </w:rPr>
              <w:t>MARCA</w:t>
            </w:r>
          </w:p>
        </w:tc>
        <w:tc>
          <w:tcPr>
            <w:tcW w:w="1276" w:type="dxa"/>
            <w:vAlign w:val="center"/>
          </w:tcPr>
          <w:p w14:paraId="10FFC4D8" w14:textId="77777777" w:rsidR="00D811D7" w:rsidRPr="007F5125" w:rsidRDefault="00D811D7" w:rsidP="00232875">
            <w:pPr>
              <w:jc w:val="center"/>
              <w:rPr>
                <w:rFonts w:asciiTheme="minorHAnsi" w:hAnsiTheme="minorHAnsi"/>
                <w:b/>
                <w:bCs/>
              </w:rPr>
            </w:pPr>
            <w:r w:rsidRPr="007F5125">
              <w:rPr>
                <w:rFonts w:asciiTheme="minorHAnsi" w:hAnsiTheme="minorHAnsi"/>
                <w:b/>
                <w:bCs/>
              </w:rPr>
              <w:t>UNIDADE</w:t>
            </w:r>
          </w:p>
        </w:tc>
        <w:tc>
          <w:tcPr>
            <w:tcW w:w="2021" w:type="dxa"/>
            <w:vAlign w:val="center"/>
          </w:tcPr>
          <w:p w14:paraId="3F2F5F0C" w14:textId="77777777" w:rsidR="00D811D7" w:rsidRPr="007F5125" w:rsidRDefault="00D811D7" w:rsidP="00232875">
            <w:pPr>
              <w:jc w:val="center"/>
              <w:rPr>
                <w:rFonts w:asciiTheme="minorHAnsi" w:hAnsiTheme="minorHAnsi"/>
                <w:b/>
                <w:bCs/>
              </w:rPr>
            </w:pPr>
            <w:r w:rsidRPr="007F5125">
              <w:rPr>
                <w:rFonts w:asciiTheme="minorHAnsi" w:hAnsiTheme="minorHAnsi"/>
                <w:b/>
                <w:bCs/>
              </w:rPr>
              <w:t>VALOR</w:t>
            </w:r>
          </w:p>
          <w:p w14:paraId="175E1B44" w14:textId="77777777" w:rsidR="00D811D7" w:rsidRPr="007F5125" w:rsidRDefault="00D811D7" w:rsidP="00232875">
            <w:pPr>
              <w:jc w:val="center"/>
              <w:rPr>
                <w:rFonts w:asciiTheme="minorHAnsi" w:hAnsiTheme="minorHAnsi"/>
                <w:b/>
                <w:bCs/>
              </w:rPr>
            </w:pPr>
            <w:r>
              <w:rPr>
                <w:rFonts w:asciiTheme="minorHAnsi" w:hAnsiTheme="minorHAnsi"/>
                <w:b/>
                <w:bCs/>
              </w:rPr>
              <w:t>TOTAL</w:t>
            </w:r>
          </w:p>
        </w:tc>
      </w:tr>
      <w:tr w:rsidR="00D811D7" w:rsidRPr="007F5125" w14:paraId="4F3ADE33" w14:textId="77777777" w:rsidTr="00232875">
        <w:trPr>
          <w:trHeight w:val="629"/>
        </w:trPr>
        <w:tc>
          <w:tcPr>
            <w:tcW w:w="851" w:type="dxa"/>
          </w:tcPr>
          <w:p w14:paraId="50119D41" w14:textId="77777777" w:rsidR="00D811D7" w:rsidRPr="007F5125" w:rsidRDefault="00D811D7" w:rsidP="00232875">
            <w:pPr>
              <w:jc w:val="center"/>
              <w:rPr>
                <w:rFonts w:asciiTheme="minorHAnsi" w:eastAsia="Calibri" w:hAnsiTheme="minorHAnsi"/>
                <w:b/>
              </w:rPr>
            </w:pPr>
          </w:p>
          <w:p w14:paraId="4ECA9BE2" w14:textId="77777777" w:rsidR="00D811D7" w:rsidRPr="007F5125" w:rsidRDefault="00D811D7" w:rsidP="00232875">
            <w:pPr>
              <w:jc w:val="center"/>
              <w:rPr>
                <w:rFonts w:asciiTheme="minorHAnsi" w:eastAsia="Calibri" w:hAnsiTheme="minorHAnsi"/>
                <w:b/>
              </w:rPr>
            </w:pPr>
            <w:r w:rsidRPr="007F5125">
              <w:rPr>
                <w:rFonts w:asciiTheme="minorHAnsi" w:eastAsia="Calibri" w:hAnsiTheme="minorHAnsi"/>
                <w:b/>
              </w:rPr>
              <w:t>...</w:t>
            </w:r>
          </w:p>
        </w:tc>
        <w:tc>
          <w:tcPr>
            <w:tcW w:w="1984" w:type="dxa"/>
          </w:tcPr>
          <w:p w14:paraId="4DCAFBB3" w14:textId="77777777" w:rsidR="00D811D7" w:rsidRPr="007F5125" w:rsidRDefault="00D811D7" w:rsidP="00232875">
            <w:pPr>
              <w:pStyle w:val="PargrafodaLista"/>
              <w:tabs>
                <w:tab w:val="left" w:pos="0"/>
              </w:tabs>
              <w:ind w:left="113"/>
              <w:contextualSpacing/>
              <w:jc w:val="center"/>
              <w:rPr>
                <w:rFonts w:asciiTheme="minorHAnsi" w:hAnsiTheme="minorHAnsi" w:cs="Arial"/>
              </w:rPr>
            </w:pPr>
          </w:p>
          <w:p w14:paraId="7F26F09E" w14:textId="77777777" w:rsidR="00D811D7" w:rsidRPr="007F5125" w:rsidRDefault="00D811D7" w:rsidP="00232875">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13E9E180" w14:textId="77777777" w:rsidR="00D811D7" w:rsidRPr="007F5125" w:rsidRDefault="00D811D7" w:rsidP="00232875">
            <w:pPr>
              <w:rPr>
                <w:rFonts w:asciiTheme="minorHAnsi" w:hAnsiTheme="minorHAnsi"/>
              </w:rPr>
            </w:pPr>
          </w:p>
          <w:p w14:paraId="0E7CA7F8"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5F449EF9" w14:textId="77777777" w:rsidR="00D811D7" w:rsidRPr="007F5125" w:rsidRDefault="00D811D7" w:rsidP="00232875">
            <w:pPr>
              <w:jc w:val="center"/>
              <w:rPr>
                <w:rFonts w:asciiTheme="minorHAnsi" w:hAnsiTheme="minorHAnsi"/>
              </w:rPr>
            </w:pPr>
          </w:p>
        </w:tc>
        <w:tc>
          <w:tcPr>
            <w:tcW w:w="1276" w:type="dxa"/>
          </w:tcPr>
          <w:p w14:paraId="6693940A" w14:textId="77777777" w:rsidR="00D811D7" w:rsidRPr="007F5125" w:rsidRDefault="00D811D7" w:rsidP="00232875">
            <w:pPr>
              <w:jc w:val="center"/>
              <w:rPr>
                <w:rFonts w:asciiTheme="minorHAnsi" w:hAnsiTheme="minorHAnsi"/>
              </w:rPr>
            </w:pPr>
          </w:p>
          <w:p w14:paraId="46A33ED1" w14:textId="77777777" w:rsidR="00D811D7" w:rsidRPr="007F5125" w:rsidRDefault="00D811D7" w:rsidP="00232875">
            <w:pPr>
              <w:jc w:val="center"/>
              <w:rPr>
                <w:rFonts w:asciiTheme="minorHAnsi" w:hAnsiTheme="minorHAnsi"/>
              </w:rPr>
            </w:pPr>
            <w:r w:rsidRPr="007F5125">
              <w:rPr>
                <w:rFonts w:asciiTheme="minorHAnsi" w:hAnsiTheme="minorHAnsi"/>
              </w:rPr>
              <w:t>.......</w:t>
            </w:r>
          </w:p>
        </w:tc>
        <w:tc>
          <w:tcPr>
            <w:tcW w:w="1276" w:type="dxa"/>
          </w:tcPr>
          <w:p w14:paraId="7FADA313" w14:textId="77777777" w:rsidR="00D811D7" w:rsidRPr="007F5125" w:rsidRDefault="00D811D7" w:rsidP="00232875">
            <w:pPr>
              <w:jc w:val="center"/>
              <w:rPr>
                <w:rFonts w:asciiTheme="minorHAnsi" w:hAnsiTheme="minorHAnsi"/>
              </w:rPr>
            </w:pPr>
          </w:p>
          <w:p w14:paraId="43561739"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58C5C158" w14:textId="77777777" w:rsidR="00D811D7" w:rsidRPr="007F5125" w:rsidRDefault="00D811D7" w:rsidP="00232875">
            <w:pPr>
              <w:jc w:val="center"/>
              <w:rPr>
                <w:rFonts w:asciiTheme="minorHAnsi" w:hAnsiTheme="minorHAnsi"/>
              </w:rPr>
            </w:pPr>
          </w:p>
        </w:tc>
        <w:tc>
          <w:tcPr>
            <w:tcW w:w="2021" w:type="dxa"/>
          </w:tcPr>
          <w:p w14:paraId="35972C6E" w14:textId="77777777" w:rsidR="00D811D7" w:rsidRPr="007F5125" w:rsidRDefault="00D811D7" w:rsidP="00232875">
            <w:pPr>
              <w:jc w:val="center"/>
              <w:rPr>
                <w:rFonts w:asciiTheme="minorHAnsi" w:hAnsiTheme="minorHAnsi"/>
              </w:rPr>
            </w:pPr>
          </w:p>
          <w:p w14:paraId="03903B2D" w14:textId="77777777" w:rsidR="00D811D7" w:rsidRPr="007F5125" w:rsidRDefault="00D811D7" w:rsidP="00232875">
            <w:pPr>
              <w:jc w:val="center"/>
              <w:rPr>
                <w:rFonts w:asciiTheme="minorHAnsi" w:hAnsiTheme="minorHAnsi"/>
              </w:rPr>
            </w:pPr>
            <w:r w:rsidRPr="007F5125">
              <w:rPr>
                <w:rFonts w:asciiTheme="minorHAnsi" w:hAnsiTheme="minorHAnsi"/>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35E32E99"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0A64F5">
        <w:rPr>
          <w:rFonts w:asciiTheme="minorHAnsi" w:hAnsiTheme="minorHAnsi"/>
          <w:b/>
          <w:spacing w:val="1"/>
        </w:rPr>
        <w:t>106/2025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8"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9"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D059F9C" w14:textId="055DCA72" w:rsidR="00BD1A54" w:rsidRPr="00BD1A54" w:rsidRDefault="00BD1A54" w:rsidP="00BD1A54">
      <w:pPr>
        <w:pStyle w:val="PargrafodaLista"/>
        <w:numPr>
          <w:ilvl w:val="1"/>
          <w:numId w:val="23"/>
        </w:numPr>
        <w:ind w:left="284" w:firstLine="0"/>
        <w:rPr>
          <w:rFonts w:cstheme="minorHAnsi"/>
        </w:rPr>
      </w:pPr>
      <w:r w:rsidRPr="00BD1A54">
        <w:rPr>
          <w:rFonts w:asciiTheme="minorHAnsi" w:hAnsiTheme="minorHAnsi" w:cstheme="minorHAnsi"/>
        </w:rPr>
        <w:t xml:space="preserve">O prazo para a entrega do veículo será </w:t>
      </w:r>
      <w:r w:rsidRPr="00C76897">
        <w:rPr>
          <w:rFonts w:asciiTheme="minorHAnsi" w:hAnsiTheme="minorHAnsi" w:cstheme="minorHAnsi"/>
        </w:rPr>
        <w:t xml:space="preserve">de </w:t>
      </w:r>
      <w:r w:rsidR="000719A3" w:rsidRPr="00C76897">
        <w:rPr>
          <w:rFonts w:asciiTheme="minorHAnsi" w:hAnsiTheme="minorHAnsi" w:cstheme="minorHAnsi"/>
          <w:b/>
          <w:bCs/>
          <w:sz w:val="24"/>
          <w:szCs w:val="24"/>
        </w:rPr>
        <w:t>60 (sessenta) dias</w:t>
      </w:r>
      <w:r w:rsidRPr="00C76897">
        <w:rPr>
          <w:rFonts w:asciiTheme="minorHAnsi" w:hAnsiTheme="minorHAnsi" w:cstheme="minorHAnsi"/>
        </w:rPr>
        <w:t>, a</w:t>
      </w:r>
      <w:r w:rsidRPr="00BD1A54">
        <w:rPr>
          <w:rFonts w:asciiTheme="minorHAnsi" w:hAnsiTheme="minorHAnsi" w:cstheme="minorHAnsi"/>
        </w:rPr>
        <w:t xml:space="preserve"> contar da data da requisição do Departamento Municipal de Desenvolvimento Social.</w:t>
      </w:r>
    </w:p>
    <w:p w14:paraId="78750F1A" w14:textId="77777777" w:rsidR="009C4665" w:rsidRPr="006E2F89" w:rsidRDefault="009C4665" w:rsidP="006E2F89">
      <w:pPr>
        <w:tabs>
          <w:tab w:val="left" w:pos="284"/>
          <w:tab w:val="left" w:pos="993"/>
          <w:tab w:val="left" w:pos="9639"/>
        </w:tabs>
        <w:spacing w:before="122"/>
        <w:ind w:right="176"/>
        <w:rPr>
          <w:rFonts w:asciiTheme="minorHAnsi" w:hAnsiTheme="minorHAnsi"/>
        </w:rPr>
      </w:pPr>
    </w:p>
    <w:p w14:paraId="2E7415FC" w14:textId="6126F5B3"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BD1A54">
        <w:rPr>
          <w:rFonts w:asciiTheme="minorHAnsi" w:hAnsiTheme="minorHAnsi"/>
        </w:rPr>
        <w:t>Desenvolvimento Social.</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7"/>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704B64CF" w14:textId="77777777" w:rsidR="006E2F89" w:rsidRDefault="006E2F89" w:rsidP="006E2F89">
      <w:pPr>
        <w:jc w:val="both"/>
        <w:rPr>
          <w:rFonts w:cstheme="minorHAnsi"/>
        </w:rPr>
      </w:pPr>
    </w:p>
    <w:p w14:paraId="176747B9" w14:textId="77777777" w:rsidR="006E2F89" w:rsidRPr="00C76B8A" w:rsidRDefault="006E2F89" w:rsidP="006E2F89">
      <w:pPr>
        <w:pStyle w:val="Default"/>
        <w:ind w:firstLine="284"/>
        <w:rPr>
          <w:rFonts w:asciiTheme="minorHAnsi" w:hAnsiTheme="minorHAnsi"/>
          <w:sz w:val="22"/>
          <w:szCs w:val="22"/>
        </w:rPr>
      </w:pPr>
      <w:r>
        <w:rPr>
          <w:rFonts w:asciiTheme="minorHAnsi" w:hAnsiTheme="minorHAnsi"/>
          <w:b/>
          <w:bCs/>
          <w:sz w:val="22"/>
          <w:szCs w:val="22"/>
        </w:rPr>
        <w:t xml:space="preserve">02.05.03 </w:t>
      </w:r>
      <w:r w:rsidRPr="00C76B8A">
        <w:rPr>
          <w:rFonts w:asciiTheme="minorHAnsi" w:hAnsiTheme="minorHAnsi"/>
          <w:b/>
          <w:bCs/>
          <w:sz w:val="22"/>
          <w:szCs w:val="22"/>
        </w:rPr>
        <w:t xml:space="preserve">                                    </w:t>
      </w:r>
      <w:r>
        <w:rPr>
          <w:rFonts w:asciiTheme="minorHAnsi" w:hAnsiTheme="minorHAnsi"/>
          <w:b/>
          <w:bCs/>
          <w:sz w:val="22"/>
          <w:szCs w:val="22"/>
        </w:rPr>
        <w:t xml:space="preserve">  FUNDO MUNICIPAL DE ASSISTÊNCIA SOCIAL </w:t>
      </w:r>
    </w:p>
    <w:p w14:paraId="70374039" w14:textId="77777777" w:rsidR="006E2F89" w:rsidRPr="00C76B8A" w:rsidRDefault="006E2F89" w:rsidP="006E2F89">
      <w:pPr>
        <w:pStyle w:val="Default"/>
        <w:ind w:firstLine="284"/>
        <w:rPr>
          <w:rFonts w:asciiTheme="minorHAnsi" w:hAnsiTheme="minorHAnsi"/>
          <w:sz w:val="22"/>
          <w:szCs w:val="22"/>
        </w:rPr>
      </w:pPr>
      <w:r>
        <w:rPr>
          <w:rFonts w:asciiTheme="minorHAnsi" w:hAnsiTheme="minorHAnsi"/>
          <w:b/>
          <w:bCs/>
          <w:sz w:val="22"/>
          <w:szCs w:val="22"/>
        </w:rPr>
        <w:t>08.244.0015.2090.0000            MAS ALTA COMPLEXIDADE – RESIDÊNCIA INCLUSIVA</w:t>
      </w:r>
    </w:p>
    <w:p w14:paraId="12A7B782" w14:textId="77777777" w:rsidR="006E2F89" w:rsidRPr="00C76B8A" w:rsidRDefault="006E2F89" w:rsidP="006E2F89">
      <w:pPr>
        <w:pStyle w:val="Default"/>
        <w:ind w:firstLine="284"/>
        <w:rPr>
          <w:rFonts w:asciiTheme="minorHAnsi" w:hAnsiTheme="minorHAnsi"/>
          <w:sz w:val="22"/>
          <w:szCs w:val="22"/>
        </w:rPr>
      </w:pPr>
      <w:r>
        <w:rPr>
          <w:rFonts w:asciiTheme="minorHAnsi" w:hAnsiTheme="minorHAnsi"/>
          <w:b/>
          <w:sz w:val="22"/>
          <w:szCs w:val="22"/>
        </w:rPr>
        <w:t xml:space="preserve">4.4.90.52.00                                MATERIAL PERMANENTE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77777777"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w:t>
      </w:r>
      <w:r w:rsidRPr="009E4E2B">
        <w:rPr>
          <w:rFonts w:asciiTheme="minorHAnsi" w:hAnsiTheme="minorHAnsi"/>
          <w:b w:val="0"/>
          <w:bCs w:val="0"/>
        </w:rPr>
        <w:lastRenderedPageBreak/>
        <w:t>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lastRenderedPageBreak/>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1977B8DB"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6E2F89">
        <w:rPr>
          <w:rFonts w:asciiTheme="minorHAnsi" w:hAnsiTheme="minorHAnsi"/>
        </w:rPr>
        <w:t>a</w:t>
      </w:r>
      <w:r w:rsidRPr="003B435D">
        <w:rPr>
          <w:rFonts w:asciiTheme="minorHAnsi" w:hAnsiTheme="minorHAnsi"/>
        </w:rPr>
        <w:t xml:space="preserve"> gestor</w:t>
      </w:r>
      <w:r w:rsidR="006E2F89">
        <w:rPr>
          <w:rFonts w:asciiTheme="minorHAnsi" w:hAnsiTheme="minorHAnsi"/>
        </w:rPr>
        <w:t>a</w:t>
      </w:r>
      <w:r w:rsidRPr="003B435D">
        <w:rPr>
          <w:rFonts w:asciiTheme="minorHAnsi" w:hAnsiTheme="minorHAnsi"/>
        </w:rPr>
        <w:t xml:space="preserve"> do contrato </w:t>
      </w:r>
      <w:r w:rsidR="006E2F89">
        <w:rPr>
          <w:rFonts w:asciiTheme="minorHAnsi" w:hAnsiTheme="minorHAnsi"/>
        </w:rPr>
        <w:t>a</w:t>
      </w:r>
      <w:r w:rsidRPr="003B435D">
        <w:rPr>
          <w:rFonts w:asciiTheme="minorHAnsi" w:hAnsiTheme="minorHAnsi"/>
        </w:rPr>
        <w:t xml:space="preserve"> </w:t>
      </w:r>
      <w:r w:rsidRPr="009E4E2B">
        <w:rPr>
          <w:rFonts w:asciiTheme="minorHAnsi" w:hAnsiTheme="minorHAnsi"/>
          <w:b/>
          <w:bCs/>
        </w:rPr>
        <w:t>Diretor</w:t>
      </w:r>
      <w:r w:rsidR="006E2F89">
        <w:rPr>
          <w:rFonts w:asciiTheme="minorHAnsi" w:hAnsiTheme="minorHAnsi"/>
          <w:b/>
          <w:bCs/>
        </w:rPr>
        <w:t>a</w:t>
      </w:r>
      <w:r w:rsidRPr="009E4E2B">
        <w:rPr>
          <w:rFonts w:asciiTheme="minorHAnsi" w:hAnsiTheme="minorHAnsi"/>
          <w:b/>
          <w:bCs/>
        </w:rPr>
        <w:t xml:space="preserve">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6E2F89">
        <w:rPr>
          <w:rFonts w:asciiTheme="minorHAnsi" w:hAnsiTheme="minorHAnsi"/>
          <w:b/>
          <w:bCs/>
        </w:rPr>
        <w:t>Desenvolvimento Social, Tamiris Della Vecchia Terin Guerra, CPF XXX.XXX.XXX-XX.</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0"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1"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2"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3"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4"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5"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6"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7"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8">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9">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0">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lastRenderedPageBreak/>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1"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2"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3"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4"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1D1316E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0A64F5">
        <w:rPr>
          <w:rFonts w:asciiTheme="minorHAnsi" w:eastAsia="Lucida Sans Unicode" w:hAnsiTheme="minorHAnsi" w:cs="Calibri"/>
        </w:rPr>
        <w:t>106/2025</w:t>
      </w:r>
    </w:p>
    <w:p w14:paraId="1CA7071D" w14:textId="77777777" w:rsidR="00F33D02" w:rsidRPr="009E4E2B" w:rsidRDefault="00F33D02" w:rsidP="00F33D02">
      <w:pPr>
        <w:suppressAutoHyphens/>
        <w:rPr>
          <w:rFonts w:asciiTheme="minorHAnsi" w:eastAsia="Lucida Sans Unicode" w:hAnsiTheme="minorHAnsi" w:cs="Calibri"/>
        </w:rPr>
      </w:pPr>
    </w:p>
    <w:p w14:paraId="68B97695" w14:textId="77777777" w:rsidR="006E2F89" w:rsidRDefault="006E2F89" w:rsidP="006E2F89">
      <w:pPr>
        <w:jc w:val="both"/>
        <w:rPr>
          <w:b/>
          <w:bCs/>
        </w:rPr>
      </w:pPr>
      <w:r w:rsidRPr="003D7932">
        <w:rPr>
          <w:rFonts w:asciiTheme="minorHAnsi" w:hAnsiTheme="minorHAnsi"/>
          <w:b/>
          <w:bCs/>
        </w:rPr>
        <w:t xml:space="preserve">OBJETO: </w:t>
      </w:r>
      <w:r>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7C474727" w14:textId="77777777" w:rsidR="00AC1178" w:rsidRPr="006E2F8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8D1" w14:textId="77777777" w:rsidR="00232875" w:rsidRDefault="00232875">
      <w:r>
        <w:separator/>
      </w:r>
    </w:p>
  </w:endnote>
  <w:endnote w:type="continuationSeparator" w:id="0">
    <w:p w14:paraId="2158F2F6" w14:textId="77777777" w:rsidR="00232875" w:rsidRDefault="002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232875" w:rsidRDefault="0023287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232875" w:rsidRDefault="0023287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32875" w:rsidRDefault="0023287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35FF39B9" w:rsidR="00232875" w:rsidRPr="00DC470B" w:rsidRDefault="00716D0D" w:rsidP="00DC470B">
    <w:pPr>
      <w:pStyle w:val="Rodap"/>
      <w:ind w:right="360"/>
      <w:jc w:val="center"/>
      <w:rPr>
        <w:rFonts w:asciiTheme="minorHAnsi" w:hAnsiTheme="minorHAnsi" w:cstheme="minorHAnsi"/>
      </w:rPr>
    </w:pPr>
    <w:hyperlink r:id="rId1" w:history="1">
      <w:r w:rsidR="00A923FC" w:rsidRPr="003C0D2A">
        <w:rPr>
          <w:rStyle w:val="Hyperlink"/>
          <w:rFonts w:asciiTheme="minorHAnsi" w:hAnsiTheme="minorHAnsi" w:cstheme="minorHAnsi"/>
        </w:rPr>
        <w:t>cml@saojoaquimdabarra.sp.gov.br</w:t>
      </w:r>
    </w:hyperlink>
  </w:p>
  <w:p w14:paraId="0BBBC4C6" w14:textId="3EA0F715" w:rsidR="00232875" w:rsidRDefault="00716D0D" w:rsidP="00DC470B">
    <w:pPr>
      <w:pStyle w:val="Rodap"/>
      <w:ind w:right="687"/>
      <w:jc w:val="right"/>
    </w:pPr>
    <w:sdt>
      <w:sdtPr>
        <w:id w:val="584498296"/>
        <w:docPartObj>
          <w:docPartGallery w:val="Page Numbers (Bottom of Page)"/>
          <w:docPartUnique/>
        </w:docPartObj>
      </w:sdtPr>
      <w:sdtEndPr/>
      <w:sdtContent>
        <w:r w:rsidR="00232875">
          <w:fldChar w:fldCharType="begin"/>
        </w:r>
        <w:r w:rsidR="00232875">
          <w:instrText>PAGE   \* MERGEFORMAT</w:instrText>
        </w:r>
        <w:r w:rsidR="00232875">
          <w:fldChar w:fldCharType="separate"/>
        </w:r>
        <w:r w:rsidR="00232875" w:rsidRPr="00AF3701">
          <w:rPr>
            <w:noProof/>
            <w:lang w:val="pt-BR"/>
          </w:rPr>
          <w:t>35</w:t>
        </w:r>
        <w:r w:rsidR="00232875">
          <w:fldChar w:fldCharType="end"/>
        </w:r>
      </w:sdtContent>
    </w:sdt>
  </w:p>
  <w:p w14:paraId="3D78A05E" w14:textId="77777777" w:rsidR="00232875" w:rsidRDefault="0023287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ABA" w14:textId="77777777" w:rsidR="00232875" w:rsidRDefault="00232875">
      <w:r>
        <w:separator/>
      </w:r>
    </w:p>
  </w:footnote>
  <w:footnote w:type="continuationSeparator" w:id="0">
    <w:p w14:paraId="05D5B2DC" w14:textId="77777777" w:rsidR="00232875" w:rsidRDefault="0023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232875" w:rsidRDefault="00232875"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32875" w:rsidRDefault="0023287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32875" w:rsidRDefault="0023287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232875" w:rsidRDefault="0023287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32875" w:rsidRDefault="0023287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0A878BED" w:rsidR="00232875" w:rsidRDefault="0023287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0A64F5">
      <w:rPr>
        <w:rFonts w:asciiTheme="minorHAnsi" w:hAnsiTheme="minorHAnsi" w:cstheme="minorHAnsi"/>
        <w:b/>
        <w:sz w:val="28"/>
        <w:szCs w:val="28"/>
      </w:rPr>
      <w:t>106</w:t>
    </w:r>
    <w:r>
      <w:rPr>
        <w:rFonts w:asciiTheme="minorHAnsi" w:hAnsiTheme="minorHAnsi" w:cstheme="minorHAnsi"/>
        <w:b/>
        <w:sz w:val="28"/>
        <w:szCs w:val="28"/>
      </w:rPr>
      <w:t>/2025                           PROC. ADM. N°. 2658/2025</w:t>
    </w:r>
  </w:p>
  <w:p w14:paraId="77037352" w14:textId="72AECD0D" w:rsidR="00232875" w:rsidRDefault="00232875"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49F7718"/>
    <w:multiLevelType w:val="hybridMultilevel"/>
    <w:tmpl w:val="DD20C5D4"/>
    <w:lvl w:ilvl="0" w:tplc="817017AE">
      <w:start w:val="4"/>
      <w:numFmt w:val="bullet"/>
      <w:lvlText w:val="-"/>
      <w:lvlJc w:val="left"/>
      <w:pPr>
        <w:ind w:left="720" w:hanging="360"/>
      </w:pPr>
      <w:rPr>
        <w:rFonts w:ascii="Cambria" w:eastAsiaTheme="minorEastAsia" w:hAnsi="Cambria"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A59528F"/>
    <w:multiLevelType w:val="multilevel"/>
    <w:tmpl w:val="3C82BD60"/>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F440A41"/>
    <w:multiLevelType w:val="hybridMultilevel"/>
    <w:tmpl w:val="507AE4B2"/>
    <w:lvl w:ilvl="0" w:tplc="62745AE4">
      <w:start w:val="1"/>
      <w:numFmt w:val="decimal"/>
      <w:suff w:val="space"/>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2B40AA"/>
    <w:multiLevelType w:val="hybridMultilevel"/>
    <w:tmpl w:val="CB82BE14"/>
    <w:lvl w:ilvl="0" w:tplc="E3A6FDB0">
      <w:start w:val="3"/>
      <w:numFmt w:val="bullet"/>
      <w:lvlText w:val=""/>
      <w:lvlJc w:val="left"/>
      <w:pPr>
        <w:ind w:left="720" w:hanging="360"/>
      </w:pPr>
      <w:rPr>
        <w:rFonts w:ascii="Wingdings" w:eastAsia="Arial MT" w:hAnsi="Wingdings" w:cs="Arial M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4"/>
  </w:num>
  <w:num w:numId="2">
    <w:abstractNumId w:val="12"/>
  </w:num>
  <w:num w:numId="3">
    <w:abstractNumId w:val="2"/>
  </w:num>
  <w:num w:numId="4">
    <w:abstractNumId w:val="26"/>
  </w:num>
  <w:num w:numId="5">
    <w:abstractNumId w:val="21"/>
  </w:num>
  <w:num w:numId="6">
    <w:abstractNumId w:val="32"/>
  </w:num>
  <w:num w:numId="7">
    <w:abstractNumId w:val="10"/>
  </w:num>
  <w:num w:numId="8">
    <w:abstractNumId w:val="0"/>
  </w:num>
  <w:num w:numId="9">
    <w:abstractNumId w:val="15"/>
  </w:num>
  <w:num w:numId="10">
    <w:abstractNumId w:val="30"/>
  </w:num>
  <w:num w:numId="11">
    <w:abstractNumId w:val="16"/>
  </w:num>
  <w:num w:numId="12">
    <w:abstractNumId w:val="8"/>
  </w:num>
  <w:num w:numId="13">
    <w:abstractNumId w:val="45"/>
  </w:num>
  <w:num w:numId="14">
    <w:abstractNumId w:val="44"/>
  </w:num>
  <w:num w:numId="15">
    <w:abstractNumId w:val="39"/>
  </w:num>
  <w:num w:numId="16">
    <w:abstractNumId w:val="22"/>
  </w:num>
  <w:num w:numId="17">
    <w:abstractNumId w:val="14"/>
  </w:num>
  <w:num w:numId="18">
    <w:abstractNumId w:val="19"/>
  </w:num>
  <w:num w:numId="19">
    <w:abstractNumId w:val="4"/>
  </w:num>
  <w:num w:numId="20">
    <w:abstractNumId w:val="33"/>
  </w:num>
  <w:num w:numId="21">
    <w:abstractNumId w:val="35"/>
  </w:num>
  <w:num w:numId="22">
    <w:abstractNumId w:val="13"/>
  </w:num>
  <w:num w:numId="23">
    <w:abstractNumId w:val="20"/>
  </w:num>
  <w:num w:numId="24">
    <w:abstractNumId w:val="40"/>
  </w:num>
  <w:num w:numId="25">
    <w:abstractNumId w:val="25"/>
  </w:num>
  <w:num w:numId="26">
    <w:abstractNumId w:val="5"/>
  </w:num>
  <w:num w:numId="27">
    <w:abstractNumId w:val="46"/>
  </w:num>
  <w:num w:numId="28">
    <w:abstractNumId w:val="18"/>
  </w:num>
  <w:num w:numId="29">
    <w:abstractNumId w:val="27"/>
  </w:num>
  <w:num w:numId="30">
    <w:abstractNumId w:val="7"/>
  </w:num>
  <w:num w:numId="31">
    <w:abstractNumId w:val="17"/>
  </w:num>
  <w:num w:numId="32">
    <w:abstractNumId w:val="43"/>
  </w:num>
  <w:num w:numId="33">
    <w:abstractNumId w:val="23"/>
  </w:num>
  <w:num w:numId="34">
    <w:abstractNumId w:val="11"/>
  </w:num>
  <w:num w:numId="35">
    <w:abstractNumId w:val="9"/>
  </w:num>
  <w:num w:numId="36">
    <w:abstractNumId w:val="42"/>
  </w:num>
  <w:num w:numId="37">
    <w:abstractNumId w:val="38"/>
  </w:num>
  <w:num w:numId="38">
    <w:abstractNumId w:val="34"/>
  </w:num>
  <w:num w:numId="39">
    <w:abstractNumId w:val="37"/>
  </w:num>
  <w:num w:numId="40">
    <w:abstractNumId w:val="41"/>
  </w:num>
  <w:num w:numId="41">
    <w:abstractNumId w:val="1"/>
  </w:num>
  <w:num w:numId="42">
    <w:abstractNumId w:val="6"/>
  </w:num>
  <w:num w:numId="43">
    <w:abstractNumId w:val="31"/>
  </w:num>
  <w:num w:numId="44">
    <w:abstractNumId w:val="36"/>
  </w:num>
  <w:num w:numId="45">
    <w:abstractNumId w:val="28"/>
  </w:num>
  <w:num w:numId="46">
    <w:abstractNumId w:val="47"/>
  </w:num>
  <w:num w:numId="47">
    <w:abstractNumId w:val="3"/>
  </w:num>
  <w:num w:numId="48">
    <w:abstractNumId w:val="29"/>
  </w:num>
  <w:num w:numId="49">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9A3"/>
    <w:rsid w:val="00071E23"/>
    <w:rsid w:val="0007329F"/>
    <w:rsid w:val="00086948"/>
    <w:rsid w:val="00091CDB"/>
    <w:rsid w:val="000946CC"/>
    <w:rsid w:val="00094BFC"/>
    <w:rsid w:val="000A094C"/>
    <w:rsid w:val="000A1D0A"/>
    <w:rsid w:val="000A4E5B"/>
    <w:rsid w:val="000A5F39"/>
    <w:rsid w:val="000A64F5"/>
    <w:rsid w:val="000A75F0"/>
    <w:rsid w:val="000B0483"/>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2875"/>
    <w:rsid w:val="00234923"/>
    <w:rsid w:val="0023721C"/>
    <w:rsid w:val="002411FC"/>
    <w:rsid w:val="00246926"/>
    <w:rsid w:val="00254536"/>
    <w:rsid w:val="002564F2"/>
    <w:rsid w:val="00263BB1"/>
    <w:rsid w:val="00273926"/>
    <w:rsid w:val="00276907"/>
    <w:rsid w:val="00276CEE"/>
    <w:rsid w:val="00282F4B"/>
    <w:rsid w:val="00286E3B"/>
    <w:rsid w:val="00287551"/>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2BF9"/>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ACC"/>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6EBF"/>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85B81"/>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44E4B"/>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2F89"/>
    <w:rsid w:val="006E4144"/>
    <w:rsid w:val="006E58F6"/>
    <w:rsid w:val="006E5D46"/>
    <w:rsid w:val="006F437C"/>
    <w:rsid w:val="00700F30"/>
    <w:rsid w:val="00701520"/>
    <w:rsid w:val="00701FC2"/>
    <w:rsid w:val="00704FA8"/>
    <w:rsid w:val="00707920"/>
    <w:rsid w:val="00711478"/>
    <w:rsid w:val="0071275F"/>
    <w:rsid w:val="00716A8D"/>
    <w:rsid w:val="00716D0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279"/>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4631C"/>
    <w:rsid w:val="00856AB1"/>
    <w:rsid w:val="00856B1F"/>
    <w:rsid w:val="0085718C"/>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4E8D"/>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1B57"/>
    <w:rsid w:val="009A591F"/>
    <w:rsid w:val="009A5DF9"/>
    <w:rsid w:val="009A6553"/>
    <w:rsid w:val="009A6F35"/>
    <w:rsid w:val="009A720C"/>
    <w:rsid w:val="009A7FF6"/>
    <w:rsid w:val="009B243A"/>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23FC"/>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35963"/>
    <w:rsid w:val="00B507C3"/>
    <w:rsid w:val="00B5508C"/>
    <w:rsid w:val="00B576E1"/>
    <w:rsid w:val="00B64088"/>
    <w:rsid w:val="00B64EF6"/>
    <w:rsid w:val="00B71967"/>
    <w:rsid w:val="00B80BBD"/>
    <w:rsid w:val="00B834F0"/>
    <w:rsid w:val="00B83B2D"/>
    <w:rsid w:val="00B84BC8"/>
    <w:rsid w:val="00B84DDD"/>
    <w:rsid w:val="00B93317"/>
    <w:rsid w:val="00BA2089"/>
    <w:rsid w:val="00BA7F15"/>
    <w:rsid w:val="00BB31FB"/>
    <w:rsid w:val="00BB3C8C"/>
    <w:rsid w:val="00BB45A1"/>
    <w:rsid w:val="00BB4863"/>
    <w:rsid w:val="00BB58E0"/>
    <w:rsid w:val="00BC20DF"/>
    <w:rsid w:val="00BC31F7"/>
    <w:rsid w:val="00BC5664"/>
    <w:rsid w:val="00BC7445"/>
    <w:rsid w:val="00BD0017"/>
    <w:rsid w:val="00BD1A54"/>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897"/>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11D7"/>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DF2A7E"/>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C655D"/>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A9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24118619">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1961300766">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mailto:cml@saojoaquimdabarra.sp.gov.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2/decreto/d7724.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yperlink" Target="mailto:assistenciasocial@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374A-7309-4999-94A6-F9E4E8AC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47</Pages>
  <Words>16789</Words>
  <Characters>90666</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47</cp:revision>
  <cp:lastPrinted>2025-11-11T19:06:00Z</cp:lastPrinted>
  <dcterms:created xsi:type="dcterms:W3CDTF">2024-06-29T18:36:00Z</dcterms:created>
  <dcterms:modified xsi:type="dcterms:W3CDTF">2025-11-11T19:10:00Z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