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05D6BDD9" w:rsidR="00E463D0" w:rsidRPr="00C16DD0" w:rsidRDefault="00E463D0" w:rsidP="004C1B10">
            <w:pPr>
              <w:pStyle w:val="Ttulo1"/>
              <w:tabs>
                <w:tab w:val="left" w:pos="1134"/>
              </w:tabs>
              <w:overflowPunct w:val="0"/>
              <w:jc w:val="center"/>
              <w:rPr>
                <w:rFonts w:asciiTheme="minorHAnsi" w:hAnsiTheme="minorHAnsi" w:cstheme="minorHAnsi"/>
                <w:b w:val="0"/>
              </w:rPr>
            </w:pPr>
            <w:r w:rsidRPr="00F32DEF">
              <w:rPr>
                <w:rFonts w:asciiTheme="minorHAnsi" w:hAnsiTheme="minorHAnsi" w:cstheme="minorHAnsi"/>
              </w:rPr>
              <w:t xml:space="preserve">EDITAL PREGÃO </w:t>
            </w:r>
            <w:r w:rsidR="004154CC" w:rsidRPr="00F32DEF">
              <w:rPr>
                <w:rFonts w:asciiTheme="minorHAnsi" w:hAnsiTheme="minorHAnsi" w:cstheme="minorHAnsi"/>
              </w:rPr>
              <w:t>ELETRÔNICO</w:t>
            </w:r>
            <w:r w:rsidRPr="00F32DEF">
              <w:rPr>
                <w:rFonts w:asciiTheme="minorHAnsi" w:hAnsiTheme="minorHAnsi" w:cstheme="minorHAnsi"/>
              </w:rPr>
              <w:t xml:space="preserve"> Nº </w:t>
            </w:r>
            <w:r w:rsidR="00F32DEF" w:rsidRPr="00F32DEF">
              <w:rPr>
                <w:rFonts w:asciiTheme="minorHAnsi" w:hAnsiTheme="minorHAnsi" w:cstheme="minorHAnsi"/>
              </w:rPr>
              <w:t>039</w:t>
            </w:r>
            <w:r w:rsidR="00D4228F" w:rsidRPr="00F32DEF">
              <w:rPr>
                <w:rFonts w:asciiTheme="minorHAnsi" w:hAnsiTheme="minorHAnsi" w:cstheme="minorHAnsi"/>
              </w:rPr>
              <w:t>/202</w:t>
            </w:r>
            <w:r w:rsidR="00376ACB" w:rsidRPr="00F32DEF">
              <w:rPr>
                <w:rFonts w:asciiTheme="minorHAnsi" w:hAnsiTheme="minorHAnsi" w:cstheme="minorHAnsi"/>
              </w:rPr>
              <w:t>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7B3E779A" w:rsidR="00E463D0" w:rsidRPr="00A919A3" w:rsidRDefault="00E463D0" w:rsidP="004C1B10">
            <w:pPr>
              <w:tabs>
                <w:tab w:val="left" w:pos="1134"/>
              </w:tabs>
              <w:jc w:val="both"/>
              <w:rPr>
                <w:rFonts w:asciiTheme="minorHAnsi" w:hAnsiTheme="minorHAnsi" w:cstheme="minorHAnsi"/>
                <w:b/>
              </w:rPr>
            </w:pPr>
            <w:r w:rsidRPr="00411FBE">
              <w:rPr>
                <w:rFonts w:asciiTheme="minorHAnsi" w:hAnsiTheme="minorHAnsi" w:cstheme="minorHAnsi"/>
                <w:b/>
              </w:rPr>
              <w:t>OBJETO</w:t>
            </w:r>
            <w:bookmarkStart w:id="1" w:name="_Hlk164693380"/>
            <w:bookmarkStart w:id="2" w:name="_Hlk177056602"/>
            <w:r w:rsidR="00411FBE">
              <w:rPr>
                <w:rStyle w:val="Forte"/>
              </w:rPr>
              <w:t>:</w:t>
            </w:r>
            <w:r w:rsidR="00411FBE">
              <w:t xml:space="preserve"> </w:t>
            </w:r>
            <w:bookmarkStart w:id="3" w:name="_Hlk195708260"/>
            <w:r w:rsidR="00411FBE" w:rsidRPr="00411FBE">
              <w:rPr>
                <w:rFonts w:asciiTheme="minorHAnsi" w:hAnsiTheme="minorHAnsi"/>
                <w:b/>
                <w:bCs/>
              </w:rPr>
              <w:t>REGISTRO DE PREÇOS PARA EVENTUAL E FUTURA CONTRATAÇÃO DE EMPRESA ESPECIALIZADA NA LOCAÇÃO, MONTAGEM E DESMONTAGEM DE EQUIPAMENTOS DE SOM, ILUMINAÇÃO E PAINEL DE LED, DESTINADOS AOS EVENTOS REALIZADOS POR ESTE MUNICÍPIO, PELO PERÍODO DE 12 (DOZE) MESES, CONFORME DESCRIÇÕES, QUANTIDADES E CONDIÇÕES ESTABELECIDAS NO ANEXO I DESTE EDITAL.</w:t>
            </w:r>
            <w:bookmarkEnd w:id="1"/>
            <w:bookmarkEnd w:id="2"/>
            <w:bookmarkEnd w:id="3"/>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0F207328"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411FBE">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2C0ECB8C"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F32DEF">
        <w:rPr>
          <w:rFonts w:asciiTheme="minorHAnsi" w:eastAsia="Times New Roman" w:hAnsiTheme="minorHAnsi" w:cs="Times New Roman"/>
          <w:b/>
          <w:color w:val="000000"/>
          <w:sz w:val="24"/>
          <w:szCs w:val="24"/>
          <w:lang w:val="pt-BR" w:eastAsia="pt-BR"/>
        </w:rPr>
        <w:t xml:space="preserve">PREGÃO ELETRÔNICO Nº </w:t>
      </w:r>
      <w:r w:rsidR="00F32DEF" w:rsidRPr="00F32DEF">
        <w:rPr>
          <w:rFonts w:asciiTheme="minorHAnsi" w:eastAsia="Times New Roman" w:hAnsiTheme="minorHAnsi" w:cs="Times New Roman"/>
          <w:b/>
          <w:color w:val="000000"/>
          <w:sz w:val="24"/>
          <w:szCs w:val="24"/>
          <w:lang w:val="pt-BR" w:eastAsia="pt-BR"/>
        </w:rPr>
        <w:t>039</w:t>
      </w:r>
      <w:r w:rsidR="00D4228F" w:rsidRPr="00F32DEF">
        <w:rPr>
          <w:rFonts w:asciiTheme="minorHAnsi" w:eastAsia="Times New Roman" w:hAnsiTheme="minorHAnsi" w:cs="Times New Roman"/>
          <w:b/>
          <w:color w:val="000000"/>
          <w:sz w:val="24"/>
          <w:szCs w:val="24"/>
          <w:lang w:val="pt-BR" w:eastAsia="pt-BR"/>
        </w:rPr>
        <w:t>/202</w:t>
      </w:r>
      <w:r w:rsidR="00376ACB" w:rsidRPr="00F32DEF">
        <w:rPr>
          <w:rFonts w:asciiTheme="minorHAnsi" w:eastAsia="Times New Roman" w:hAnsiTheme="minorHAnsi" w:cs="Times New Roman"/>
          <w:b/>
          <w:color w:val="000000"/>
          <w:sz w:val="24"/>
          <w:szCs w:val="24"/>
          <w:lang w:val="pt-BR" w:eastAsia="pt-BR"/>
        </w:rPr>
        <w:t>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7D0235A5"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411FBE">
        <w:rPr>
          <w:rFonts w:asciiTheme="minorHAnsi" w:eastAsia="Times New Roman" w:hAnsiTheme="minorHAnsi" w:cs="Times New Roman"/>
          <w:color w:val="000000"/>
          <w:sz w:val="24"/>
          <w:szCs w:val="24"/>
          <w:lang w:val="pt-BR" w:eastAsia="pt-BR"/>
        </w:rPr>
        <w:t xml:space="preserve">Cultura.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431A56BD"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411FBE">
        <w:rPr>
          <w:rFonts w:asciiTheme="minorHAnsi" w:eastAsia="Times New Roman" w:hAnsiTheme="minorHAnsi" w:cs="Times New Roman"/>
          <w:sz w:val="24"/>
          <w:szCs w:val="24"/>
          <w:lang w:val="pt-BR" w:eastAsia="pt-BR"/>
        </w:rPr>
        <w:t xml:space="preserve">Menor </w:t>
      </w:r>
      <w:r w:rsidR="003A0F82" w:rsidRPr="00411FBE">
        <w:rPr>
          <w:rFonts w:asciiTheme="minorHAnsi" w:eastAsia="Times New Roman" w:hAnsiTheme="minorHAnsi" w:cs="Times New Roman"/>
          <w:sz w:val="24"/>
          <w:szCs w:val="24"/>
          <w:lang w:val="pt-BR" w:eastAsia="pt-BR"/>
        </w:rPr>
        <w:t>Valor</w:t>
      </w:r>
      <w:r w:rsidR="00D55E79">
        <w:rPr>
          <w:rFonts w:asciiTheme="minorHAnsi" w:eastAsia="Times New Roman" w:hAnsiTheme="minorHAnsi" w:cs="Times New Roman"/>
          <w:sz w:val="24"/>
          <w:szCs w:val="24"/>
          <w:lang w:val="pt-BR" w:eastAsia="pt-BR"/>
        </w:rPr>
        <w:t xml:space="preserve"> Global</w:t>
      </w:r>
      <w:r w:rsidR="003A0F82" w:rsidRPr="00411FBE">
        <w:rPr>
          <w:rFonts w:asciiTheme="minorHAnsi" w:eastAsia="Times New Roman" w:hAnsiTheme="minorHAnsi" w:cs="Times New Roman"/>
          <w:sz w:val="24"/>
          <w:szCs w:val="24"/>
          <w:lang w:val="pt-BR" w:eastAsia="pt-BR"/>
        </w:rPr>
        <w:t xml:space="preserve"> </w:t>
      </w:r>
      <w:r w:rsidR="00411FBE" w:rsidRPr="00411FBE">
        <w:rPr>
          <w:rFonts w:asciiTheme="minorHAnsi" w:eastAsia="Times New Roman" w:hAnsiTheme="minorHAnsi" w:cs="Times New Roman"/>
          <w:sz w:val="24"/>
          <w:szCs w:val="24"/>
          <w:lang w:val="pt-BR" w:eastAsia="pt-BR"/>
        </w:rPr>
        <w:t>Por Lote.</w:t>
      </w:r>
      <w:r w:rsidR="00411FBE">
        <w:rPr>
          <w:rFonts w:asciiTheme="minorHAnsi" w:eastAsia="Times New Roman" w:hAnsiTheme="minorHAnsi" w:cs="Times New Roman"/>
          <w:sz w:val="24"/>
          <w:szCs w:val="24"/>
          <w:lang w:val="pt-BR" w:eastAsia="pt-BR"/>
        </w:rPr>
        <w:t xml:space="preserve">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7D955D75" w14:textId="15F85682" w:rsidR="00411FBE" w:rsidRDefault="00CF2A08" w:rsidP="00617249">
      <w:pPr>
        <w:tabs>
          <w:tab w:val="left" w:pos="1134"/>
          <w:tab w:val="left" w:pos="9639"/>
        </w:tabs>
        <w:ind w:left="284" w:right="34"/>
        <w:jc w:val="both"/>
        <w:rPr>
          <w:rFonts w:asciiTheme="minorHAnsi" w:hAnsiTheme="minorHAnsi" w:cstheme="minorHAnsi"/>
          <w:sz w:val="24"/>
          <w:szCs w:val="24"/>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00411FBE">
        <w:rPr>
          <w:rFonts w:asciiTheme="minorHAnsi" w:hAnsiTheme="minorHAnsi" w:cstheme="minorHAnsi"/>
          <w:sz w:val="24"/>
          <w:szCs w:val="24"/>
        </w:rPr>
        <w:t xml:space="preserve">O início da execução se dará somente após a </w:t>
      </w:r>
      <w:r w:rsidR="00411FBE" w:rsidRPr="00411FBE">
        <w:rPr>
          <w:rFonts w:asciiTheme="minorHAnsi" w:hAnsiTheme="minorHAnsi" w:cstheme="minorHAnsi"/>
          <w:b/>
          <w:bCs/>
          <w:sz w:val="24"/>
          <w:szCs w:val="24"/>
        </w:rPr>
        <w:t xml:space="preserve">ordem de serviço da Comissão Organizadora do Evento. </w:t>
      </w:r>
    </w:p>
    <w:p w14:paraId="11A76340" w14:textId="69AAA299" w:rsidR="00CF2A08" w:rsidRDefault="00411FBE" w:rsidP="00617249">
      <w:pPr>
        <w:tabs>
          <w:tab w:val="left" w:pos="1134"/>
          <w:tab w:val="left" w:pos="9639"/>
        </w:tabs>
        <w:ind w:left="284" w:right="34"/>
        <w:jc w:val="both"/>
        <w:rPr>
          <w:rFonts w:asciiTheme="minorHAnsi" w:hAnsiTheme="minorHAnsi" w:cstheme="minorHAnsi"/>
          <w:sz w:val="24"/>
          <w:szCs w:val="24"/>
        </w:rPr>
      </w:pPr>
      <w:r>
        <w:rPr>
          <w:rFonts w:asciiTheme="minorHAnsi" w:hAnsiTheme="minorHAnsi" w:cstheme="minorHAnsi"/>
          <w:sz w:val="24"/>
          <w:szCs w:val="24"/>
        </w:rPr>
        <w:t xml:space="preserve">A empresa contratada deverá realizar a montagem e testes dos equipamentos no local do evento com antecedência mínima de </w:t>
      </w:r>
      <w:r w:rsidRPr="00411FBE">
        <w:rPr>
          <w:rFonts w:asciiTheme="minorHAnsi" w:hAnsiTheme="minorHAnsi" w:cstheme="minorHAnsi"/>
          <w:b/>
          <w:bCs/>
          <w:sz w:val="24"/>
          <w:szCs w:val="24"/>
        </w:rPr>
        <w:t>1 (um) dia</w:t>
      </w:r>
      <w:r>
        <w:rPr>
          <w:rFonts w:asciiTheme="minorHAnsi" w:hAnsiTheme="minorHAnsi" w:cstheme="minorHAnsi"/>
          <w:sz w:val="24"/>
          <w:szCs w:val="24"/>
        </w:rPr>
        <w:t xml:space="preserve"> antes do início das festividades. </w:t>
      </w:r>
    </w:p>
    <w:p w14:paraId="433043D9" w14:textId="3A704BF1" w:rsidR="00411FBE" w:rsidRPr="00411FBE" w:rsidRDefault="00411FBE" w:rsidP="00617249">
      <w:pPr>
        <w:tabs>
          <w:tab w:val="left" w:pos="1134"/>
          <w:tab w:val="left" w:pos="9639"/>
        </w:tabs>
        <w:ind w:left="284" w:right="34"/>
        <w:jc w:val="both"/>
        <w:rPr>
          <w:rFonts w:asciiTheme="minorHAnsi" w:eastAsia="Lucida Sans Unicode" w:hAnsiTheme="minorHAnsi" w:cstheme="minorHAnsi"/>
          <w:bCs/>
          <w:sz w:val="24"/>
          <w:szCs w:val="24"/>
          <w:lang w:val="pt-BR"/>
        </w:rPr>
      </w:pPr>
      <w:r>
        <w:rPr>
          <w:rFonts w:asciiTheme="minorHAnsi" w:hAnsiTheme="minorHAnsi" w:cstheme="minorHAnsi"/>
          <w:bCs/>
          <w:sz w:val="24"/>
          <w:szCs w:val="24"/>
        </w:rPr>
        <w:t xml:space="preserve">A desmontagem dos equipamentos deverá ocorrer em até </w:t>
      </w:r>
      <w:r w:rsidRPr="00411FBE">
        <w:rPr>
          <w:rFonts w:asciiTheme="minorHAnsi" w:hAnsiTheme="minorHAnsi" w:cstheme="minorHAnsi"/>
          <w:b/>
          <w:sz w:val="24"/>
          <w:szCs w:val="24"/>
        </w:rPr>
        <w:t>24 (vinte e quatro) horas</w:t>
      </w:r>
      <w:r>
        <w:rPr>
          <w:rFonts w:asciiTheme="minorHAnsi" w:hAnsiTheme="minorHAnsi" w:cstheme="minorHAnsi"/>
          <w:bCs/>
          <w:sz w:val="24"/>
          <w:szCs w:val="24"/>
        </w:rPr>
        <w:t xml:space="preserve"> após o término de cada evento.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137D673C"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411FBE">
        <w:rPr>
          <w:rFonts w:asciiTheme="minorHAnsi" w:eastAsia="Times New Roman" w:hAnsiTheme="minorHAnsi" w:cs="Times New Roman"/>
          <w:b/>
          <w:sz w:val="24"/>
          <w:szCs w:val="24"/>
          <w:lang w:val="pt-BR" w:eastAsia="pt-BR"/>
        </w:rPr>
        <w:t>lote</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3E481190"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411FBE">
        <w:rPr>
          <w:rFonts w:asciiTheme="minorHAnsi" w:eastAsia="Times New Roman" w:hAnsiTheme="minorHAnsi" w:cs="Times New Roman"/>
          <w:b/>
          <w:color w:val="000000"/>
          <w:sz w:val="24"/>
          <w:szCs w:val="24"/>
          <w:lang w:val="pt-BR" w:eastAsia="pt-BR"/>
        </w:rPr>
        <w:t>Valor total estimado do certame: R$</w:t>
      </w:r>
      <w:r w:rsidR="00DE3E68" w:rsidRPr="00411FBE">
        <w:rPr>
          <w:rFonts w:asciiTheme="minorHAnsi" w:eastAsia="Times New Roman" w:hAnsiTheme="minorHAnsi" w:cs="Times New Roman"/>
          <w:b/>
          <w:color w:val="000000"/>
          <w:sz w:val="24"/>
          <w:szCs w:val="24"/>
          <w:lang w:val="pt-BR" w:eastAsia="pt-BR"/>
        </w:rPr>
        <w:t xml:space="preserve"> </w:t>
      </w:r>
      <w:r w:rsidR="00F32DEF" w:rsidRPr="004F10FC">
        <w:rPr>
          <w:rFonts w:asciiTheme="minorHAnsi" w:eastAsia="Times New Roman" w:hAnsiTheme="minorHAnsi" w:cs="Times New Roman"/>
          <w:b/>
          <w:color w:val="000000"/>
          <w:sz w:val="24"/>
          <w:szCs w:val="24"/>
          <w:lang w:val="pt-BR" w:eastAsia="pt-BR"/>
        </w:rPr>
        <w:t>720.166,6</w:t>
      </w:r>
      <w:r w:rsidR="00F32DEF">
        <w:rPr>
          <w:rFonts w:asciiTheme="minorHAnsi" w:eastAsia="Times New Roman" w:hAnsiTheme="minorHAnsi" w:cs="Times New Roman"/>
          <w:b/>
          <w:color w:val="000000"/>
          <w:sz w:val="24"/>
          <w:szCs w:val="24"/>
          <w:lang w:val="pt-BR" w:eastAsia="pt-BR"/>
        </w:rPr>
        <w:t>8</w:t>
      </w:r>
      <w:r w:rsidR="00F32DEF" w:rsidRPr="004F10FC">
        <w:rPr>
          <w:rFonts w:asciiTheme="minorHAnsi" w:eastAsia="Times New Roman" w:hAnsiTheme="minorHAnsi" w:cs="Times New Roman"/>
          <w:b/>
          <w:color w:val="000000"/>
          <w:sz w:val="24"/>
          <w:szCs w:val="24"/>
          <w:lang w:val="pt-BR" w:eastAsia="pt-BR"/>
        </w:rPr>
        <w:t xml:space="preserve"> </w:t>
      </w:r>
      <w:r w:rsidR="00F32DEF">
        <w:rPr>
          <w:rFonts w:asciiTheme="minorHAnsi" w:eastAsia="Times New Roman" w:hAnsiTheme="minorHAnsi" w:cs="Times New Roman"/>
          <w:b/>
          <w:color w:val="000000"/>
          <w:sz w:val="24"/>
          <w:szCs w:val="24"/>
          <w:lang w:val="pt-BR" w:eastAsia="pt-BR"/>
        </w:rPr>
        <w:t>(SETECENTOS E VINTE MIL, CENTO E SESSENTA E SEIS REAIS E SESSENTA E OITO CENTAVOS</w:t>
      </w:r>
      <w:r w:rsidR="00411FBE">
        <w:rPr>
          <w:rFonts w:asciiTheme="minorHAnsi" w:eastAsia="Times New Roman" w:hAnsiTheme="minorHAnsi" w:cs="Times New Roman"/>
          <w:b/>
          <w:color w:val="000000"/>
          <w:sz w:val="24"/>
          <w:szCs w:val="24"/>
          <w:lang w:val="pt-BR" w:eastAsia="pt-BR"/>
        </w:rPr>
        <w:t xml:space="preserve">).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2ADC6A2E" w14:textId="77777777" w:rsidR="00F32DEF" w:rsidRPr="005F262D" w:rsidRDefault="00F32DEF" w:rsidP="00F32DEF">
      <w:pPr>
        <w:keepLines/>
        <w:tabs>
          <w:tab w:val="left" w:pos="1134"/>
          <w:tab w:val="left" w:pos="9639"/>
        </w:tabs>
        <w:spacing w:after="240"/>
        <w:ind w:left="284" w:right="34"/>
        <w:rPr>
          <w:rFonts w:asciiTheme="minorHAnsi" w:hAnsiTheme="minorHAnsi"/>
        </w:rPr>
      </w:pPr>
      <w:r w:rsidRPr="005F262D">
        <w:rPr>
          <w:rFonts w:asciiTheme="minorHAnsi" w:hAnsiTheme="minorHAnsi"/>
          <w:b/>
        </w:rPr>
        <w:t>INÍCIO DE RECEBIMENTO DAS PROPOSTAS:</w:t>
      </w:r>
      <w:r w:rsidRPr="005F262D">
        <w:rPr>
          <w:rFonts w:asciiTheme="minorHAnsi" w:hAnsiTheme="minorHAnsi"/>
        </w:rPr>
        <w:t xml:space="preserve"> </w:t>
      </w:r>
      <w:bookmarkStart w:id="4" w:name="_Hlk47950801"/>
      <w:r w:rsidRPr="005F262D">
        <w:rPr>
          <w:rFonts w:asciiTheme="minorHAnsi" w:hAnsiTheme="minorHAnsi"/>
        </w:rPr>
        <w:t>a partir das 17h00min do dia 16 DE ABRIL DE 2025.</w:t>
      </w:r>
      <w:bookmarkEnd w:id="4"/>
    </w:p>
    <w:p w14:paraId="64E22679" w14:textId="77777777" w:rsidR="00F32DEF" w:rsidRPr="005F262D" w:rsidRDefault="00F32DEF" w:rsidP="00F32DEF">
      <w:pPr>
        <w:keepLines/>
        <w:tabs>
          <w:tab w:val="left" w:pos="1134"/>
          <w:tab w:val="left" w:pos="9639"/>
        </w:tabs>
        <w:spacing w:after="240"/>
        <w:ind w:left="284" w:right="34"/>
        <w:rPr>
          <w:rFonts w:asciiTheme="minorHAnsi" w:hAnsiTheme="minorHAnsi"/>
        </w:rPr>
      </w:pPr>
      <w:r w:rsidRPr="005F262D">
        <w:rPr>
          <w:rFonts w:asciiTheme="minorHAnsi" w:hAnsiTheme="minorHAnsi"/>
          <w:b/>
        </w:rPr>
        <w:t>FIM DE RECEBIMENTO DAS PROPOSTAS:</w:t>
      </w:r>
      <w:r w:rsidRPr="005F262D">
        <w:rPr>
          <w:rFonts w:asciiTheme="minorHAnsi" w:hAnsiTheme="minorHAnsi"/>
        </w:rPr>
        <w:t xml:space="preserve"> </w:t>
      </w:r>
      <w:bookmarkStart w:id="5" w:name="_Hlk47950842"/>
      <w:r w:rsidRPr="005F262D">
        <w:rPr>
          <w:rFonts w:asciiTheme="minorHAnsi" w:hAnsiTheme="minorHAnsi"/>
        </w:rPr>
        <w:t>às 08h00min do dia 07 DE MAIO DE 2025.</w:t>
      </w:r>
    </w:p>
    <w:bookmarkEnd w:id="5"/>
    <w:p w14:paraId="0B1E36A4" w14:textId="52EADFE6" w:rsidR="00E4408D" w:rsidRDefault="00F32DEF" w:rsidP="00F32DEF">
      <w:pPr>
        <w:keepLines/>
        <w:tabs>
          <w:tab w:val="left" w:pos="1134"/>
          <w:tab w:val="left" w:pos="9639"/>
        </w:tabs>
        <w:ind w:left="284" w:right="34"/>
        <w:rPr>
          <w:rFonts w:asciiTheme="minorHAnsi" w:hAnsiTheme="minorHAnsi"/>
        </w:rPr>
      </w:pPr>
      <w:r w:rsidRPr="005F262D">
        <w:rPr>
          <w:rFonts w:asciiTheme="minorHAnsi" w:hAnsiTheme="minorHAnsi"/>
          <w:b/>
        </w:rPr>
        <w:t>INÍCIO DE ANÁLISE DAS PROPOSTAS:</w:t>
      </w:r>
      <w:r w:rsidRPr="005F262D">
        <w:rPr>
          <w:rFonts w:asciiTheme="minorHAnsi" w:hAnsiTheme="minorHAnsi"/>
        </w:rPr>
        <w:t xml:space="preserve"> às 09h00min do dia 07 DE MAIO DE 2025.</w:t>
      </w:r>
      <w:r w:rsidR="00CF2A08" w:rsidRPr="00207171">
        <w:rPr>
          <w:rFonts w:asciiTheme="minorHAnsi" w:hAnsiTheme="minorHAnsi"/>
          <w:highlight w:val="yellow"/>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6" w:name="_bookmark0"/>
      <w:bookmarkEnd w:id="6"/>
    </w:p>
    <w:p w14:paraId="3E9ACA3C" w14:textId="77777777" w:rsidR="0039681C" w:rsidRDefault="0039681C" w:rsidP="00411FBE">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D763E8">
      <w:pPr>
        <w:pStyle w:val="Ttulo3"/>
        <w:numPr>
          <w:ilvl w:val="0"/>
          <w:numId w:val="4"/>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7FEBAC78" w14:textId="25F8C229" w:rsidR="00411FBE" w:rsidRDefault="00C4237A" w:rsidP="00411FBE">
      <w:pPr>
        <w:jc w:val="both"/>
        <w:rPr>
          <w:rFonts w:asciiTheme="minorHAnsi" w:hAnsiTheme="minorHAnsi"/>
          <w:b/>
          <w:bCs/>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411FBE">
        <w:t xml:space="preserve"> </w:t>
      </w:r>
      <w:r w:rsidR="00411FBE" w:rsidRPr="00411FBE">
        <w:rPr>
          <w:rFonts w:asciiTheme="minorHAnsi" w:hAnsiTheme="minorHAnsi"/>
          <w:b/>
          <w:bCs/>
        </w:rPr>
        <w:t>REGISTRO DE PREÇOS PARA EVENTUAL E FUTURA CONTRATAÇÃO DE EMPRESA ESPECIALIZADA NA LOCAÇÃO, MONTAGEM E DESMONTAGEM DE EQUIPAMENTOS DE SOM, ILUMINAÇÃO E PAINEL DE LED, DESTINADOS AOS EVENTOS REALIZADOS POR ESTE MUNICÍPIO, PELO PERÍODO DE 12 (DOZE) MESES, CONFORME DESCRIÇÕES, QUANTIDADES E CONDIÇÕES ESTABELECIDAS NO ANEXO I DESTE EDITAL.</w:t>
      </w:r>
    </w:p>
    <w:p w14:paraId="6E0E0F61" w14:textId="0F446B49" w:rsidR="0042605D" w:rsidRPr="00411FBE" w:rsidRDefault="0042605D" w:rsidP="00411FBE">
      <w:pPr>
        <w:tabs>
          <w:tab w:val="left" w:pos="709"/>
          <w:tab w:val="left" w:pos="1310"/>
          <w:tab w:val="left" w:pos="9356"/>
          <w:tab w:val="left" w:pos="9639"/>
        </w:tabs>
        <w:ind w:left="710" w:right="176"/>
        <w:rPr>
          <w:rFonts w:asciiTheme="minorHAnsi" w:hAnsiTheme="minorHAnsi"/>
        </w:rPr>
      </w:pP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0F413B65" w14:textId="52794E29" w:rsidR="00411FBE" w:rsidRPr="00411FBE" w:rsidRDefault="00411FBE" w:rsidP="00D763E8">
      <w:pPr>
        <w:pStyle w:val="PargrafodaLista"/>
        <w:numPr>
          <w:ilvl w:val="1"/>
          <w:numId w:val="4"/>
        </w:numPr>
        <w:tabs>
          <w:tab w:val="left" w:pos="1134"/>
          <w:tab w:val="left" w:pos="9639"/>
        </w:tabs>
        <w:ind w:left="709" w:right="34" w:hanging="425"/>
        <w:rPr>
          <w:rFonts w:asciiTheme="minorHAnsi" w:hAnsiTheme="minorHAnsi" w:cstheme="minorHAnsi"/>
          <w:sz w:val="24"/>
          <w:szCs w:val="24"/>
        </w:rPr>
      </w:pPr>
      <w:r w:rsidRPr="00411FBE">
        <w:rPr>
          <w:rFonts w:asciiTheme="minorHAnsi" w:hAnsiTheme="minorHAnsi" w:cstheme="minorHAnsi"/>
          <w:sz w:val="24"/>
          <w:szCs w:val="24"/>
        </w:rPr>
        <w:t xml:space="preserve">O início da execução se dará somente após a </w:t>
      </w:r>
      <w:r w:rsidRPr="00411FBE">
        <w:rPr>
          <w:rFonts w:asciiTheme="minorHAnsi" w:hAnsiTheme="minorHAnsi" w:cstheme="minorHAnsi"/>
          <w:b/>
          <w:bCs/>
          <w:sz w:val="24"/>
          <w:szCs w:val="24"/>
        </w:rPr>
        <w:t xml:space="preserve">ordem de serviço da Comissão Organizadora do Evento. </w:t>
      </w:r>
    </w:p>
    <w:p w14:paraId="54904085" w14:textId="358E620D" w:rsidR="00411FBE" w:rsidRPr="00411FBE" w:rsidRDefault="00411FBE" w:rsidP="00D763E8">
      <w:pPr>
        <w:pStyle w:val="PargrafodaLista"/>
        <w:numPr>
          <w:ilvl w:val="0"/>
          <w:numId w:val="28"/>
        </w:numPr>
        <w:tabs>
          <w:tab w:val="left" w:pos="1134"/>
          <w:tab w:val="left" w:pos="9639"/>
        </w:tabs>
        <w:ind w:right="34"/>
        <w:rPr>
          <w:rFonts w:asciiTheme="minorHAnsi" w:hAnsiTheme="minorHAnsi" w:cstheme="minorHAnsi"/>
          <w:sz w:val="24"/>
          <w:szCs w:val="24"/>
        </w:rPr>
      </w:pPr>
      <w:r w:rsidRPr="00411FBE">
        <w:rPr>
          <w:rFonts w:asciiTheme="minorHAnsi" w:hAnsiTheme="minorHAnsi" w:cstheme="minorHAnsi"/>
          <w:sz w:val="24"/>
          <w:szCs w:val="24"/>
        </w:rPr>
        <w:t>A empresa contratada deverá realiz</w:t>
      </w:r>
      <w:r>
        <w:rPr>
          <w:rFonts w:asciiTheme="minorHAnsi" w:hAnsiTheme="minorHAnsi" w:cstheme="minorHAnsi"/>
          <w:sz w:val="24"/>
          <w:szCs w:val="24"/>
        </w:rPr>
        <w:t>a</w:t>
      </w:r>
      <w:r w:rsidRPr="00411FBE">
        <w:rPr>
          <w:rFonts w:asciiTheme="minorHAnsi" w:hAnsiTheme="minorHAnsi" w:cstheme="minorHAnsi"/>
          <w:sz w:val="24"/>
          <w:szCs w:val="24"/>
        </w:rPr>
        <w:t xml:space="preserve">r a montagem e testes dos equipamentos no local do evento com antecedência mínima de </w:t>
      </w:r>
      <w:r w:rsidRPr="00411FBE">
        <w:rPr>
          <w:rFonts w:asciiTheme="minorHAnsi" w:hAnsiTheme="minorHAnsi" w:cstheme="minorHAnsi"/>
          <w:b/>
          <w:bCs/>
          <w:sz w:val="24"/>
          <w:szCs w:val="24"/>
        </w:rPr>
        <w:t>1 (um) dia</w:t>
      </w:r>
      <w:r w:rsidRPr="00411FBE">
        <w:rPr>
          <w:rFonts w:asciiTheme="minorHAnsi" w:hAnsiTheme="minorHAnsi" w:cstheme="minorHAnsi"/>
          <w:sz w:val="24"/>
          <w:szCs w:val="24"/>
        </w:rPr>
        <w:t xml:space="preserve"> antes do início das festividades. </w:t>
      </w:r>
    </w:p>
    <w:p w14:paraId="3D081C50" w14:textId="73D7AEF7" w:rsidR="00411FBE" w:rsidRPr="00411FBE" w:rsidRDefault="00411FBE" w:rsidP="00D763E8">
      <w:pPr>
        <w:pStyle w:val="PargrafodaLista"/>
        <w:numPr>
          <w:ilvl w:val="0"/>
          <w:numId w:val="28"/>
        </w:numPr>
        <w:tabs>
          <w:tab w:val="left" w:pos="1134"/>
          <w:tab w:val="left" w:pos="9639"/>
        </w:tabs>
        <w:ind w:right="34"/>
        <w:rPr>
          <w:rFonts w:asciiTheme="minorHAnsi" w:eastAsia="Lucida Sans Unicode" w:hAnsiTheme="minorHAnsi" w:cstheme="minorHAnsi"/>
          <w:bCs/>
          <w:sz w:val="24"/>
          <w:szCs w:val="24"/>
          <w:lang w:val="pt-BR"/>
        </w:rPr>
      </w:pPr>
      <w:r w:rsidRPr="00411FBE">
        <w:rPr>
          <w:rFonts w:asciiTheme="minorHAnsi" w:hAnsiTheme="minorHAnsi" w:cstheme="minorHAnsi"/>
          <w:bCs/>
          <w:sz w:val="24"/>
          <w:szCs w:val="24"/>
        </w:rPr>
        <w:t xml:space="preserve">A desmontagem dos equipamentos deverá ocorrer em até </w:t>
      </w:r>
      <w:r w:rsidRPr="00411FBE">
        <w:rPr>
          <w:rFonts w:asciiTheme="minorHAnsi" w:hAnsiTheme="minorHAnsi" w:cstheme="minorHAnsi"/>
          <w:b/>
          <w:sz w:val="24"/>
          <w:szCs w:val="24"/>
        </w:rPr>
        <w:t>24 (vinte e quatro) horas</w:t>
      </w:r>
      <w:r w:rsidRPr="00411FBE">
        <w:rPr>
          <w:rFonts w:asciiTheme="minorHAnsi" w:hAnsiTheme="minorHAnsi" w:cstheme="minorHAnsi"/>
          <w:bCs/>
          <w:sz w:val="24"/>
          <w:szCs w:val="24"/>
        </w:rPr>
        <w:t xml:space="preserve"> após o término de cada evento. </w:t>
      </w:r>
    </w:p>
    <w:p w14:paraId="58CDBCEA" w14:textId="77777777" w:rsidR="0042605D" w:rsidRPr="00411FBE" w:rsidRDefault="0042605D" w:rsidP="0042605D">
      <w:pPr>
        <w:tabs>
          <w:tab w:val="left" w:pos="709"/>
          <w:tab w:val="left" w:pos="1310"/>
          <w:tab w:val="left" w:pos="9356"/>
          <w:tab w:val="left" w:pos="9639"/>
        </w:tabs>
        <w:ind w:right="176"/>
        <w:rPr>
          <w:rFonts w:asciiTheme="minorHAnsi" w:hAnsiTheme="minorHAnsi"/>
          <w:lang w:val="pt-BR"/>
        </w:rPr>
      </w:pPr>
    </w:p>
    <w:p w14:paraId="2674B9B0" w14:textId="65A3EE36" w:rsidR="00FD66D7" w:rsidRPr="002A0324" w:rsidRDefault="00FD66D7" w:rsidP="00D763E8">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411FBE">
        <w:rPr>
          <w:rFonts w:asciiTheme="minorHAnsi" w:hAnsiTheme="minorHAnsi"/>
          <w:b/>
        </w:rPr>
        <w:t xml:space="preserve">MENOR </w:t>
      </w:r>
      <w:r w:rsidR="00CB1CAD" w:rsidRPr="00411FBE">
        <w:rPr>
          <w:rFonts w:asciiTheme="minorHAnsi" w:hAnsiTheme="minorHAnsi"/>
          <w:b/>
        </w:rPr>
        <w:t>VALOR</w:t>
      </w:r>
      <w:r w:rsidR="00EA1172" w:rsidRPr="00411FBE">
        <w:rPr>
          <w:rFonts w:asciiTheme="minorHAnsi" w:hAnsiTheme="minorHAnsi"/>
          <w:b/>
        </w:rPr>
        <w:t xml:space="preserve"> </w:t>
      </w:r>
      <w:r w:rsidR="00D55E79">
        <w:rPr>
          <w:rFonts w:asciiTheme="minorHAnsi" w:hAnsiTheme="minorHAnsi"/>
          <w:b/>
        </w:rPr>
        <w:t>GLOBAL POR</w:t>
      </w:r>
      <w:r w:rsidR="00411FBE" w:rsidRPr="00411FBE">
        <w:rPr>
          <w:rFonts w:asciiTheme="minorHAnsi" w:hAnsiTheme="minorHAnsi"/>
          <w:b/>
        </w:rPr>
        <w:t xml:space="preserve"> LOTE</w:t>
      </w:r>
      <w:r w:rsidRPr="00411FBE">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D763E8">
      <w:pPr>
        <w:pStyle w:val="Ttulo3"/>
        <w:numPr>
          <w:ilvl w:val="0"/>
          <w:numId w:val="4"/>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w:t>
      </w:r>
      <w:r w:rsidRPr="003D5407">
        <w:rPr>
          <w:rFonts w:asciiTheme="minorHAnsi" w:hAnsiTheme="minorHAnsi"/>
        </w:rPr>
        <w:lastRenderedPageBreak/>
        <w:t>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D763E8">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D763E8">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D763E8">
      <w:pPr>
        <w:pStyle w:val="Ttulo3"/>
        <w:numPr>
          <w:ilvl w:val="0"/>
          <w:numId w:val="4"/>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D763E8">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D763E8">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 xml:space="preserve">qualquer pregão </w:t>
      </w:r>
      <w:r w:rsidRPr="003D5407">
        <w:rPr>
          <w:rFonts w:asciiTheme="minorHAnsi" w:hAnsiTheme="minorHAnsi"/>
        </w:rPr>
        <w:lastRenderedPageBreak/>
        <w:t>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D763E8">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D763E8">
      <w:pPr>
        <w:pStyle w:val="Ttulo3"/>
        <w:numPr>
          <w:ilvl w:val="0"/>
          <w:numId w:val="4"/>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D763E8">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D763E8">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D763E8">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D763E8">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D763E8">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D763E8">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D763E8">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D763E8">
      <w:pPr>
        <w:pStyle w:val="PargrafodaLista"/>
        <w:numPr>
          <w:ilvl w:val="2"/>
          <w:numId w:val="4"/>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D763E8">
      <w:pPr>
        <w:pStyle w:val="PargrafodaLista"/>
        <w:numPr>
          <w:ilvl w:val="2"/>
          <w:numId w:val="4"/>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 xml:space="preserve">ou do </w:t>
      </w:r>
      <w:r w:rsidR="00C4237A" w:rsidRPr="003D5407">
        <w:rPr>
          <w:rFonts w:asciiTheme="minorHAnsi" w:hAnsiTheme="minorHAnsi"/>
        </w:rPr>
        <w:lastRenderedPageBreak/>
        <w:t>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D763E8">
      <w:pPr>
        <w:pStyle w:val="PargrafodaLista"/>
        <w:numPr>
          <w:ilvl w:val="2"/>
          <w:numId w:val="4"/>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D763E8">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D763E8">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D763E8">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D763E8">
      <w:pPr>
        <w:pStyle w:val="PargrafodaLista"/>
        <w:numPr>
          <w:ilvl w:val="2"/>
          <w:numId w:val="4"/>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D763E8">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D763E8">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2"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3"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D763E8">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D763E8">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D763E8">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D763E8">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D763E8">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D763E8">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D763E8">
      <w:pPr>
        <w:pStyle w:val="Ttulo3"/>
        <w:numPr>
          <w:ilvl w:val="0"/>
          <w:numId w:val="4"/>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D763E8">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D763E8">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D763E8">
      <w:pPr>
        <w:pStyle w:val="PargrafodaLista"/>
        <w:numPr>
          <w:ilvl w:val="3"/>
          <w:numId w:val="13"/>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D763E8">
      <w:pPr>
        <w:pStyle w:val="PargrafodaLista"/>
        <w:numPr>
          <w:ilvl w:val="3"/>
          <w:numId w:val="13"/>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D763E8">
      <w:pPr>
        <w:pStyle w:val="PargrafodaLista"/>
        <w:numPr>
          <w:ilvl w:val="0"/>
          <w:numId w:val="3"/>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D763E8">
      <w:pPr>
        <w:pStyle w:val="PargrafodaLista"/>
        <w:numPr>
          <w:ilvl w:val="0"/>
          <w:numId w:val="3"/>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D763E8">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D763E8">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D763E8">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D763E8">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D763E8">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D763E8">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D763E8">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D763E8">
      <w:pPr>
        <w:pStyle w:val="PargrafodaLista"/>
        <w:numPr>
          <w:ilvl w:val="1"/>
          <w:numId w:val="13"/>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D763E8">
      <w:pPr>
        <w:pStyle w:val="PargrafodaLista"/>
        <w:numPr>
          <w:ilvl w:val="2"/>
          <w:numId w:val="15"/>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D763E8">
      <w:pPr>
        <w:pStyle w:val="PargrafodaLista"/>
        <w:numPr>
          <w:ilvl w:val="1"/>
          <w:numId w:val="15"/>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D763E8">
      <w:pPr>
        <w:pStyle w:val="PargrafodaLista"/>
        <w:numPr>
          <w:ilvl w:val="1"/>
          <w:numId w:val="15"/>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D763E8">
      <w:pPr>
        <w:pStyle w:val="PargrafodaLista"/>
        <w:numPr>
          <w:ilvl w:val="1"/>
          <w:numId w:val="15"/>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D763E8">
      <w:pPr>
        <w:pStyle w:val="PargrafodaLista"/>
        <w:numPr>
          <w:ilvl w:val="2"/>
          <w:numId w:val="15"/>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B76E63">
        <w:rPr>
          <w:rFonts w:asciiTheme="minorHAnsi" w:hAnsiTheme="minorHAnsi"/>
          <w:b/>
        </w:rPr>
        <w:t>duas</w:t>
      </w:r>
      <w:r w:rsidRPr="00B76E63">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D763E8">
      <w:pPr>
        <w:pStyle w:val="PargrafodaLista"/>
        <w:numPr>
          <w:ilvl w:val="1"/>
          <w:numId w:val="15"/>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D763E8">
      <w:pPr>
        <w:pStyle w:val="PargrafodaLista"/>
        <w:numPr>
          <w:ilvl w:val="1"/>
          <w:numId w:val="15"/>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D763E8">
      <w:pPr>
        <w:pStyle w:val="PargrafodaLista"/>
        <w:numPr>
          <w:ilvl w:val="1"/>
          <w:numId w:val="15"/>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D763E8">
      <w:pPr>
        <w:pStyle w:val="PargrafodaLista"/>
        <w:numPr>
          <w:ilvl w:val="2"/>
          <w:numId w:val="15"/>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D763E8">
      <w:pPr>
        <w:pStyle w:val="PargrafodaLista"/>
        <w:numPr>
          <w:ilvl w:val="2"/>
          <w:numId w:val="15"/>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D763E8">
      <w:pPr>
        <w:pStyle w:val="PargrafodaLista"/>
        <w:numPr>
          <w:ilvl w:val="2"/>
          <w:numId w:val="15"/>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D763E8">
      <w:pPr>
        <w:pStyle w:val="SemEspaamento"/>
        <w:numPr>
          <w:ilvl w:val="1"/>
          <w:numId w:val="15"/>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D763E8">
      <w:pPr>
        <w:pStyle w:val="Ttulo3"/>
        <w:numPr>
          <w:ilvl w:val="0"/>
          <w:numId w:val="15"/>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D763E8">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D763E8">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lastRenderedPageBreak/>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D763E8">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D763E8">
      <w:pPr>
        <w:pStyle w:val="PargrafodaLista"/>
        <w:numPr>
          <w:ilvl w:val="1"/>
          <w:numId w:val="16"/>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D763E8">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D763E8">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D763E8">
      <w:pPr>
        <w:pStyle w:val="PargrafodaLista"/>
        <w:numPr>
          <w:ilvl w:val="2"/>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D763E8">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D763E8">
      <w:pPr>
        <w:pStyle w:val="PargrafodaLista"/>
        <w:numPr>
          <w:ilvl w:val="1"/>
          <w:numId w:val="16"/>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D763E8">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D763E8">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D763E8">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EB11DC1" w:rsidR="00E4349E" w:rsidRPr="003D5407" w:rsidRDefault="00E4349E" w:rsidP="00D763E8">
      <w:pPr>
        <w:pStyle w:val="PargrafodaLista"/>
        <w:numPr>
          <w:ilvl w:val="2"/>
          <w:numId w:val="16"/>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B76E63">
        <w:rPr>
          <w:rFonts w:asciiTheme="minorHAnsi" w:hAnsiTheme="minorHAnsi"/>
          <w:b/>
          <w:bCs/>
          <w:spacing w:val="1"/>
        </w:rPr>
        <w:t xml:space="preserve">Menor </w:t>
      </w:r>
      <w:r w:rsidR="007D63A5" w:rsidRPr="00B76E63">
        <w:rPr>
          <w:rFonts w:asciiTheme="minorHAnsi" w:hAnsiTheme="minorHAnsi"/>
          <w:b/>
          <w:bCs/>
        </w:rPr>
        <w:t>V</w:t>
      </w:r>
      <w:r w:rsidRPr="00B76E63">
        <w:rPr>
          <w:rFonts w:asciiTheme="minorHAnsi" w:hAnsiTheme="minorHAnsi"/>
          <w:b/>
          <w:bCs/>
        </w:rPr>
        <w:t>alor</w:t>
      </w:r>
      <w:r w:rsidRPr="00B76E63">
        <w:rPr>
          <w:rFonts w:asciiTheme="minorHAnsi" w:hAnsiTheme="minorHAnsi"/>
          <w:spacing w:val="1"/>
        </w:rPr>
        <w:t xml:space="preserve"> </w:t>
      </w:r>
      <w:r w:rsidR="00B76E63">
        <w:rPr>
          <w:rFonts w:asciiTheme="minorHAnsi" w:hAnsiTheme="minorHAnsi"/>
          <w:b/>
        </w:rPr>
        <w:t>do Lote</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D763E8">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D763E8">
      <w:pPr>
        <w:pStyle w:val="PargrafodaLista"/>
        <w:numPr>
          <w:ilvl w:val="1"/>
          <w:numId w:val="16"/>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D763E8">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lastRenderedPageBreak/>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D763E8">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D763E8">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D763E8">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D763E8">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D763E8">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D763E8">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D763E8">
      <w:pPr>
        <w:pStyle w:val="PargrafodaLista"/>
        <w:numPr>
          <w:ilvl w:val="1"/>
          <w:numId w:val="16"/>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D763E8">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D763E8">
      <w:pPr>
        <w:pStyle w:val="PargrafodaLista"/>
        <w:numPr>
          <w:ilvl w:val="1"/>
          <w:numId w:val="16"/>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D763E8">
      <w:pPr>
        <w:pStyle w:val="PargrafodaLista"/>
        <w:numPr>
          <w:ilvl w:val="1"/>
          <w:numId w:val="16"/>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D763E8">
      <w:pPr>
        <w:pStyle w:val="PargrafodaLista"/>
        <w:numPr>
          <w:ilvl w:val="1"/>
          <w:numId w:val="16"/>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D763E8">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D763E8">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xml:space="preserve">, </w:t>
      </w:r>
      <w:r w:rsidRPr="003D5407">
        <w:rPr>
          <w:rFonts w:asciiTheme="minorHAnsi" w:hAnsiTheme="minorHAnsi"/>
          <w:u w:val="single"/>
        </w:rPr>
        <w:lastRenderedPageBreak/>
        <w:t>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D763E8">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D763E8">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D763E8">
      <w:pPr>
        <w:pStyle w:val="PargrafodaLista"/>
        <w:numPr>
          <w:ilvl w:val="1"/>
          <w:numId w:val="16"/>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D763E8">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D763E8">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D763E8">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D763E8">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D763E8">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D763E8">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D763E8">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D763E8">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D763E8">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D763E8">
      <w:pPr>
        <w:pStyle w:val="Ttulo3"/>
        <w:numPr>
          <w:ilvl w:val="0"/>
          <w:numId w:val="16"/>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D763E8">
      <w:pPr>
        <w:pStyle w:val="PargrafodaLista"/>
        <w:numPr>
          <w:ilvl w:val="1"/>
          <w:numId w:val="16"/>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D763E8">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0">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D763E8">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D763E8">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D763E8">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D763E8">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D763E8">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D763E8">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D763E8">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D763E8">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D763E8">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D763E8">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D763E8">
      <w:pPr>
        <w:pStyle w:val="PargrafodaLista"/>
        <w:numPr>
          <w:ilvl w:val="1"/>
          <w:numId w:val="16"/>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D763E8">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D763E8">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D763E8">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D763E8">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D763E8">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D763E8">
      <w:pPr>
        <w:pStyle w:val="PargrafodaLista"/>
        <w:numPr>
          <w:ilvl w:val="2"/>
          <w:numId w:val="16"/>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D763E8">
      <w:pPr>
        <w:pStyle w:val="PargrafodaLista"/>
        <w:numPr>
          <w:ilvl w:val="2"/>
          <w:numId w:val="16"/>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D763E8">
      <w:pPr>
        <w:pStyle w:val="Ttulo3"/>
        <w:numPr>
          <w:ilvl w:val="0"/>
          <w:numId w:val="16"/>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D763E8">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D763E8">
      <w:pPr>
        <w:pStyle w:val="PargrafodaLista"/>
        <w:numPr>
          <w:ilvl w:val="1"/>
          <w:numId w:val="16"/>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D763E8">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D763E8">
      <w:pPr>
        <w:pStyle w:val="Ttulo3"/>
        <w:numPr>
          <w:ilvl w:val="1"/>
          <w:numId w:val="16"/>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595AA1" w:rsidRDefault="001102AC" w:rsidP="00595AA1">
      <w:pPr>
        <w:tabs>
          <w:tab w:val="left" w:pos="851"/>
          <w:tab w:val="left" w:pos="1134"/>
          <w:tab w:val="left" w:pos="9639"/>
        </w:tabs>
        <w:ind w:right="176"/>
        <w:rPr>
          <w:rFonts w:asciiTheme="minorHAnsi" w:hAnsiTheme="minorHAnsi"/>
        </w:rPr>
      </w:pPr>
    </w:p>
    <w:p w14:paraId="37B65A7A" w14:textId="77777777" w:rsidR="009B269A" w:rsidRPr="009B269A" w:rsidRDefault="009B269A" w:rsidP="00D763E8">
      <w:pPr>
        <w:pStyle w:val="PargrafodaLista"/>
        <w:numPr>
          <w:ilvl w:val="2"/>
          <w:numId w:val="19"/>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D763E8">
      <w:pPr>
        <w:pStyle w:val="PargrafodaLista"/>
        <w:numPr>
          <w:ilvl w:val="2"/>
          <w:numId w:val="19"/>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D763E8">
      <w:pPr>
        <w:pStyle w:val="PargrafodaLista"/>
        <w:numPr>
          <w:ilvl w:val="2"/>
          <w:numId w:val="18"/>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D763E8">
      <w:pPr>
        <w:pStyle w:val="PargrafodaLista"/>
        <w:numPr>
          <w:ilvl w:val="2"/>
          <w:numId w:val="18"/>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5"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6"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D763E8">
      <w:pPr>
        <w:pStyle w:val="PargrafodaLista"/>
        <w:numPr>
          <w:ilvl w:val="2"/>
          <w:numId w:val="18"/>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D763E8">
      <w:pPr>
        <w:pStyle w:val="PargrafodaLista"/>
        <w:numPr>
          <w:ilvl w:val="2"/>
          <w:numId w:val="18"/>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 xml:space="preserve">custos para </w:t>
      </w:r>
      <w:r w:rsidRPr="009B269A">
        <w:rPr>
          <w:rFonts w:asciiTheme="minorHAnsi" w:hAnsiTheme="minorHAnsi"/>
        </w:rPr>
        <w:lastRenderedPageBreak/>
        <w:t>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D763E8">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D763E8">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8"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9"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D763E8">
      <w:pPr>
        <w:pStyle w:val="PargrafodaLista"/>
        <w:numPr>
          <w:ilvl w:val="2"/>
          <w:numId w:val="18"/>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D763E8">
      <w:pPr>
        <w:pStyle w:val="PargrafodaLista"/>
        <w:numPr>
          <w:ilvl w:val="2"/>
          <w:numId w:val="18"/>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D763E8">
      <w:pPr>
        <w:pStyle w:val="PargrafodaLista"/>
        <w:numPr>
          <w:ilvl w:val="2"/>
          <w:numId w:val="18"/>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20896780" w14:textId="77777777" w:rsidR="009B269A" w:rsidRDefault="009B269A" w:rsidP="009B269A">
      <w:pPr>
        <w:pStyle w:val="Ttulo3"/>
        <w:tabs>
          <w:tab w:val="left" w:pos="993"/>
          <w:tab w:val="left" w:pos="9923"/>
        </w:tabs>
        <w:ind w:left="0" w:right="34" w:firstLine="284"/>
        <w:jc w:val="both"/>
        <w:rPr>
          <w:rFonts w:asciiTheme="minorHAnsi" w:hAnsiTheme="minorHAnsi"/>
        </w:rPr>
      </w:pPr>
    </w:p>
    <w:p w14:paraId="0E03A656" w14:textId="0CDAEFAF" w:rsidR="001102AC" w:rsidRPr="009B269A" w:rsidRDefault="001102AC" w:rsidP="00D763E8">
      <w:pPr>
        <w:pStyle w:val="PargrafodaLista"/>
        <w:numPr>
          <w:ilvl w:val="1"/>
          <w:numId w:val="18"/>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D763E8">
      <w:pPr>
        <w:pStyle w:val="PargrafodaLista"/>
        <w:numPr>
          <w:ilvl w:val="2"/>
          <w:numId w:val="20"/>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D763E8">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D763E8">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D763E8">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D763E8">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D763E8">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D763E8">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D763E8">
      <w:pPr>
        <w:pStyle w:val="Ttulo3"/>
        <w:numPr>
          <w:ilvl w:val="1"/>
          <w:numId w:val="12"/>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D763E8">
      <w:pPr>
        <w:pStyle w:val="PargrafodaLista"/>
        <w:numPr>
          <w:ilvl w:val="2"/>
          <w:numId w:val="12"/>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D763E8">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lastRenderedPageBreak/>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D763E8">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D763E8">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D763E8">
      <w:pPr>
        <w:pStyle w:val="PargrafodaLista"/>
        <w:numPr>
          <w:ilvl w:val="2"/>
          <w:numId w:val="12"/>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D763E8">
      <w:pPr>
        <w:pStyle w:val="PargrafodaLista"/>
        <w:numPr>
          <w:ilvl w:val="2"/>
          <w:numId w:val="12"/>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D763E8">
      <w:pPr>
        <w:pStyle w:val="PargrafodaLista"/>
        <w:numPr>
          <w:ilvl w:val="2"/>
          <w:numId w:val="12"/>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D763E8">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D763E8">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D763E8">
      <w:pPr>
        <w:pStyle w:val="PargrafodaLista"/>
        <w:numPr>
          <w:ilvl w:val="1"/>
          <w:numId w:val="12"/>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D763E8">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D763E8">
      <w:pPr>
        <w:pStyle w:val="PargrafodaLista"/>
        <w:numPr>
          <w:ilvl w:val="1"/>
          <w:numId w:val="12"/>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1C89E109" w:rsidR="001102AC" w:rsidRDefault="001102AC" w:rsidP="00D763E8">
      <w:pPr>
        <w:pStyle w:val="PargrafodaLista"/>
        <w:numPr>
          <w:ilvl w:val="1"/>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1A6153EB" w14:textId="77777777" w:rsidR="00595AA1" w:rsidRPr="00595AA1" w:rsidRDefault="00595AA1" w:rsidP="00595AA1">
      <w:pPr>
        <w:pStyle w:val="PargrafodaLista"/>
        <w:rPr>
          <w:rFonts w:asciiTheme="minorHAnsi" w:hAnsiTheme="minorHAnsi"/>
        </w:rPr>
      </w:pPr>
    </w:p>
    <w:p w14:paraId="590B8496" w14:textId="77777777" w:rsidR="00595AA1" w:rsidRPr="00E96D91" w:rsidRDefault="00595AA1" w:rsidP="00595AA1">
      <w:pPr>
        <w:pStyle w:val="PargrafodaLista"/>
        <w:numPr>
          <w:ilvl w:val="1"/>
          <w:numId w:val="12"/>
        </w:numPr>
        <w:ind w:left="851" w:right="176" w:hanging="567"/>
        <w:rPr>
          <w:rFonts w:asciiTheme="minorHAnsi" w:hAnsiTheme="minorHAnsi"/>
          <w:b/>
          <w:bCs/>
        </w:rPr>
      </w:pPr>
      <w:r w:rsidRPr="00E96D91">
        <w:rPr>
          <w:rFonts w:asciiTheme="minorHAnsi" w:hAnsiTheme="minorHAnsi"/>
          <w:b/>
          <w:bCs/>
        </w:rPr>
        <w:t xml:space="preserve">Qualificação Técnica: </w:t>
      </w:r>
    </w:p>
    <w:p w14:paraId="29EA48A2" w14:textId="77777777" w:rsidR="00595AA1" w:rsidRPr="007D28F2" w:rsidRDefault="00595AA1" w:rsidP="00595AA1">
      <w:pPr>
        <w:ind w:left="284" w:right="176"/>
        <w:jc w:val="both"/>
        <w:rPr>
          <w:rFonts w:asciiTheme="minorHAnsi" w:hAnsiTheme="minorHAnsi"/>
          <w:b/>
          <w:bCs/>
        </w:rPr>
      </w:pPr>
    </w:p>
    <w:p w14:paraId="26EC931A" w14:textId="5B2F8CD5" w:rsidR="00326AE4" w:rsidRDefault="008C4A27" w:rsidP="00551634">
      <w:pPr>
        <w:pStyle w:val="PargrafodaLista"/>
        <w:widowControl/>
        <w:numPr>
          <w:ilvl w:val="2"/>
          <w:numId w:val="12"/>
        </w:numPr>
        <w:tabs>
          <w:tab w:val="left" w:pos="993"/>
        </w:tabs>
        <w:autoSpaceDE/>
        <w:autoSpaceDN/>
        <w:spacing w:line="276" w:lineRule="auto"/>
        <w:ind w:left="284" w:right="176" w:firstLine="0"/>
        <w:contextualSpacing/>
        <w:rPr>
          <w:rFonts w:asciiTheme="minorHAnsi" w:hAnsiTheme="minorHAnsi" w:cs="Arial"/>
        </w:rPr>
      </w:pPr>
      <w:r w:rsidRPr="00FE2A77">
        <w:rPr>
          <w:rFonts w:asciiTheme="minorHAnsi" w:hAnsiTheme="minorHAnsi"/>
          <w:color w:val="000000" w:themeColor="text1"/>
        </w:rPr>
        <w:t xml:space="preserve">A licitante deverá apresentar </w:t>
      </w:r>
      <w:r w:rsidRPr="00FE2A77">
        <w:rPr>
          <w:rStyle w:val="Forte"/>
          <w:rFonts w:asciiTheme="minorHAnsi" w:hAnsiTheme="minorHAnsi"/>
          <w:color w:val="000000" w:themeColor="text1"/>
        </w:rPr>
        <w:t>prova de aptidão para o desempenho da atividade</w:t>
      </w:r>
      <w:r w:rsidRPr="00FE2A77">
        <w:rPr>
          <w:rFonts w:asciiTheme="minorHAnsi" w:hAnsiTheme="minorHAnsi"/>
          <w:color w:val="000000" w:themeColor="text1"/>
        </w:rPr>
        <w:t xml:space="preserve">, compatível em características, quantidades e prazos com o objeto desta licitação, </w:t>
      </w:r>
      <w:r w:rsidRPr="00FE2A77">
        <w:rPr>
          <w:rStyle w:val="Forte"/>
          <w:rFonts w:asciiTheme="minorHAnsi" w:hAnsiTheme="minorHAnsi"/>
          <w:color w:val="000000" w:themeColor="text1"/>
        </w:rPr>
        <w:t>por meio de atestado(s) ou certidão(oes)</w:t>
      </w:r>
      <w:r w:rsidRPr="00FE2A77">
        <w:rPr>
          <w:rFonts w:asciiTheme="minorHAnsi" w:hAnsiTheme="minorHAnsi"/>
          <w:color w:val="000000" w:themeColor="text1"/>
        </w:rPr>
        <w:t xml:space="preserve"> expedido(s) por pessoa jurídica de direito público ou privado</w:t>
      </w:r>
      <w:r w:rsidR="00551634" w:rsidRPr="00551634">
        <w:rPr>
          <w:rFonts w:asciiTheme="minorHAnsi" w:hAnsiTheme="minorHAnsi" w:cs="Arial"/>
        </w:rPr>
        <w:t>;</w:t>
      </w:r>
      <w:r w:rsidR="00551634">
        <w:rPr>
          <w:rFonts w:asciiTheme="minorHAnsi" w:hAnsiTheme="minorHAnsi" w:cs="Arial"/>
        </w:rPr>
        <w:t xml:space="preserve"> </w:t>
      </w:r>
    </w:p>
    <w:p w14:paraId="4D87FEB6" w14:textId="77777777" w:rsidR="00551634" w:rsidRPr="00551634" w:rsidRDefault="00551634" w:rsidP="00551634">
      <w:pPr>
        <w:widowControl/>
        <w:tabs>
          <w:tab w:val="left" w:pos="993"/>
        </w:tabs>
        <w:autoSpaceDE/>
        <w:autoSpaceDN/>
        <w:spacing w:line="276" w:lineRule="auto"/>
        <w:ind w:left="284" w:right="176"/>
        <w:contextualSpacing/>
        <w:rPr>
          <w:rFonts w:asciiTheme="minorHAnsi" w:hAnsiTheme="minorHAnsi" w:cs="Arial"/>
        </w:rPr>
      </w:pPr>
    </w:p>
    <w:p w14:paraId="634B500D" w14:textId="7B1EAB82" w:rsidR="00941D9B" w:rsidRPr="003D5407" w:rsidRDefault="00C4237A" w:rsidP="00D763E8">
      <w:pPr>
        <w:pStyle w:val="Ttulo3"/>
        <w:numPr>
          <w:ilvl w:val="0"/>
          <w:numId w:val="11"/>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D763E8">
      <w:pPr>
        <w:pStyle w:val="PargrafodaLista"/>
        <w:numPr>
          <w:ilvl w:val="1"/>
          <w:numId w:val="11"/>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D763E8">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D763E8">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D763E8">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D763E8">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D763E8">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D763E8">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D763E8">
      <w:pPr>
        <w:pStyle w:val="Ttulo3"/>
        <w:numPr>
          <w:ilvl w:val="0"/>
          <w:numId w:val="11"/>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D763E8">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D763E8">
      <w:pPr>
        <w:pStyle w:val="PargrafodaLista"/>
        <w:numPr>
          <w:ilvl w:val="1"/>
          <w:numId w:val="8"/>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D763E8">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7EEC8592" w14:textId="77777777" w:rsidR="00204080" w:rsidRPr="000D3C45" w:rsidRDefault="00204080" w:rsidP="0020408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lastRenderedPageBreak/>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0CDECA4"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D763E8">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D763E8">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D763E8">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D763E8">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D763E8">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D763E8">
      <w:pPr>
        <w:pStyle w:val="PargrafodaLista"/>
        <w:numPr>
          <w:ilvl w:val="2"/>
          <w:numId w:val="8"/>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D763E8">
      <w:pPr>
        <w:pStyle w:val="Ttulo3"/>
        <w:numPr>
          <w:ilvl w:val="0"/>
          <w:numId w:val="8"/>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D763E8">
      <w:pPr>
        <w:pStyle w:val="Nivel2"/>
        <w:numPr>
          <w:ilvl w:val="1"/>
          <w:numId w:val="8"/>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D763E8">
      <w:pPr>
        <w:pStyle w:val="Nivel2"/>
        <w:numPr>
          <w:ilvl w:val="1"/>
          <w:numId w:val="8"/>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D763E8">
      <w:pPr>
        <w:pStyle w:val="Nivel2"/>
        <w:numPr>
          <w:ilvl w:val="1"/>
          <w:numId w:val="8"/>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D763E8">
      <w:pPr>
        <w:pStyle w:val="Nivel2"/>
        <w:numPr>
          <w:ilvl w:val="1"/>
          <w:numId w:val="8"/>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D763E8">
      <w:pPr>
        <w:pStyle w:val="Nivel2"/>
        <w:numPr>
          <w:ilvl w:val="1"/>
          <w:numId w:val="8"/>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763E8">
      <w:pPr>
        <w:pStyle w:val="Nivel2"/>
        <w:numPr>
          <w:ilvl w:val="1"/>
          <w:numId w:val="8"/>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D763E8">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 xml:space="preserve">Na hipótese de o convocado não assinar a ata de registro de preços no prazo e nas condições </w:t>
      </w:r>
      <w:r w:rsidRPr="003D5407">
        <w:rPr>
          <w:rFonts w:asciiTheme="minorHAnsi" w:hAnsiTheme="minorHAnsi" w:cs="Times New Roman"/>
        </w:rPr>
        <w:lastRenderedPageBreak/>
        <w:t>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D763E8">
      <w:pPr>
        <w:pStyle w:val="PargrafodaLista"/>
        <w:numPr>
          <w:ilvl w:val="1"/>
          <w:numId w:val="8"/>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D763E8">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B76E63">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D763E8">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4837E862" w:rsidR="00855579" w:rsidRPr="00B76E63" w:rsidRDefault="00855579" w:rsidP="00E230AD">
      <w:pPr>
        <w:tabs>
          <w:tab w:val="left" w:pos="3402"/>
        </w:tabs>
        <w:ind w:left="851" w:hanging="284"/>
        <w:rPr>
          <w:rFonts w:asciiTheme="minorHAnsi" w:hAnsiTheme="minorHAnsi" w:cs="Calibri"/>
          <w:b/>
        </w:rPr>
      </w:pPr>
      <w:r w:rsidRPr="00B76E63">
        <w:rPr>
          <w:rFonts w:asciiTheme="minorHAnsi" w:hAnsiTheme="minorHAnsi" w:cs="Calibri"/>
          <w:b/>
        </w:rPr>
        <w:t>02.0</w:t>
      </w:r>
      <w:r w:rsidR="00B76E63" w:rsidRPr="00B76E63">
        <w:rPr>
          <w:rFonts w:asciiTheme="minorHAnsi" w:hAnsiTheme="minorHAnsi" w:cs="Calibri"/>
          <w:b/>
        </w:rPr>
        <w:t>6</w:t>
      </w:r>
      <w:r w:rsidRPr="00B76E63">
        <w:rPr>
          <w:rFonts w:asciiTheme="minorHAnsi" w:hAnsiTheme="minorHAnsi" w:cs="Calibri"/>
          <w:b/>
        </w:rPr>
        <w:t>.01</w:t>
      </w:r>
      <w:r w:rsidRPr="00B76E63">
        <w:rPr>
          <w:rFonts w:asciiTheme="minorHAnsi" w:hAnsiTheme="minorHAnsi" w:cs="Calibri"/>
          <w:b/>
        </w:rPr>
        <w:tab/>
      </w:r>
      <w:r w:rsidR="00B76E63" w:rsidRPr="00B76E63">
        <w:rPr>
          <w:rFonts w:asciiTheme="minorHAnsi" w:hAnsiTheme="minorHAnsi" w:cs="Calibri"/>
          <w:b/>
        </w:rPr>
        <w:t xml:space="preserve">CULTURA </w:t>
      </w:r>
    </w:p>
    <w:p w14:paraId="27DB1D3A" w14:textId="21A0366E" w:rsidR="00855579" w:rsidRPr="00B76E63" w:rsidRDefault="00B76E63" w:rsidP="00E230AD">
      <w:pPr>
        <w:tabs>
          <w:tab w:val="left" w:pos="3402"/>
        </w:tabs>
        <w:ind w:left="851" w:hanging="284"/>
        <w:rPr>
          <w:rFonts w:asciiTheme="minorHAnsi" w:hAnsiTheme="minorHAnsi" w:cs="Calibri"/>
          <w:b/>
        </w:rPr>
      </w:pPr>
      <w:r w:rsidRPr="00B76E63">
        <w:rPr>
          <w:rFonts w:asciiTheme="minorHAnsi" w:hAnsiTheme="minorHAnsi" w:cs="Calibri"/>
          <w:b/>
        </w:rPr>
        <w:t>13.392.0011.2064.0000</w:t>
      </w:r>
      <w:r w:rsidR="00855579" w:rsidRPr="00B76E63">
        <w:rPr>
          <w:rFonts w:asciiTheme="minorHAnsi" w:hAnsiTheme="minorHAnsi" w:cs="Calibri"/>
        </w:rPr>
        <w:tab/>
      </w:r>
      <w:r w:rsidRPr="00B76E63">
        <w:rPr>
          <w:rFonts w:asciiTheme="minorHAnsi" w:hAnsiTheme="minorHAnsi" w:cs="Calibri"/>
          <w:b/>
        </w:rPr>
        <w:t xml:space="preserve">FESTIVIDADES E COMEMORAÇÕES </w:t>
      </w:r>
    </w:p>
    <w:p w14:paraId="1BFD12A3" w14:textId="0478EDCB" w:rsidR="00855579" w:rsidRPr="001B42E3" w:rsidRDefault="00A07F42" w:rsidP="00D763E8">
      <w:pPr>
        <w:pStyle w:val="PargrafodaLista"/>
        <w:numPr>
          <w:ilvl w:val="3"/>
          <w:numId w:val="29"/>
        </w:numPr>
        <w:tabs>
          <w:tab w:val="left" w:pos="3402"/>
          <w:tab w:val="left" w:pos="4536"/>
        </w:tabs>
        <w:rPr>
          <w:rFonts w:asciiTheme="minorHAnsi" w:hAnsiTheme="minorHAnsi" w:cs="Calibri"/>
          <w:b/>
        </w:rPr>
      </w:pPr>
      <w:r>
        <w:rPr>
          <w:rFonts w:asciiTheme="minorHAnsi" w:hAnsiTheme="minorHAnsi" w:cs="Calibri"/>
          <w:b/>
        </w:rPr>
        <w:t xml:space="preserve">                                   </w:t>
      </w:r>
      <w:r w:rsidR="00B76E63" w:rsidRPr="001B42E3">
        <w:rPr>
          <w:rFonts w:asciiTheme="minorHAnsi" w:hAnsiTheme="minorHAnsi" w:cs="Calibri"/>
          <w:b/>
        </w:rPr>
        <w:t xml:space="preserve">OUTROS SERVIÇOS DE TERCEIROS – PESSOA JURÍDICA </w:t>
      </w:r>
    </w:p>
    <w:p w14:paraId="5F42A231" w14:textId="1A5524F8" w:rsidR="00577334" w:rsidRDefault="00577334" w:rsidP="0093001B">
      <w:pPr>
        <w:tabs>
          <w:tab w:val="left" w:pos="3402"/>
        </w:tabs>
        <w:ind w:left="851" w:hanging="284"/>
        <w:rPr>
          <w:rFonts w:asciiTheme="minorHAnsi" w:hAnsiTheme="minorHAnsi" w:cs="Calibri"/>
          <w:b/>
          <w:highlight w:val="yellow"/>
        </w:rPr>
      </w:pPr>
    </w:p>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25541B05" w:rsidR="00577334" w:rsidRDefault="00577334" w:rsidP="00D763E8">
      <w:pPr>
        <w:pStyle w:val="Nivel01"/>
        <w:numPr>
          <w:ilvl w:val="0"/>
          <w:numId w:val="5"/>
        </w:numPr>
      </w:pPr>
      <w:r w:rsidRPr="00091B15">
        <w:t>ALTERAÇÃO OU ATUALIZAÇÃO DOS PREÇOS REGISTRADOS.</w:t>
      </w:r>
    </w:p>
    <w:p w14:paraId="00F85A58" w14:textId="77777777" w:rsidR="00577334" w:rsidRPr="00E47D2E" w:rsidRDefault="00577334" w:rsidP="00577334">
      <w:pPr>
        <w:rPr>
          <w:lang w:val="pt-BR" w:eastAsia="pt-BR"/>
        </w:rPr>
      </w:pPr>
    </w:p>
    <w:p w14:paraId="149B6E92" w14:textId="0750718A" w:rsidR="00577334" w:rsidRDefault="00577334" w:rsidP="00D763E8">
      <w:pPr>
        <w:pStyle w:val="Nivel2"/>
        <w:numPr>
          <w:ilvl w:val="1"/>
          <w:numId w:val="24"/>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D763E8">
      <w:pPr>
        <w:pStyle w:val="Nivel2"/>
        <w:numPr>
          <w:ilvl w:val="1"/>
          <w:numId w:val="23"/>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D763E8">
      <w:pPr>
        <w:pStyle w:val="Nvel3"/>
        <w:numPr>
          <w:ilvl w:val="1"/>
          <w:numId w:val="23"/>
        </w:numPr>
        <w:tabs>
          <w:tab w:val="left" w:pos="567"/>
        </w:tabs>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D763E8">
      <w:pPr>
        <w:pStyle w:val="Nvel3"/>
        <w:numPr>
          <w:ilvl w:val="2"/>
          <w:numId w:val="23"/>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D763E8">
      <w:pPr>
        <w:pStyle w:val="Nvel4"/>
        <w:numPr>
          <w:ilvl w:val="3"/>
          <w:numId w:val="23"/>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D763E8">
      <w:pPr>
        <w:pStyle w:val="Nvel4"/>
        <w:numPr>
          <w:ilvl w:val="3"/>
          <w:numId w:val="23"/>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D763E8">
      <w:pPr>
        <w:pStyle w:val="Nvel4"/>
        <w:numPr>
          <w:ilvl w:val="3"/>
          <w:numId w:val="23"/>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D763E8">
      <w:pPr>
        <w:pStyle w:val="Nvel4"/>
        <w:numPr>
          <w:ilvl w:val="0"/>
          <w:numId w:val="22"/>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D763E8">
      <w:pPr>
        <w:pStyle w:val="Ttulo3"/>
        <w:numPr>
          <w:ilvl w:val="0"/>
          <w:numId w:val="5"/>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D763E8">
      <w:pPr>
        <w:pStyle w:val="PargrafodaLista"/>
        <w:numPr>
          <w:ilvl w:val="1"/>
          <w:numId w:val="25"/>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D763E8">
      <w:pPr>
        <w:pStyle w:val="PargrafodaLista"/>
        <w:numPr>
          <w:ilvl w:val="1"/>
          <w:numId w:val="25"/>
        </w:numPr>
        <w:tabs>
          <w:tab w:val="left" w:pos="851"/>
          <w:tab w:val="left" w:pos="1310"/>
          <w:tab w:val="left" w:pos="9639"/>
        </w:tabs>
        <w:ind w:right="176" w:hanging="196"/>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D763E8">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D763E8">
      <w:pPr>
        <w:pStyle w:val="PargrafodaLista"/>
        <w:numPr>
          <w:ilvl w:val="1"/>
          <w:numId w:val="25"/>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D763E8">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D763E8">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D763E8">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D763E8">
      <w:pPr>
        <w:pStyle w:val="PargrafodaLista"/>
        <w:numPr>
          <w:ilvl w:val="1"/>
          <w:numId w:val="25"/>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D763E8">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D763E8">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D763E8">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D763E8">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D763E8">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D763E8">
      <w:pPr>
        <w:pStyle w:val="PargrafodaLista"/>
        <w:numPr>
          <w:ilvl w:val="1"/>
          <w:numId w:val="25"/>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D763E8">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lastRenderedPageBreak/>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D763E8">
      <w:pPr>
        <w:pStyle w:val="PargrafodaLista"/>
        <w:numPr>
          <w:ilvl w:val="1"/>
          <w:numId w:val="25"/>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8623A3"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30A5C43" w:rsidR="001102AC" w:rsidRPr="000E7975" w:rsidRDefault="001102AC" w:rsidP="00D763E8">
      <w:pPr>
        <w:pStyle w:val="Nivel01"/>
        <w:numPr>
          <w:ilvl w:val="0"/>
          <w:numId w:val="25"/>
        </w:numPr>
      </w:pPr>
      <w:bookmarkStart w:id="34" w:name="_bookmark34"/>
      <w:bookmarkEnd w:id="34"/>
      <w:r w:rsidRPr="000E7975">
        <w:t>ANEXOS</w:t>
      </w:r>
      <w:r w:rsidRPr="00D306CB">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0E7975" w:rsidRDefault="001102AC" w:rsidP="00D763E8">
      <w:pPr>
        <w:pStyle w:val="PargrafodaLista"/>
        <w:numPr>
          <w:ilvl w:val="1"/>
          <w:numId w:val="25"/>
        </w:numPr>
        <w:tabs>
          <w:tab w:val="left" w:pos="709"/>
          <w:tab w:val="left" w:pos="851"/>
          <w:tab w:val="left" w:pos="1134"/>
          <w:tab w:val="left" w:pos="1309"/>
          <w:tab w:val="left" w:pos="9639"/>
        </w:tabs>
        <w:ind w:right="68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W w:w="9747" w:type="dxa"/>
        <w:tblInd w:w="426" w:type="dxa"/>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Minuta do Contrato;</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2C1B3CE4"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F32DEF">
        <w:rPr>
          <w:rFonts w:asciiTheme="minorHAnsi" w:hAnsiTheme="minorHAnsi"/>
        </w:rPr>
        <w:t>15</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F32DEF">
        <w:rPr>
          <w:rFonts w:asciiTheme="minorHAnsi" w:hAnsiTheme="minorHAnsi"/>
          <w:spacing w:val="-3"/>
        </w:rPr>
        <w:t>abril</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3"/>
          <w:footerReference w:type="default" r:id="rId44"/>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5" w:name="_bookmark35"/>
      <w:bookmarkEnd w:id="35"/>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7416EC07" w14:textId="77777777" w:rsidR="005E1257" w:rsidRPr="005E1257" w:rsidRDefault="005E1257" w:rsidP="005E1257">
      <w:pPr>
        <w:spacing w:before="100" w:beforeAutospacing="1" w:after="100" w:afterAutospacing="1"/>
        <w:jc w:val="center"/>
        <w:outlineLvl w:val="0"/>
        <w:rPr>
          <w:rFonts w:asciiTheme="minorHAnsi" w:eastAsia="Times New Roman" w:hAnsiTheme="minorHAnsi"/>
          <w:b/>
          <w:bCs/>
          <w:kern w:val="36"/>
          <w:lang w:eastAsia="pt-BR"/>
        </w:rPr>
      </w:pPr>
      <w:r w:rsidRPr="005E1257">
        <w:rPr>
          <w:rFonts w:asciiTheme="minorHAnsi" w:eastAsia="Times New Roman" w:hAnsiTheme="minorHAnsi"/>
          <w:b/>
          <w:bCs/>
          <w:kern w:val="36"/>
          <w:lang w:eastAsia="pt-BR"/>
        </w:rPr>
        <w:t>ESTUDO TÉCNICO PRELIMINAR (ETP)</w:t>
      </w:r>
    </w:p>
    <w:p w14:paraId="2E69B0B2" w14:textId="77777777" w:rsidR="005E1257" w:rsidRPr="005E1257" w:rsidRDefault="005E1257" w:rsidP="005E1257">
      <w:pPr>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b/>
          <w:bCs/>
          <w:lang w:eastAsia="pt-BR"/>
        </w:rPr>
        <w:t>Contratação de Empresa Especializada em Som, Iluminação e Painel de LED para Eventos Culturais</w:t>
      </w:r>
    </w:p>
    <w:p w14:paraId="27AC62B9" w14:textId="77777777" w:rsidR="005E1257" w:rsidRPr="005E1257" w:rsidRDefault="008623A3" w:rsidP="005E1257">
      <w:pPr>
        <w:rPr>
          <w:rFonts w:asciiTheme="minorHAnsi" w:eastAsia="Times New Roman" w:hAnsiTheme="minorHAnsi"/>
          <w:lang w:eastAsia="pt-BR"/>
        </w:rPr>
      </w:pPr>
      <w:r>
        <w:rPr>
          <w:rFonts w:asciiTheme="minorHAnsi" w:eastAsia="Times New Roman" w:hAnsiTheme="minorHAnsi"/>
          <w:lang w:eastAsia="pt-BR"/>
        </w:rPr>
        <w:pict w14:anchorId="22F30F41">
          <v:rect id="_x0000_i1025" style="width:0;height:1.5pt" o:hralign="center" o:hrstd="t" o:hr="t" fillcolor="#a0a0a0" stroked="f"/>
        </w:pict>
      </w:r>
    </w:p>
    <w:p w14:paraId="1B5426AE" w14:textId="77777777" w:rsidR="005E1257" w:rsidRPr="005E1257" w:rsidRDefault="005E1257" w:rsidP="005E1257">
      <w:pPr>
        <w:spacing w:before="100" w:beforeAutospacing="1" w:after="100" w:afterAutospacing="1"/>
        <w:outlineLvl w:val="1"/>
        <w:rPr>
          <w:rFonts w:asciiTheme="minorHAnsi" w:eastAsia="Times New Roman" w:hAnsiTheme="minorHAnsi"/>
          <w:b/>
          <w:bCs/>
          <w:lang w:eastAsia="pt-BR"/>
        </w:rPr>
      </w:pPr>
      <w:r w:rsidRPr="005E1257">
        <w:rPr>
          <w:rFonts w:asciiTheme="minorHAnsi" w:eastAsia="Times New Roman" w:hAnsiTheme="minorHAnsi"/>
          <w:b/>
          <w:bCs/>
          <w:lang w:eastAsia="pt-BR"/>
        </w:rPr>
        <w:t>1. Identificação da Demanda</w:t>
      </w:r>
    </w:p>
    <w:p w14:paraId="065CA207" w14:textId="77777777" w:rsidR="005E1257" w:rsidRPr="005E1257" w:rsidRDefault="005E1257" w:rsidP="005E1257">
      <w:pPr>
        <w:spacing w:before="100" w:beforeAutospacing="1" w:after="100" w:afterAutospacing="1"/>
        <w:jc w:val="both"/>
        <w:rPr>
          <w:rFonts w:asciiTheme="minorHAnsi" w:eastAsia="Times New Roman" w:hAnsiTheme="minorHAnsi"/>
          <w:lang w:eastAsia="pt-BR"/>
        </w:rPr>
      </w:pPr>
      <w:r w:rsidRPr="005E1257">
        <w:rPr>
          <w:rFonts w:asciiTheme="minorHAnsi" w:eastAsia="Times New Roman" w:hAnsiTheme="minorHAnsi"/>
          <w:lang w:eastAsia="pt-BR"/>
        </w:rPr>
        <w:t xml:space="preserve">O Departamento Municipal de Cultura da Prefeitura de São Joaquim da Barra demanda a contratação de empresa especializada na prestação de serviços de </w:t>
      </w:r>
      <w:r w:rsidRPr="005E1257">
        <w:rPr>
          <w:rFonts w:asciiTheme="minorHAnsi" w:eastAsia="Times New Roman" w:hAnsiTheme="minorHAnsi"/>
          <w:b/>
          <w:bCs/>
          <w:lang w:eastAsia="pt-BR"/>
        </w:rPr>
        <w:t>aluguel, montagem, operação e desmontagem de equipamentos de som, iluminação e painéis de LED</w:t>
      </w:r>
      <w:r w:rsidRPr="005E1257">
        <w:rPr>
          <w:rFonts w:asciiTheme="minorHAnsi" w:eastAsia="Times New Roman" w:hAnsiTheme="minorHAnsi"/>
          <w:lang w:eastAsia="pt-BR"/>
        </w:rPr>
        <w:t xml:space="preserve">. A contratação visa atender aos eventos oficiais do município, mediante </w:t>
      </w:r>
      <w:r w:rsidRPr="005E1257">
        <w:rPr>
          <w:rFonts w:asciiTheme="minorHAnsi" w:eastAsia="Times New Roman" w:hAnsiTheme="minorHAnsi"/>
          <w:b/>
          <w:bCs/>
          <w:lang w:eastAsia="pt-BR"/>
        </w:rPr>
        <w:t>registro de preços válido por 12 (doze) meses</w:t>
      </w:r>
      <w:r w:rsidRPr="005E1257">
        <w:rPr>
          <w:rFonts w:asciiTheme="minorHAnsi" w:eastAsia="Times New Roman" w:hAnsiTheme="minorHAnsi"/>
          <w:lang w:eastAsia="pt-BR"/>
        </w:rPr>
        <w:t>, conforme necessidade.</w:t>
      </w:r>
    </w:p>
    <w:p w14:paraId="2AC09E97" w14:textId="77777777" w:rsidR="005E1257" w:rsidRPr="005E1257" w:rsidRDefault="008623A3" w:rsidP="005E1257">
      <w:pPr>
        <w:rPr>
          <w:rFonts w:asciiTheme="minorHAnsi" w:eastAsia="Times New Roman" w:hAnsiTheme="minorHAnsi"/>
          <w:lang w:eastAsia="pt-BR"/>
        </w:rPr>
      </w:pPr>
      <w:r>
        <w:rPr>
          <w:rFonts w:asciiTheme="minorHAnsi" w:eastAsia="Times New Roman" w:hAnsiTheme="minorHAnsi"/>
          <w:lang w:eastAsia="pt-BR"/>
        </w:rPr>
        <w:pict w14:anchorId="619CF3F9">
          <v:rect id="_x0000_i1026" style="width:0;height:1.5pt" o:hralign="center" o:hrstd="t" o:hr="t" fillcolor="#a0a0a0" stroked="f"/>
        </w:pict>
      </w:r>
    </w:p>
    <w:p w14:paraId="3A90DB9A" w14:textId="77777777" w:rsidR="005E1257" w:rsidRPr="005E1257" w:rsidRDefault="005E1257" w:rsidP="005E1257">
      <w:pPr>
        <w:spacing w:before="100" w:beforeAutospacing="1" w:after="100" w:afterAutospacing="1"/>
        <w:outlineLvl w:val="1"/>
        <w:rPr>
          <w:rFonts w:asciiTheme="minorHAnsi" w:eastAsia="Times New Roman" w:hAnsiTheme="minorHAnsi"/>
          <w:b/>
          <w:bCs/>
          <w:lang w:eastAsia="pt-BR"/>
        </w:rPr>
      </w:pPr>
      <w:r w:rsidRPr="005E1257">
        <w:rPr>
          <w:rFonts w:asciiTheme="minorHAnsi" w:eastAsia="Times New Roman" w:hAnsiTheme="minorHAnsi"/>
          <w:b/>
          <w:bCs/>
          <w:lang w:eastAsia="pt-BR"/>
        </w:rPr>
        <w:t>2. Descrição da Necessidade</w:t>
      </w:r>
    </w:p>
    <w:p w14:paraId="62456721" w14:textId="77777777" w:rsidR="005E1257" w:rsidRPr="005E1257" w:rsidRDefault="005E1257" w:rsidP="005E1257">
      <w:pPr>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lang w:eastAsia="pt-BR"/>
        </w:rPr>
        <w:t>Anualmente, o município realiza diversos eventos culturais de grande porte, como:</w:t>
      </w:r>
    </w:p>
    <w:p w14:paraId="1B924212" w14:textId="77777777" w:rsidR="005E1257" w:rsidRPr="005E1257" w:rsidRDefault="005E1257" w:rsidP="00D763E8">
      <w:pPr>
        <w:widowControl/>
        <w:numPr>
          <w:ilvl w:val="0"/>
          <w:numId w:val="30"/>
        </w:numPr>
        <w:autoSpaceDE/>
        <w:autoSpaceDN/>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b/>
          <w:bCs/>
          <w:lang w:eastAsia="pt-BR"/>
        </w:rPr>
        <w:t>Festa da Soja</w:t>
      </w:r>
    </w:p>
    <w:p w14:paraId="54FD614A" w14:textId="77777777" w:rsidR="005E1257" w:rsidRPr="005E1257" w:rsidRDefault="005E1257" w:rsidP="00D763E8">
      <w:pPr>
        <w:widowControl/>
        <w:numPr>
          <w:ilvl w:val="0"/>
          <w:numId w:val="30"/>
        </w:numPr>
        <w:autoSpaceDE/>
        <w:autoSpaceDN/>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b/>
          <w:bCs/>
          <w:lang w:eastAsia="pt-BR"/>
        </w:rPr>
        <w:t>Carnaval</w:t>
      </w:r>
    </w:p>
    <w:p w14:paraId="178A28EE" w14:textId="77777777" w:rsidR="005E1257" w:rsidRPr="005E1257" w:rsidRDefault="005E1257" w:rsidP="00D763E8">
      <w:pPr>
        <w:widowControl/>
        <w:numPr>
          <w:ilvl w:val="0"/>
          <w:numId w:val="30"/>
        </w:numPr>
        <w:autoSpaceDE/>
        <w:autoSpaceDN/>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b/>
          <w:bCs/>
          <w:lang w:eastAsia="pt-BR"/>
        </w:rPr>
        <w:t>Feira do Livro</w:t>
      </w:r>
    </w:p>
    <w:p w14:paraId="2A50EC28" w14:textId="77777777" w:rsidR="005E1257" w:rsidRPr="005E1257" w:rsidRDefault="005E1257" w:rsidP="00D763E8">
      <w:pPr>
        <w:widowControl/>
        <w:numPr>
          <w:ilvl w:val="0"/>
          <w:numId w:val="30"/>
        </w:numPr>
        <w:autoSpaceDE/>
        <w:autoSpaceDN/>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b/>
          <w:bCs/>
          <w:lang w:eastAsia="pt-BR"/>
        </w:rPr>
        <w:t>Viva a Vida</w:t>
      </w:r>
    </w:p>
    <w:p w14:paraId="7D808F1F" w14:textId="77777777" w:rsidR="005E1257" w:rsidRPr="005E1257" w:rsidRDefault="005E1257" w:rsidP="00D763E8">
      <w:pPr>
        <w:widowControl/>
        <w:numPr>
          <w:ilvl w:val="0"/>
          <w:numId w:val="30"/>
        </w:numPr>
        <w:autoSpaceDE/>
        <w:autoSpaceDN/>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b/>
          <w:bCs/>
          <w:lang w:eastAsia="pt-BR"/>
        </w:rPr>
        <w:t>Festa do Padroeiro</w:t>
      </w:r>
    </w:p>
    <w:p w14:paraId="47FF9B3C" w14:textId="77777777" w:rsidR="005E1257" w:rsidRPr="005E1257" w:rsidRDefault="005E1257" w:rsidP="00D763E8">
      <w:pPr>
        <w:widowControl/>
        <w:numPr>
          <w:ilvl w:val="0"/>
          <w:numId w:val="30"/>
        </w:numPr>
        <w:autoSpaceDE/>
        <w:autoSpaceDN/>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b/>
          <w:bCs/>
          <w:lang w:eastAsia="pt-BR"/>
        </w:rPr>
        <w:t>Rodeio</w:t>
      </w:r>
      <w:r w:rsidRPr="005E1257">
        <w:rPr>
          <w:rFonts w:asciiTheme="minorHAnsi" w:eastAsia="Times New Roman" w:hAnsiTheme="minorHAnsi"/>
          <w:lang w:eastAsia="pt-BR"/>
        </w:rPr>
        <w:br/>
        <w:t>Dentre outros.</w:t>
      </w:r>
    </w:p>
    <w:p w14:paraId="33F33A1E" w14:textId="77777777" w:rsidR="005E1257" w:rsidRPr="005E1257" w:rsidRDefault="005E1257" w:rsidP="005E1257">
      <w:pPr>
        <w:spacing w:before="100" w:beforeAutospacing="1" w:after="100" w:afterAutospacing="1"/>
        <w:jc w:val="both"/>
        <w:rPr>
          <w:rFonts w:asciiTheme="minorHAnsi" w:eastAsia="Times New Roman" w:hAnsiTheme="minorHAnsi"/>
          <w:lang w:eastAsia="pt-BR"/>
        </w:rPr>
      </w:pPr>
      <w:r w:rsidRPr="005E1257">
        <w:rPr>
          <w:rFonts w:asciiTheme="minorHAnsi" w:eastAsia="Times New Roman" w:hAnsiTheme="minorHAnsi"/>
          <w:lang w:eastAsia="pt-BR"/>
        </w:rPr>
        <w:t>A execução desses eventos exige estrutura profissional e especializada, com equipamentos de alta potência, tecnologia atualizada e equipe técnica para garantir qualidade e segurança. A contratação é essencial para viabilizar a realização desses eventos, valorizando a cultura local e promovendo lazer à população.</w:t>
      </w:r>
    </w:p>
    <w:p w14:paraId="15096B44" w14:textId="77777777" w:rsidR="005E1257" w:rsidRPr="005E1257" w:rsidRDefault="008623A3" w:rsidP="005E1257">
      <w:pPr>
        <w:rPr>
          <w:rFonts w:asciiTheme="minorHAnsi" w:eastAsia="Times New Roman" w:hAnsiTheme="minorHAnsi"/>
          <w:lang w:eastAsia="pt-BR"/>
        </w:rPr>
      </w:pPr>
      <w:r>
        <w:rPr>
          <w:rFonts w:asciiTheme="minorHAnsi" w:eastAsia="Times New Roman" w:hAnsiTheme="minorHAnsi"/>
          <w:lang w:eastAsia="pt-BR"/>
        </w:rPr>
        <w:pict w14:anchorId="5D487C9C">
          <v:rect id="_x0000_i1027" style="width:0;height:1.5pt" o:hralign="center" o:hrstd="t" o:hr="t" fillcolor="#a0a0a0" stroked="f"/>
        </w:pict>
      </w:r>
    </w:p>
    <w:p w14:paraId="2564C56E" w14:textId="77777777" w:rsidR="005E1257" w:rsidRPr="005E1257" w:rsidRDefault="005E1257" w:rsidP="005E1257">
      <w:pPr>
        <w:spacing w:before="100" w:beforeAutospacing="1" w:after="100" w:afterAutospacing="1"/>
        <w:outlineLvl w:val="1"/>
        <w:rPr>
          <w:rFonts w:asciiTheme="minorHAnsi" w:eastAsia="Times New Roman" w:hAnsiTheme="minorHAnsi"/>
          <w:b/>
          <w:bCs/>
          <w:lang w:eastAsia="pt-BR"/>
        </w:rPr>
      </w:pPr>
      <w:r w:rsidRPr="005E1257">
        <w:rPr>
          <w:rFonts w:asciiTheme="minorHAnsi" w:eastAsia="Times New Roman" w:hAnsiTheme="minorHAnsi"/>
          <w:b/>
          <w:bCs/>
          <w:lang w:eastAsia="pt-BR"/>
        </w:rPr>
        <w:t>3. Estudo das Soluções Possíveis</w:t>
      </w:r>
    </w:p>
    <w:p w14:paraId="25F6C981" w14:textId="77777777" w:rsidR="005E1257" w:rsidRPr="005E1257" w:rsidRDefault="005E1257" w:rsidP="005E1257">
      <w:pPr>
        <w:spacing w:before="100" w:beforeAutospacing="1" w:after="100" w:afterAutospacing="1"/>
        <w:outlineLvl w:val="2"/>
        <w:rPr>
          <w:rFonts w:asciiTheme="minorHAnsi" w:eastAsia="Times New Roman" w:hAnsiTheme="minorHAnsi"/>
          <w:b/>
          <w:bCs/>
          <w:lang w:eastAsia="pt-BR"/>
        </w:rPr>
      </w:pPr>
      <w:r w:rsidRPr="005E1257">
        <w:rPr>
          <w:rFonts w:asciiTheme="minorHAnsi" w:eastAsia="Times New Roman" w:hAnsiTheme="minorHAnsi"/>
          <w:b/>
          <w:bCs/>
          <w:lang w:eastAsia="pt-BR"/>
        </w:rPr>
        <w:t>a) Execução Direta pelo Município</w:t>
      </w:r>
    </w:p>
    <w:p w14:paraId="079D2AB7" w14:textId="77777777" w:rsidR="005E1257" w:rsidRPr="005E1257" w:rsidRDefault="005E1257" w:rsidP="005E1257">
      <w:pPr>
        <w:spacing w:before="100" w:beforeAutospacing="1" w:after="100" w:afterAutospacing="1"/>
        <w:jc w:val="both"/>
        <w:rPr>
          <w:rFonts w:asciiTheme="minorHAnsi" w:eastAsia="Times New Roman" w:hAnsiTheme="minorHAnsi"/>
          <w:lang w:eastAsia="pt-BR"/>
        </w:rPr>
      </w:pPr>
      <w:r w:rsidRPr="005E1257">
        <w:rPr>
          <w:rFonts w:asciiTheme="minorHAnsi" w:eastAsia="Times New Roman" w:hAnsiTheme="minorHAnsi"/>
          <w:lang w:eastAsia="pt-BR"/>
        </w:rPr>
        <w:t>Impraticável, pois o município não possui equipamentos de grande porte nem equipe técnica capacitada para montagem, operação e desmontagem do sistema de som, iluminação e painéis de LED.</w:t>
      </w:r>
    </w:p>
    <w:p w14:paraId="337C6195" w14:textId="77777777" w:rsidR="005E1257" w:rsidRPr="005E1257" w:rsidRDefault="005E1257" w:rsidP="005E1257">
      <w:pPr>
        <w:spacing w:before="100" w:beforeAutospacing="1" w:after="100" w:afterAutospacing="1"/>
        <w:outlineLvl w:val="2"/>
        <w:rPr>
          <w:rFonts w:asciiTheme="minorHAnsi" w:eastAsia="Times New Roman" w:hAnsiTheme="minorHAnsi"/>
          <w:b/>
          <w:bCs/>
          <w:lang w:eastAsia="pt-BR"/>
        </w:rPr>
      </w:pPr>
      <w:r w:rsidRPr="005E1257">
        <w:rPr>
          <w:rFonts w:asciiTheme="minorHAnsi" w:eastAsia="Times New Roman" w:hAnsiTheme="minorHAnsi"/>
          <w:b/>
          <w:bCs/>
          <w:lang w:eastAsia="pt-BR"/>
        </w:rPr>
        <w:lastRenderedPageBreak/>
        <w:t>b) Contratação de Profissional Autônomo</w:t>
      </w:r>
    </w:p>
    <w:p w14:paraId="45B86653" w14:textId="77777777" w:rsidR="005E1257" w:rsidRPr="005E1257" w:rsidRDefault="005E1257" w:rsidP="005E1257">
      <w:pPr>
        <w:spacing w:before="100" w:beforeAutospacing="1" w:after="100" w:afterAutospacing="1"/>
        <w:jc w:val="both"/>
        <w:rPr>
          <w:rFonts w:asciiTheme="minorHAnsi" w:eastAsia="Times New Roman" w:hAnsiTheme="minorHAnsi"/>
          <w:lang w:eastAsia="pt-BR"/>
        </w:rPr>
      </w:pPr>
      <w:r w:rsidRPr="005E1257">
        <w:rPr>
          <w:rFonts w:asciiTheme="minorHAnsi" w:eastAsia="Times New Roman" w:hAnsiTheme="minorHAnsi"/>
          <w:lang w:eastAsia="pt-BR"/>
        </w:rPr>
        <w:t>Inadequada, considerando a complexidade, o volume de equipamentos e a logística envolvida. A contratação demanda equipe técnica completa e equipamentos certificados.</w:t>
      </w:r>
    </w:p>
    <w:p w14:paraId="4E3A45C9" w14:textId="77777777" w:rsidR="005E1257" w:rsidRPr="005E1257" w:rsidRDefault="005E1257" w:rsidP="005E1257">
      <w:pPr>
        <w:spacing w:before="100" w:beforeAutospacing="1" w:after="100" w:afterAutospacing="1"/>
        <w:outlineLvl w:val="2"/>
        <w:rPr>
          <w:rFonts w:asciiTheme="minorHAnsi" w:eastAsia="Times New Roman" w:hAnsiTheme="minorHAnsi"/>
          <w:b/>
          <w:bCs/>
          <w:lang w:eastAsia="pt-BR"/>
        </w:rPr>
      </w:pPr>
      <w:r w:rsidRPr="005E1257">
        <w:rPr>
          <w:rFonts w:asciiTheme="minorHAnsi" w:eastAsia="Times New Roman" w:hAnsiTheme="minorHAnsi"/>
          <w:b/>
          <w:bCs/>
          <w:lang w:eastAsia="pt-BR"/>
        </w:rPr>
        <w:t>c) Contratação de Empresa Especializada</w:t>
      </w:r>
    </w:p>
    <w:p w14:paraId="2C93FC5F" w14:textId="77777777" w:rsidR="005E1257" w:rsidRPr="005E1257" w:rsidRDefault="005E1257" w:rsidP="005E1257">
      <w:pPr>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lang w:eastAsia="pt-BR"/>
        </w:rPr>
        <w:t>Solução mais adequada, pois garante:</w:t>
      </w:r>
    </w:p>
    <w:p w14:paraId="4445A5DF" w14:textId="77777777" w:rsidR="005E1257" w:rsidRPr="005E1257" w:rsidRDefault="005E1257" w:rsidP="00D763E8">
      <w:pPr>
        <w:widowControl/>
        <w:numPr>
          <w:ilvl w:val="0"/>
          <w:numId w:val="31"/>
        </w:numPr>
        <w:autoSpaceDE/>
        <w:autoSpaceDN/>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lang w:eastAsia="pt-BR"/>
        </w:rPr>
        <w:t>Disponibilidade de equipamentos compatíveis com o rider técnico dos artistas;</w:t>
      </w:r>
    </w:p>
    <w:p w14:paraId="3EF9424A" w14:textId="77777777" w:rsidR="005E1257" w:rsidRPr="005E1257" w:rsidRDefault="005E1257" w:rsidP="00D763E8">
      <w:pPr>
        <w:widowControl/>
        <w:numPr>
          <w:ilvl w:val="0"/>
          <w:numId w:val="31"/>
        </w:numPr>
        <w:autoSpaceDE/>
        <w:autoSpaceDN/>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lang w:eastAsia="pt-BR"/>
        </w:rPr>
        <w:t>Equipe operacional completa (técnicos de som, luz, operadores de LED);</w:t>
      </w:r>
    </w:p>
    <w:p w14:paraId="7B70E865" w14:textId="77777777" w:rsidR="005E1257" w:rsidRPr="005E1257" w:rsidRDefault="005E1257" w:rsidP="00D763E8">
      <w:pPr>
        <w:widowControl/>
        <w:numPr>
          <w:ilvl w:val="0"/>
          <w:numId w:val="31"/>
        </w:numPr>
        <w:autoSpaceDE/>
        <w:autoSpaceDN/>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lang w:eastAsia="pt-BR"/>
        </w:rPr>
        <w:t>Responsabilidade por montagem, operação e desmontagem;</w:t>
      </w:r>
    </w:p>
    <w:p w14:paraId="359070E4" w14:textId="77777777" w:rsidR="005E1257" w:rsidRPr="005E1257" w:rsidRDefault="005E1257" w:rsidP="00D763E8">
      <w:pPr>
        <w:widowControl/>
        <w:numPr>
          <w:ilvl w:val="0"/>
          <w:numId w:val="31"/>
        </w:numPr>
        <w:autoSpaceDE/>
        <w:autoSpaceDN/>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lang w:eastAsia="pt-BR"/>
        </w:rPr>
        <w:t>Cumprimento das normas de segurança e desempenho exigidas.</w:t>
      </w:r>
    </w:p>
    <w:p w14:paraId="01479A99" w14:textId="77777777" w:rsidR="005E1257" w:rsidRPr="005E1257" w:rsidRDefault="008623A3" w:rsidP="005E1257">
      <w:pPr>
        <w:rPr>
          <w:rFonts w:asciiTheme="minorHAnsi" w:eastAsia="Times New Roman" w:hAnsiTheme="minorHAnsi"/>
          <w:lang w:eastAsia="pt-BR"/>
        </w:rPr>
      </w:pPr>
      <w:r>
        <w:rPr>
          <w:rFonts w:asciiTheme="minorHAnsi" w:eastAsia="Times New Roman" w:hAnsiTheme="minorHAnsi"/>
          <w:lang w:eastAsia="pt-BR"/>
        </w:rPr>
        <w:pict w14:anchorId="40E14EC1">
          <v:rect id="_x0000_i1028" style="width:0;height:1.5pt" o:hralign="center" o:hrstd="t" o:hr="t" fillcolor="#a0a0a0" stroked="f"/>
        </w:pict>
      </w:r>
    </w:p>
    <w:p w14:paraId="330282CD" w14:textId="77777777" w:rsidR="005E1257" w:rsidRPr="005E1257" w:rsidRDefault="005E1257" w:rsidP="005E1257">
      <w:pPr>
        <w:spacing w:before="100" w:beforeAutospacing="1" w:after="100" w:afterAutospacing="1"/>
        <w:outlineLvl w:val="1"/>
        <w:rPr>
          <w:rFonts w:asciiTheme="minorHAnsi" w:eastAsia="Times New Roman" w:hAnsiTheme="minorHAnsi"/>
          <w:b/>
          <w:bCs/>
          <w:lang w:eastAsia="pt-BR"/>
        </w:rPr>
      </w:pPr>
      <w:r w:rsidRPr="005E1257">
        <w:rPr>
          <w:rFonts w:asciiTheme="minorHAnsi" w:eastAsia="Times New Roman" w:hAnsiTheme="minorHAnsi"/>
          <w:b/>
          <w:bCs/>
          <w:lang w:eastAsia="pt-BR"/>
        </w:rPr>
        <w:t>4. Justificativa da Solução Escolhida</w:t>
      </w:r>
    </w:p>
    <w:p w14:paraId="0260B431" w14:textId="77777777" w:rsidR="005E1257" w:rsidRPr="005E1257" w:rsidRDefault="005E1257" w:rsidP="005E1257">
      <w:pPr>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lang w:eastAsia="pt-BR"/>
        </w:rPr>
        <w:t xml:space="preserve">A contratação de empresa especializada se justifica pela </w:t>
      </w:r>
      <w:r w:rsidRPr="005E1257">
        <w:rPr>
          <w:rFonts w:asciiTheme="minorHAnsi" w:eastAsia="Times New Roman" w:hAnsiTheme="minorHAnsi"/>
          <w:b/>
          <w:bCs/>
          <w:lang w:eastAsia="pt-BR"/>
        </w:rPr>
        <w:t>complexidade técnica</w:t>
      </w:r>
      <w:r w:rsidRPr="005E1257">
        <w:rPr>
          <w:rFonts w:asciiTheme="minorHAnsi" w:eastAsia="Times New Roman" w:hAnsiTheme="minorHAnsi"/>
          <w:lang w:eastAsia="pt-BR"/>
        </w:rPr>
        <w:t xml:space="preserve"> dos serviços, </w:t>
      </w:r>
      <w:r w:rsidRPr="005E1257">
        <w:rPr>
          <w:rFonts w:asciiTheme="minorHAnsi" w:eastAsia="Times New Roman" w:hAnsiTheme="minorHAnsi"/>
          <w:b/>
          <w:bCs/>
          <w:lang w:eastAsia="pt-BR"/>
        </w:rPr>
        <w:t>indisponibilidade de meios próprios</w:t>
      </w:r>
      <w:r w:rsidRPr="005E1257">
        <w:rPr>
          <w:rFonts w:asciiTheme="minorHAnsi" w:eastAsia="Times New Roman" w:hAnsiTheme="minorHAnsi"/>
          <w:lang w:eastAsia="pt-BR"/>
        </w:rPr>
        <w:t xml:space="preserve">, e necessidade de garantir </w:t>
      </w:r>
      <w:r w:rsidRPr="005E1257">
        <w:rPr>
          <w:rFonts w:asciiTheme="minorHAnsi" w:eastAsia="Times New Roman" w:hAnsiTheme="minorHAnsi"/>
          <w:b/>
          <w:bCs/>
          <w:lang w:eastAsia="pt-BR"/>
        </w:rPr>
        <w:t>qualidade e segurança</w:t>
      </w:r>
      <w:r w:rsidRPr="005E1257">
        <w:rPr>
          <w:rFonts w:asciiTheme="minorHAnsi" w:eastAsia="Times New Roman" w:hAnsiTheme="minorHAnsi"/>
          <w:lang w:eastAsia="pt-BR"/>
        </w:rPr>
        <w:t xml:space="preserve"> durante os eventos.</w:t>
      </w:r>
      <w:r w:rsidRPr="005E1257">
        <w:rPr>
          <w:rFonts w:asciiTheme="minorHAnsi" w:eastAsia="Times New Roman" w:hAnsiTheme="minorHAnsi"/>
          <w:lang w:eastAsia="pt-BR"/>
        </w:rPr>
        <w:br/>
        <w:t xml:space="preserve">Além disso, a modalidade de </w:t>
      </w:r>
      <w:r w:rsidRPr="005E1257">
        <w:rPr>
          <w:rFonts w:asciiTheme="minorHAnsi" w:eastAsia="Times New Roman" w:hAnsiTheme="minorHAnsi"/>
          <w:b/>
          <w:bCs/>
          <w:lang w:eastAsia="pt-BR"/>
        </w:rPr>
        <w:t>registro de preços</w:t>
      </w:r>
      <w:r w:rsidRPr="005E1257">
        <w:rPr>
          <w:rFonts w:asciiTheme="minorHAnsi" w:eastAsia="Times New Roman" w:hAnsiTheme="minorHAnsi"/>
          <w:lang w:eastAsia="pt-BR"/>
        </w:rPr>
        <w:t xml:space="preserve"> proporciona </w:t>
      </w:r>
      <w:r w:rsidRPr="005E1257">
        <w:rPr>
          <w:rFonts w:asciiTheme="minorHAnsi" w:eastAsia="Times New Roman" w:hAnsiTheme="minorHAnsi"/>
          <w:b/>
          <w:bCs/>
          <w:lang w:eastAsia="pt-BR"/>
        </w:rPr>
        <w:t>economia e agilidade</w:t>
      </w:r>
      <w:r w:rsidRPr="005E1257">
        <w:rPr>
          <w:rFonts w:asciiTheme="minorHAnsi" w:eastAsia="Times New Roman" w:hAnsiTheme="minorHAnsi"/>
          <w:lang w:eastAsia="pt-BR"/>
        </w:rPr>
        <w:t xml:space="preserve">, permitindo contratação conforme demanda. A seleção por </w:t>
      </w:r>
      <w:r w:rsidRPr="005E1257">
        <w:rPr>
          <w:rFonts w:asciiTheme="minorHAnsi" w:eastAsia="Times New Roman" w:hAnsiTheme="minorHAnsi"/>
          <w:b/>
          <w:bCs/>
          <w:lang w:eastAsia="pt-BR"/>
        </w:rPr>
        <w:t>menor preço por lote</w:t>
      </w:r>
      <w:r w:rsidRPr="005E1257">
        <w:rPr>
          <w:rFonts w:asciiTheme="minorHAnsi" w:eastAsia="Times New Roman" w:hAnsiTheme="minorHAnsi"/>
          <w:lang w:eastAsia="pt-BR"/>
        </w:rPr>
        <w:t xml:space="preserve">, via </w:t>
      </w:r>
      <w:r w:rsidRPr="005E1257">
        <w:rPr>
          <w:rFonts w:asciiTheme="minorHAnsi" w:eastAsia="Times New Roman" w:hAnsiTheme="minorHAnsi"/>
          <w:b/>
          <w:bCs/>
          <w:lang w:eastAsia="pt-BR"/>
        </w:rPr>
        <w:t>Pregão Eletrônico</w:t>
      </w:r>
      <w:r w:rsidRPr="005E1257">
        <w:rPr>
          <w:rFonts w:asciiTheme="minorHAnsi" w:eastAsia="Times New Roman" w:hAnsiTheme="minorHAnsi"/>
          <w:lang w:eastAsia="pt-BR"/>
        </w:rPr>
        <w:t>, garante eficiência e transparência.</w:t>
      </w:r>
    </w:p>
    <w:p w14:paraId="52ED5FE1" w14:textId="77777777" w:rsidR="005E1257" w:rsidRPr="005E1257" w:rsidRDefault="008623A3" w:rsidP="005E1257">
      <w:pPr>
        <w:rPr>
          <w:rFonts w:asciiTheme="minorHAnsi" w:eastAsia="Times New Roman" w:hAnsiTheme="minorHAnsi"/>
          <w:lang w:eastAsia="pt-BR"/>
        </w:rPr>
      </w:pPr>
      <w:r>
        <w:rPr>
          <w:rFonts w:asciiTheme="minorHAnsi" w:eastAsia="Times New Roman" w:hAnsiTheme="minorHAnsi"/>
          <w:lang w:eastAsia="pt-BR"/>
        </w:rPr>
        <w:pict w14:anchorId="1E97130A">
          <v:rect id="_x0000_i1029" style="width:0;height:1.5pt" o:hralign="center" o:hrstd="t" o:hr="t" fillcolor="#a0a0a0" stroked="f"/>
        </w:pict>
      </w:r>
    </w:p>
    <w:p w14:paraId="7784130A" w14:textId="77777777" w:rsidR="005E1257" w:rsidRPr="005E1257" w:rsidRDefault="005E1257" w:rsidP="005E1257">
      <w:pPr>
        <w:spacing w:before="100" w:beforeAutospacing="1" w:after="100" w:afterAutospacing="1"/>
        <w:outlineLvl w:val="1"/>
        <w:rPr>
          <w:rFonts w:asciiTheme="minorHAnsi" w:eastAsia="Times New Roman" w:hAnsiTheme="minorHAnsi"/>
          <w:b/>
          <w:bCs/>
          <w:lang w:eastAsia="pt-BR"/>
        </w:rPr>
      </w:pPr>
      <w:r w:rsidRPr="005E1257">
        <w:rPr>
          <w:rFonts w:asciiTheme="minorHAnsi" w:eastAsia="Times New Roman" w:hAnsiTheme="minorHAnsi"/>
          <w:b/>
          <w:bCs/>
          <w:lang w:eastAsia="pt-BR"/>
        </w:rPr>
        <w:t>5. Estimativa de Custo</w:t>
      </w:r>
    </w:p>
    <w:p w14:paraId="20DB6D0E" w14:textId="77777777" w:rsidR="005E1257" w:rsidRPr="005E1257" w:rsidRDefault="005E1257" w:rsidP="005E1257">
      <w:pPr>
        <w:spacing w:before="100" w:beforeAutospacing="1" w:after="100" w:afterAutospacing="1"/>
        <w:jc w:val="both"/>
        <w:rPr>
          <w:rFonts w:asciiTheme="minorHAnsi" w:eastAsia="Times New Roman" w:hAnsiTheme="minorHAnsi"/>
          <w:lang w:eastAsia="pt-BR"/>
        </w:rPr>
      </w:pPr>
      <w:r w:rsidRPr="005E1257">
        <w:rPr>
          <w:rFonts w:asciiTheme="minorHAnsi" w:eastAsia="Times New Roman" w:hAnsiTheme="minorHAnsi"/>
          <w:lang w:eastAsia="pt-BR"/>
        </w:rPr>
        <w:t xml:space="preserve">Os valores serão apurados pelo Departamento Municipal de Compras, por meio de </w:t>
      </w:r>
      <w:r w:rsidRPr="005E1257">
        <w:rPr>
          <w:rFonts w:asciiTheme="minorHAnsi" w:eastAsia="Times New Roman" w:hAnsiTheme="minorHAnsi"/>
          <w:b/>
          <w:bCs/>
          <w:lang w:eastAsia="pt-BR"/>
        </w:rPr>
        <w:t>pesquisa de mercado</w:t>
      </w:r>
      <w:r w:rsidRPr="005E1257">
        <w:rPr>
          <w:rFonts w:asciiTheme="minorHAnsi" w:eastAsia="Times New Roman" w:hAnsiTheme="minorHAnsi"/>
          <w:lang w:eastAsia="pt-BR"/>
        </w:rPr>
        <w:t>, considerando preços praticados em contratações similares e compatíveis com os serviços descritos no Termo de Referência.</w:t>
      </w:r>
    </w:p>
    <w:p w14:paraId="1CF386D5" w14:textId="77777777" w:rsidR="005E1257" w:rsidRPr="005E1257" w:rsidRDefault="008623A3" w:rsidP="005E1257">
      <w:pPr>
        <w:rPr>
          <w:rFonts w:asciiTheme="minorHAnsi" w:eastAsia="Times New Roman" w:hAnsiTheme="minorHAnsi"/>
          <w:lang w:eastAsia="pt-BR"/>
        </w:rPr>
      </w:pPr>
      <w:r>
        <w:rPr>
          <w:rFonts w:asciiTheme="minorHAnsi" w:eastAsia="Times New Roman" w:hAnsiTheme="minorHAnsi"/>
          <w:lang w:eastAsia="pt-BR"/>
        </w:rPr>
        <w:pict w14:anchorId="24C220B4">
          <v:rect id="_x0000_i1030" style="width:0;height:1.5pt" o:hralign="center" o:hrstd="t" o:hr="t" fillcolor="#a0a0a0" stroked="f"/>
        </w:pict>
      </w:r>
    </w:p>
    <w:p w14:paraId="45885D90" w14:textId="77777777" w:rsidR="005E1257" w:rsidRPr="005E1257" w:rsidRDefault="005E1257" w:rsidP="005E1257">
      <w:pPr>
        <w:spacing w:before="100" w:beforeAutospacing="1" w:after="100" w:afterAutospacing="1"/>
        <w:outlineLvl w:val="1"/>
        <w:rPr>
          <w:rFonts w:asciiTheme="minorHAnsi" w:eastAsia="Times New Roman" w:hAnsiTheme="minorHAnsi"/>
          <w:b/>
          <w:bCs/>
          <w:lang w:eastAsia="pt-BR"/>
        </w:rPr>
      </w:pPr>
      <w:r w:rsidRPr="005E1257">
        <w:rPr>
          <w:rFonts w:asciiTheme="minorHAnsi" w:eastAsia="Times New Roman" w:hAnsiTheme="minorHAnsi"/>
          <w:b/>
          <w:bCs/>
          <w:lang w:eastAsia="pt-BR"/>
        </w:rPr>
        <w:t>6. Análise de Riscos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4"/>
        <w:gridCol w:w="5541"/>
      </w:tblGrid>
      <w:tr w:rsidR="005E1257" w:rsidRPr="005E1257" w14:paraId="29DCB119" w14:textId="77777777" w:rsidTr="005E1257">
        <w:trPr>
          <w:tblHeader/>
          <w:tblCellSpacing w:w="15" w:type="dxa"/>
        </w:trPr>
        <w:tc>
          <w:tcPr>
            <w:tcW w:w="0" w:type="auto"/>
            <w:vAlign w:val="center"/>
            <w:hideMark/>
          </w:tcPr>
          <w:p w14:paraId="1B7A4265" w14:textId="77777777" w:rsidR="005E1257" w:rsidRPr="005E1257" w:rsidRDefault="005E1257" w:rsidP="005E1257">
            <w:pPr>
              <w:jc w:val="center"/>
              <w:rPr>
                <w:rFonts w:asciiTheme="minorHAnsi" w:eastAsia="Times New Roman" w:hAnsiTheme="minorHAnsi"/>
                <w:b/>
                <w:bCs/>
                <w:lang w:eastAsia="pt-BR"/>
              </w:rPr>
            </w:pPr>
            <w:r w:rsidRPr="005E1257">
              <w:rPr>
                <w:rFonts w:asciiTheme="minorHAnsi" w:eastAsia="Times New Roman" w:hAnsiTheme="minorHAnsi"/>
                <w:b/>
                <w:bCs/>
                <w:lang w:eastAsia="pt-BR"/>
              </w:rPr>
              <w:t>Risco Identificado</w:t>
            </w:r>
          </w:p>
        </w:tc>
        <w:tc>
          <w:tcPr>
            <w:tcW w:w="0" w:type="auto"/>
            <w:vAlign w:val="center"/>
            <w:hideMark/>
          </w:tcPr>
          <w:p w14:paraId="3C51D171" w14:textId="77777777" w:rsidR="005E1257" w:rsidRPr="005E1257" w:rsidRDefault="005E1257" w:rsidP="005E1257">
            <w:pPr>
              <w:jc w:val="center"/>
              <w:rPr>
                <w:rFonts w:asciiTheme="minorHAnsi" w:eastAsia="Times New Roman" w:hAnsiTheme="minorHAnsi"/>
                <w:b/>
                <w:bCs/>
                <w:lang w:eastAsia="pt-BR"/>
              </w:rPr>
            </w:pPr>
            <w:r w:rsidRPr="005E1257">
              <w:rPr>
                <w:rFonts w:asciiTheme="minorHAnsi" w:eastAsia="Times New Roman" w:hAnsiTheme="minorHAnsi"/>
                <w:b/>
                <w:bCs/>
                <w:lang w:eastAsia="pt-BR"/>
              </w:rPr>
              <w:t>Medida de Mitigação</w:t>
            </w:r>
          </w:p>
        </w:tc>
      </w:tr>
      <w:tr w:rsidR="005E1257" w:rsidRPr="005E1257" w14:paraId="5D6EDC13" w14:textId="77777777" w:rsidTr="005E1257">
        <w:trPr>
          <w:tblCellSpacing w:w="15" w:type="dxa"/>
        </w:trPr>
        <w:tc>
          <w:tcPr>
            <w:tcW w:w="0" w:type="auto"/>
            <w:vAlign w:val="center"/>
            <w:hideMark/>
          </w:tcPr>
          <w:p w14:paraId="1282C5C8" w14:textId="77777777" w:rsidR="005E1257" w:rsidRPr="005E1257" w:rsidRDefault="005E1257" w:rsidP="005E1257">
            <w:pPr>
              <w:rPr>
                <w:rFonts w:asciiTheme="minorHAnsi" w:eastAsia="Times New Roman" w:hAnsiTheme="minorHAnsi"/>
                <w:lang w:eastAsia="pt-BR"/>
              </w:rPr>
            </w:pPr>
            <w:r w:rsidRPr="005E1257">
              <w:rPr>
                <w:rFonts w:asciiTheme="minorHAnsi" w:eastAsia="Times New Roman" w:hAnsiTheme="minorHAnsi"/>
                <w:lang w:eastAsia="pt-BR"/>
              </w:rPr>
              <w:t>Atraso na entrega/montagem dos equipamentos</w:t>
            </w:r>
          </w:p>
        </w:tc>
        <w:tc>
          <w:tcPr>
            <w:tcW w:w="0" w:type="auto"/>
            <w:vAlign w:val="center"/>
            <w:hideMark/>
          </w:tcPr>
          <w:p w14:paraId="3DEA37E3" w14:textId="77777777" w:rsidR="005E1257" w:rsidRPr="005E1257" w:rsidRDefault="005E1257" w:rsidP="005E1257">
            <w:pPr>
              <w:rPr>
                <w:rFonts w:asciiTheme="minorHAnsi" w:eastAsia="Times New Roman" w:hAnsiTheme="minorHAnsi"/>
                <w:lang w:eastAsia="pt-BR"/>
              </w:rPr>
            </w:pPr>
            <w:r w:rsidRPr="005E1257">
              <w:rPr>
                <w:rFonts w:asciiTheme="minorHAnsi" w:eastAsia="Times New Roman" w:hAnsiTheme="minorHAnsi"/>
                <w:lang w:eastAsia="pt-BR"/>
              </w:rPr>
              <w:t>Cláusulas contratuais com penalidades por descumprimento</w:t>
            </w:r>
          </w:p>
        </w:tc>
      </w:tr>
      <w:tr w:rsidR="005E1257" w:rsidRPr="005E1257" w14:paraId="006E01A2" w14:textId="77777777" w:rsidTr="005E1257">
        <w:trPr>
          <w:tblCellSpacing w:w="15" w:type="dxa"/>
        </w:trPr>
        <w:tc>
          <w:tcPr>
            <w:tcW w:w="0" w:type="auto"/>
            <w:vAlign w:val="center"/>
            <w:hideMark/>
          </w:tcPr>
          <w:p w14:paraId="00FDB23A" w14:textId="77777777" w:rsidR="005E1257" w:rsidRPr="005E1257" w:rsidRDefault="005E1257" w:rsidP="005E1257">
            <w:pPr>
              <w:rPr>
                <w:rFonts w:asciiTheme="minorHAnsi" w:eastAsia="Times New Roman" w:hAnsiTheme="minorHAnsi"/>
                <w:lang w:eastAsia="pt-BR"/>
              </w:rPr>
            </w:pPr>
            <w:r w:rsidRPr="005E1257">
              <w:rPr>
                <w:rFonts w:asciiTheme="minorHAnsi" w:eastAsia="Times New Roman" w:hAnsiTheme="minorHAnsi"/>
                <w:lang w:eastAsia="pt-BR"/>
              </w:rPr>
              <w:t>Equipamentos inadequados ou de baixa qualidade</w:t>
            </w:r>
          </w:p>
        </w:tc>
        <w:tc>
          <w:tcPr>
            <w:tcW w:w="0" w:type="auto"/>
            <w:vAlign w:val="center"/>
            <w:hideMark/>
          </w:tcPr>
          <w:p w14:paraId="1FAB0F13" w14:textId="77777777" w:rsidR="005E1257" w:rsidRPr="005E1257" w:rsidRDefault="005E1257" w:rsidP="005E1257">
            <w:pPr>
              <w:rPr>
                <w:rFonts w:asciiTheme="minorHAnsi" w:eastAsia="Times New Roman" w:hAnsiTheme="minorHAnsi"/>
                <w:lang w:eastAsia="pt-BR"/>
              </w:rPr>
            </w:pPr>
            <w:r w:rsidRPr="005E1257">
              <w:rPr>
                <w:rFonts w:asciiTheme="minorHAnsi" w:eastAsia="Times New Roman" w:hAnsiTheme="minorHAnsi"/>
                <w:lang w:eastAsia="pt-BR"/>
              </w:rPr>
              <w:t>Especificações técnicas rigorosas no TR e fiscalização técnica</w:t>
            </w:r>
          </w:p>
        </w:tc>
      </w:tr>
      <w:tr w:rsidR="005E1257" w:rsidRPr="005E1257" w14:paraId="52F3F04C" w14:textId="77777777" w:rsidTr="005E1257">
        <w:trPr>
          <w:tblCellSpacing w:w="15" w:type="dxa"/>
        </w:trPr>
        <w:tc>
          <w:tcPr>
            <w:tcW w:w="0" w:type="auto"/>
            <w:vAlign w:val="center"/>
            <w:hideMark/>
          </w:tcPr>
          <w:p w14:paraId="17414589" w14:textId="77777777" w:rsidR="005E1257" w:rsidRPr="005E1257" w:rsidRDefault="005E1257" w:rsidP="005E1257">
            <w:pPr>
              <w:rPr>
                <w:rFonts w:asciiTheme="minorHAnsi" w:eastAsia="Times New Roman" w:hAnsiTheme="minorHAnsi"/>
                <w:lang w:eastAsia="pt-BR"/>
              </w:rPr>
            </w:pPr>
            <w:r w:rsidRPr="005E1257">
              <w:rPr>
                <w:rFonts w:asciiTheme="minorHAnsi" w:eastAsia="Times New Roman" w:hAnsiTheme="minorHAnsi"/>
                <w:lang w:eastAsia="pt-BR"/>
              </w:rPr>
              <w:t>Falha na operação durante o evento</w:t>
            </w:r>
          </w:p>
        </w:tc>
        <w:tc>
          <w:tcPr>
            <w:tcW w:w="0" w:type="auto"/>
            <w:vAlign w:val="center"/>
            <w:hideMark/>
          </w:tcPr>
          <w:p w14:paraId="3E1551E7" w14:textId="77777777" w:rsidR="005E1257" w:rsidRPr="005E1257" w:rsidRDefault="005E1257" w:rsidP="005E1257">
            <w:pPr>
              <w:rPr>
                <w:rFonts w:asciiTheme="minorHAnsi" w:eastAsia="Times New Roman" w:hAnsiTheme="minorHAnsi"/>
                <w:lang w:eastAsia="pt-BR"/>
              </w:rPr>
            </w:pPr>
            <w:r w:rsidRPr="005E1257">
              <w:rPr>
                <w:rFonts w:asciiTheme="minorHAnsi" w:eastAsia="Times New Roman" w:hAnsiTheme="minorHAnsi"/>
                <w:lang w:eastAsia="pt-BR"/>
              </w:rPr>
              <w:t>Exigência de equipe técnica experiente e acompanhamento in loco</w:t>
            </w:r>
          </w:p>
        </w:tc>
      </w:tr>
      <w:tr w:rsidR="005E1257" w:rsidRPr="005E1257" w14:paraId="1F7682B1" w14:textId="77777777" w:rsidTr="005E1257">
        <w:trPr>
          <w:tblCellSpacing w:w="15" w:type="dxa"/>
        </w:trPr>
        <w:tc>
          <w:tcPr>
            <w:tcW w:w="0" w:type="auto"/>
            <w:vAlign w:val="center"/>
            <w:hideMark/>
          </w:tcPr>
          <w:p w14:paraId="7356643B" w14:textId="77777777" w:rsidR="005E1257" w:rsidRPr="005E1257" w:rsidRDefault="005E1257" w:rsidP="005E1257">
            <w:pPr>
              <w:rPr>
                <w:rFonts w:asciiTheme="minorHAnsi" w:eastAsia="Times New Roman" w:hAnsiTheme="minorHAnsi"/>
                <w:lang w:eastAsia="pt-BR"/>
              </w:rPr>
            </w:pPr>
            <w:r w:rsidRPr="005E1257">
              <w:rPr>
                <w:rFonts w:asciiTheme="minorHAnsi" w:eastAsia="Times New Roman" w:hAnsiTheme="minorHAnsi"/>
                <w:lang w:eastAsia="pt-BR"/>
              </w:rPr>
              <w:lastRenderedPageBreak/>
              <w:t>Riscos à segurança de público e artistas</w:t>
            </w:r>
          </w:p>
        </w:tc>
        <w:tc>
          <w:tcPr>
            <w:tcW w:w="0" w:type="auto"/>
            <w:vAlign w:val="center"/>
            <w:hideMark/>
          </w:tcPr>
          <w:p w14:paraId="5450165B" w14:textId="77777777" w:rsidR="005E1257" w:rsidRPr="005E1257" w:rsidRDefault="005E1257" w:rsidP="005E1257">
            <w:pPr>
              <w:rPr>
                <w:rFonts w:asciiTheme="minorHAnsi" w:eastAsia="Times New Roman" w:hAnsiTheme="minorHAnsi"/>
                <w:lang w:eastAsia="pt-BR"/>
              </w:rPr>
            </w:pPr>
            <w:r w:rsidRPr="005E1257">
              <w:rPr>
                <w:rFonts w:asciiTheme="minorHAnsi" w:eastAsia="Times New Roman" w:hAnsiTheme="minorHAnsi"/>
                <w:lang w:eastAsia="pt-BR"/>
              </w:rPr>
              <w:t>Obrigações contratuais de cumprir normas de segurança e NR-10</w:t>
            </w:r>
          </w:p>
        </w:tc>
      </w:tr>
    </w:tbl>
    <w:p w14:paraId="20808DC7" w14:textId="77777777" w:rsidR="005E1257" w:rsidRPr="005E1257" w:rsidRDefault="008623A3" w:rsidP="005E1257">
      <w:pPr>
        <w:rPr>
          <w:rFonts w:asciiTheme="minorHAnsi" w:eastAsia="Times New Roman" w:hAnsiTheme="minorHAnsi"/>
          <w:lang w:eastAsia="pt-BR"/>
        </w:rPr>
      </w:pPr>
      <w:r>
        <w:rPr>
          <w:rFonts w:asciiTheme="minorHAnsi" w:eastAsia="Times New Roman" w:hAnsiTheme="minorHAnsi"/>
          <w:lang w:eastAsia="pt-BR"/>
        </w:rPr>
        <w:pict w14:anchorId="466D6A77">
          <v:rect id="_x0000_i1031" style="width:0;height:1.5pt" o:hralign="center" o:hrstd="t" o:hr="t" fillcolor="#a0a0a0" stroked="f"/>
        </w:pict>
      </w:r>
    </w:p>
    <w:p w14:paraId="7ECBDE16" w14:textId="77777777" w:rsidR="005E1257" w:rsidRPr="005E1257" w:rsidRDefault="005E1257" w:rsidP="005E1257">
      <w:pPr>
        <w:spacing w:before="100" w:beforeAutospacing="1" w:after="100" w:afterAutospacing="1"/>
        <w:outlineLvl w:val="1"/>
        <w:rPr>
          <w:rFonts w:asciiTheme="minorHAnsi" w:eastAsia="Times New Roman" w:hAnsiTheme="minorHAnsi"/>
          <w:b/>
          <w:bCs/>
          <w:lang w:eastAsia="pt-BR"/>
        </w:rPr>
      </w:pPr>
      <w:r w:rsidRPr="005E1257">
        <w:rPr>
          <w:rFonts w:asciiTheme="minorHAnsi" w:eastAsia="Times New Roman" w:hAnsiTheme="minorHAnsi"/>
          <w:b/>
          <w:bCs/>
          <w:lang w:eastAsia="pt-BR"/>
        </w:rPr>
        <w:t>7. Conclusão</w:t>
      </w:r>
    </w:p>
    <w:p w14:paraId="6E13E72D" w14:textId="77777777" w:rsidR="005E1257" w:rsidRPr="005E1257" w:rsidRDefault="005E1257" w:rsidP="005E1257">
      <w:pPr>
        <w:spacing w:before="100" w:beforeAutospacing="1" w:after="100" w:afterAutospacing="1"/>
        <w:jc w:val="both"/>
        <w:rPr>
          <w:rFonts w:asciiTheme="minorHAnsi" w:eastAsia="Times New Roman" w:hAnsiTheme="minorHAnsi"/>
          <w:lang w:eastAsia="pt-BR"/>
        </w:rPr>
      </w:pPr>
      <w:r w:rsidRPr="005E1257">
        <w:rPr>
          <w:rFonts w:asciiTheme="minorHAnsi" w:eastAsia="Times New Roman" w:hAnsiTheme="minorHAnsi"/>
          <w:lang w:eastAsia="pt-BR"/>
        </w:rPr>
        <w:t xml:space="preserve">Considerando a natureza técnica da demanda, a ausência de recursos próprios, e a necessidade de atendimento eficiente aos eventos culturais do município, </w:t>
      </w:r>
      <w:r w:rsidRPr="005E1257">
        <w:rPr>
          <w:rFonts w:asciiTheme="minorHAnsi" w:eastAsia="Times New Roman" w:hAnsiTheme="minorHAnsi"/>
          <w:b/>
          <w:bCs/>
          <w:lang w:eastAsia="pt-BR"/>
        </w:rPr>
        <w:t>a contratação de empresa especializada mediante Pregão Eletrônico por menor preço por lote</w:t>
      </w:r>
      <w:r w:rsidRPr="005E1257">
        <w:rPr>
          <w:rFonts w:asciiTheme="minorHAnsi" w:eastAsia="Times New Roman" w:hAnsiTheme="minorHAnsi"/>
          <w:lang w:eastAsia="pt-BR"/>
        </w:rPr>
        <w:t xml:space="preserve"> é a solução mais vantajosa e adequada.</w:t>
      </w:r>
    </w:p>
    <w:p w14:paraId="0C98ACDA" w14:textId="77777777" w:rsidR="005E1257" w:rsidRPr="005E1257" w:rsidRDefault="005E1257" w:rsidP="005E1257">
      <w:pPr>
        <w:spacing w:before="100" w:beforeAutospacing="1" w:after="100" w:afterAutospacing="1"/>
        <w:jc w:val="both"/>
        <w:rPr>
          <w:rFonts w:asciiTheme="minorHAnsi" w:eastAsia="Times New Roman" w:hAnsiTheme="minorHAnsi"/>
          <w:lang w:eastAsia="pt-BR"/>
        </w:rPr>
      </w:pPr>
      <w:r w:rsidRPr="005E1257">
        <w:rPr>
          <w:rFonts w:asciiTheme="minorHAnsi" w:eastAsia="Times New Roman" w:hAnsiTheme="minorHAnsi"/>
          <w:lang w:eastAsia="pt-BR"/>
        </w:rPr>
        <w:t xml:space="preserve">A prestação de serviços deverá ocorrer conforme especificações detalhadas no Termo de Referência, com </w:t>
      </w:r>
      <w:r w:rsidRPr="005E1257">
        <w:rPr>
          <w:rFonts w:asciiTheme="minorHAnsi" w:eastAsia="Times New Roman" w:hAnsiTheme="minorHAnsi"/>
          <w:b/>
          <w:bCs/>
          <w:lang w:eastAsia="pt-BR"/>
        </w:rPr>
        <w:t>pagamento por evento realizado</w:t>
      </w:r>
      <w:r w:rsidRPr="005E1257">
        <w:rPr>
          <w:rFonts w:asciiTheme="minorHAnsi" w:eastAsia="Times New Roman" w:hAnsiTheme="minorHAnsi"/>
          <w:lang w:eastAsia="pt-BR"/>
        </w:rPr>
        <w:t xml:space="preserve">, no prazo de até </w:t>
      </w:r>
      <w:r w:rsidRPr="005E1257">
        <w:rPr>
          <w:rFonts w:asciiTheme="minorHAnsi" w:eastAsia="Times New Roman" w:hAnsiTheme="minorHAnsi"/>
          <w:b/>
          <w:bCs/>
          <w:lang w:eastAsia="pt-BR"/>
        </w:rPr>
        <w:t>15 dias após emissão da nota fiscal</w:t>
      </w:r>
      <w:r w:rsidRPr="005E1257">
        <w:rPr>
          <w:rFonts w:asciiTheme="minorHAnsi" w:eastAsia="Times New Roman" w:hAnsiTheme="minorHAnsi"/>
          <w:lang w:eastAsia="pt-BR"/>
        </w:rPr>
        <w:t>, devidamente reconhecida pela Comissão Organizadora.</w:t>
      </w:r>
    </w:p>
    <w:p w14:paraId="582BD247" w14:textId="77777777" w:rsidR="005E1257" w:rsidRPr="005E1257" w:rsidRDefault="008623A3" w:rsidP="005E1257">
      <w:pPr>
        <w:rPr>
          <w:rFonts w:asciiTheme="minorHAnsi" w:eastAsia="Times New Roman" w:hAnsiTheme="minorHAnsi"/>
          <w:lang w:eastAsia="pt-BR"/>
        </w:rPr>
      </w:pPr>
      <w:r>
        <w:rPr>
          <w:rFonts w:asciiTheme="minorHAnsi" w:eastAsia="Times New Roman" w:hAnsiTheme="minorHAnsi"/>
          <w:lang w:eastAsia="pt-BR"/>
        </w:rPr>
        <w:pict w14:anchorId="6E9A1F3C">
          <v:rect id="_x0000_i1032" style="width:0;height:1.5pt" o:hralign="center" o:hrstd="t" o:hr="t" fillcolor="#a0a0a0" stroked="f"/>
        </w:pict>
      </w:r>
    </w:p>
    <w:p w14:paraId="242ED8A5" w14:textId="77777777" w:rsidR="005E1257" w:rsidRPr="005E1257" w:rsidRDefault="005E1257" w:rsidP="005E1257">
      <w:pPr>
        <w:spacing w:before="100" w:beforeAutospacing="1" w:after="100" w:afterAutospacing="1"/>
        <w:outlineLvl w:val="1"/>
        <w:rPr>
          <w:rFonts w:asciiTheme="minorHAnsi" w:eastAsia="Times New Roman" w:hAnsiTheme="minorHAnsi"/>
          <w:b/>
          <w:bCs/>
          <w:lang w:eastAsia="pt-BR"/>
        </w:rPr>
      </w:pPr>
      <w:r w:rsidRPr="005E1257">
        <w:rPr>
          <w:rFonts w:asciiTheme="minorHAnsi" w:eastAsia="Times New Roman" w:hAnsiTheme="minorHAnsi"/>
          <w:b/>
          <w:bCs/>
          <w:lang w:eastAsia="pt-BR"/>
        </w:rPr>
        <w:t>8. Fundamentação Legal</w:t>
      </w:r>
    </w:p>
    <w:p w14:paraId="3439E62B" w14:textId="77777777" w:rsidR="005E1257" w:rsidRPr="005E1257" w:rsidRDefault="005E1257" w:rsidP="00D763E8">
      <w:pPr>
        <w:widowControl/>
        <w:numPr>
          <w:ilvl w:val="0"/>
          <w:numId w:val="32"/>
        </w:numPr>
        <w:autoSpaceDE/>
        <w:autoSpaceDN/>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b/>
          <w:bCs/>
          <w:lang w:eastAsia="pt-BR"/>
        </w:rPr>
        <w:t>Lei nº 14.133/2021</w:t>
      </w:r>
      <w:r w:rsidRPr="005E1257">
        <w:rPr>
          <w:rFonts w:asciiTheme="minorHAnsi" w:eastAsia="Times New Roman" w:hAnsiTheme="minorHAnsi"/>
          <w:lang w:eastAsia="pt-BR"/>
        </w:rPr>
        <w:t xml:space="preserve"> – Nova Lei de Licitações e Contratos</w:t>
      </w:r>
    </w:p>
    <w:p w14:paraId="2C3FCA40" w14:textId="77777777" w:rsidR="005E1257" w:rsidRPr="005E1257" w:rsidRDefault="005E1257" w:rsidP="00D763E8">
      <w:pPr>
        <w:widowControl/>
        <w:numPr>
          <w:ilvl w:val="0"/>
          <w:numId w:val="32"/>
        </w:numPr>
        <w:autoSpaceDE/>
        <w:autoSpaceDN/>
        <w:spacing w:before="100" w:beforeAutospacing="1" w:after="100" w:afterAutospacing="1"/>
        <w:rPr>
          <w:rFonts w:asciiTheme="minorHAnsi" w:eastAsia="Times New Roman" w:hAnsiTheme="minorHAnsi"/>
          <w:lang w:eastAsia="pt-BR"/>
        </w:rPr>
      </w:pPr>
      <w:r w:rsidRPr="005E1257">
        <w:rPr>
          <w:rFonts w:asciiTheme="minorHAnsi" w:eastAsia="Times New Roman" w:hAnsiTheme="minorHAnsi"/>
          <w:b/>
          <w:bCs/>
          <w:lang w:eastAsia="pt-BR"/>
        </w:rPr>
        <w:t>Lei Complementar nº 123/2006</w:t>
      </w:r>
      <w:r w:rsidRPr="005E1257">
        <w:rPr>
          <w:rFonts w:asciiTheme="minorHAnsi" w:eastAsia="Times New Roman" w:hAnsiTheme="minorHAnsi"/>
          <w:lang w:eastAsia="pt-BR"/>
        </w:rPr>
        <w:t xml:space="preserve"> – Tratamento favorecido às MEs e EPPs</w:t>
      </w:r>
    </w:p>
    <w:p w14:paraId="263ECFCB" w14:textId="77777777" w:rsidR="005E1257" w:rsidRPr="005E1257" w:rsidRDefault="008623A3" w:rsidP="005E1257">
      <w:pPr>
        <w:rPr>
          <w:rFonts w:asciiTheme="minorHAnsi" w:eastAsia="Times New Roman" w:hAnsiTheme="minorHAnsi"/>
          <w:lang w:eastAsia="pt-BR"/>
        </w:rPr>
      </w:pPr>
      <w:r>
        <w:rPr>
          <w:rFonts w:asciiTheme="minorHAnsi" w:eastAsia="Times New Roman" w:hAnsiTheme="minorHAnsi"/>
          <w:lang w:eastAsia="pt-BR"/>
        </w:rPr>
        <w:pict w14:anchorId="29AD2FFE">
          <v:rect id="_x0000_i1033" style="width:0;height:1.5pt" o:hralign="center" o:hrstd="t" o:hr="t" fillcolor="#a0a0a0" stroked="f"/>
        </w:pict>
      </w:r>
    </w:p>
    <w:p w14:paraId="52B670B8" w14:textId="77777777" w:rsidR="005E1257" w:rsidRPr="005E1257" w:rsidRDefault="005E1257" w:rsidP="005E1257">
      <w:pPr>
        <w:rPr>
          <w:rFonts w:asciiTheme="minorHAnsi" w:eastAsia="Times New Roman" w:hAnsiTheme="minorHAnsi"/>
          <w:lang w:eastAsia="pt-BR"/>
        </w:rPr>
      </w:pPr>
    </w:p>
    <w:p w14:paraId="3C0F11BE" w14:textId="77777777" w:rsidR="005E1257" w:rsidRPr="005E1257" w:rsidRDefault="005E1257" w:rsidP="005E1257">
      <w:pPr>
        <w:jc w:val="both"/>
        <w:rPr>
          <w:rFonts w:asciiTheme="minorHAnsi" w:hAnsiTheme="minorHAnsi"/>
        </w:rPr>
      </w:pPr>
    </w:p>
    <w:p w14:paraId="29288A21" w14:textId="77777777" w:rsidR="005E1257" w:rsidRPr="005E1257" w:rsidRDefault="005E1257" w:rsidP="005E1257">
      <w:pPr>
        <w:jc w:val="both"/>
        <w:rPr>
          <w:rFonts w:asciiTheme="minorHAnsi" w:eastAsia="Times New Roman" w:hAnsiTheme="minorHAnsi"/>
          <w:u w:val="single"/>
        </w:rPr>
      </w:pPr>
    </w:p>
    <w:p w14:paraId="1347E13E" w14:textId="77777777" w:rsidR="005E1257" w:rsidRPr="005E1257" w:rsidRDefault="005E1257" w:rsidP="005E1257">
      <w:pPr>
        <w:tabs>
          <w:tab w:val="left" w:pos="426"/>
        </w:tabs>
        <w:spacing w:before="120" w:after="120" w:line="276" w:lineRule="auto"/>
        <w:jc w:val="right"/>
        <w:rPr>
          <w:rFonts w:asciiTheme="minorHAnsi" w:hAnsiTheme="minorHAnsi"/>
        </w:rPr>
      </w:pPr>
      <w:r w:rsidRPr="005E1257">
        <w:rPr>
          <w:rFonts w:asciiTheme="minorHAnsi" w:hAnsiTheme="minorHAnsi"/>
        </w:rPr>
        <w:t>São Joaquim da Barra/SP, 20 de março de 2025.</w:t>
      </w:r>
    </w:p>
    <w:p w14:paraId="4798C56A" w14:textId="77777777" w:rsidR="005E1257" w:rsidRPr="005E1257" w:rsidRDefault="005E1257" w:rsidP="005E1257">
      <w:pPr>
        <w:tabs>
          <w:tab w:val="left" w:pos="426"/>
        </w:tabs>
        <w:spacing w:before="120" w:after="120" w:line="276" w:lineRule="auto"/>
        <w:jc w:val="right"/>
        <w:rPr>
          <w:rFonts w:asciiTheme="minorHAnsi" w:hAnsiTheme="minorHAnsi"/>
        </w:rPr>
      </w:pPr>
    </w:p>
    <w:p w14:paraId="4ADA4EB2" w14:textId="77777777" w:rsidR="005E1257" w:rsidRPr="005E1257" w:rsidRDefault="005E1257" w:rsidP="005E1257">
      <w:pPr>
        <w:tabs>
          <w:tab w:val="left" w:pos="426"/>
        </w:tabs>
        <w:spacing w:before="120" w:after="120" w:line="276" w:lineRule="auto"/>
        <w:jc w:val="right"/>
        <w:rPr>
          <w:rFonts w:asciiTheme="minorHAnsi" w:hAnsiTheme="minorHAnsi"/>
        </w:rPr>
      </w:pPr>
    </w:p>
    <w:p w14:paraId="3409DEAD" w14:textId="77777777" w:rsidR="005E1257" w:rsidRPr="005E1257" w:rsidRDefault="005E1257" w:rsidP="005E1257">
      <w:pPr>
        <w:jc w:val="center"/>
        <w:rPr>
          <w:rFonts w:asciiTheme="minorHAnsi" w:hAnsiTheme="minorHAnsi"/>
          <w:b/>
        </w:rPr>
      </w:pPr>
      <w:r w:rsidRPr="005E1257">
        <w:rPr>
          <w:rFonts w:asciiTheme="minorHAnsi" w:hAnsiTheme="minorHAnsi"/>
          <w:b/>
        </w:rPr>
        <w:t>CLÁUDIA MAITO</w:t>
      </w:r>
    </w:p>
    <w:p w14:paraId="79B06EC8" w14:textId="77777777" w:rsidR="005E1257" w:rsidRPr="005E1257" w:rsidRDefault="005E1257" w:rsidP="005E1257">
      <w:pPr>
        <w:jc w:val="center"/>
        <w:rPr>
          <w:rFonts w:asciiTheme="minorHAnsi" w:hAnsiTheme="minorHAnsi"/>
          <w:b/>
        </w:rPr>
      </w:pPr>
      <w:r w:rsidRPr="005E1257">
        <w:rPr>
          <w:rFonts w:asciiTheme="minorHAnsi" w:hAnsiTheme="minorHAnsi"/>
          <w:b/>
        </w:rPr>
        <w:t>Assessora Especial do Depto. Cultura</w:t>
      </w:r>
    </w:p>
    <w:p w14:paraId="0096E9FE" w14:textId="77777777" w:rsidR="005E1257" w:rsidRPr="000128C0" w:rsidRDefault="005E1257" w:rsidP="005E1257">
      <w:pPr>
        <w:jc w:val="center"/>
        <w:rPr>
          <w:rFonts w:ascii="Times New Roman" w:hAnsi="Times New Roman" w:cs="Times New Roman"/>
          <w:sz w:val="28"/>
          <w:szCs w:val="28"/>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1708E5B2" w14:textId="77777777" w:rsidR="00FE2A77" w:rsidRPr="00FE2A77" w:rsidRDefault="00FE2A77" w:rsidP="00FE2A77"/>
    <w:p w14:paraId="2D3821FD" w14:textId="77777777" w:rsidR="00FE2A77" w:rsidRDefault="00FE2A77" w:rsidP="00FE2A77">
      <w:pPr>
        <w:pStyle w:val="Ttulo1"/>
        <w:ind w:left="0"/>
        <w:rPr>
          <w:rFonts w:asciiTheme="minorHAnsi" w:hAnsiTheme="minorHAnsi" w:cs="Times New Roman"/>
          <w:b w:val="0"/>
        </w:rPr>
      </w:pPr>
    </w:p>
    <w:p w14:paraId="5D8591F2" w14:textId="1CE53EC8" w:rsidR="00FE2A77" w:rsidRPr="00FE2A77" w:rsidRDefault="00FE2A77" w:rsidP="00FE2A77">
      <w:pPr>
        <w:pStyle w:val="Ttulo1"/>
        <w:tabs>
          <w:tab w:val="left" w:pos="2820"/>
        </w:tabs>
        <w:jc w:val="center"/>
        <w:rPr>
          <w:rFonts w:asciiTheme="minorHAnsi" w:eastAsia="Times New Roman" w:hAnsiTheme="minorHAnsi"/>
          <w:color w:val="000000" w:themeColor="text1"/>
          <w:sz w:val="22"/>
          <w:szCs w:val="22"/>
        </w:rPr>
      </w:pPr>
      <w:r w:rsidRPr="00FE2A77">
        <w:rPr>
          <w:rFonts w:asciiTheme="minorHAnsi" w:hAnsiTheme="minorHAnsi"/>
          <w:color w:val="000000" w:themeColor="text1"/>
          <w:sz w:val="22"/>
          <w:szCs w:val="22"/>
        </w:rPr>
        <w:lastRenderedPageBreak/>
        <w:t>TERMO DE REFERÊNCIA</w:t>
      </w:r>
    </w:p>
    <w:p w14:paraId="683CDC0F" w14:textId="77777777" w:rsidR="00FE2A77" w:rsidRPr="00FE2A77" w:rsidRDefault="00FE2A77" w:rsidP="00FE2A77">
      <w:pPr>
        <w:pStyle w:val="NormalWeb"/>
        <w:jc w:val="both"/>
        <w:rPr>
          <w:rFonts w:asciiTheme="minorHAnsi" w:hAnsiTheme="minorHAnsi" w:cs="Arial"/>
          <w:color w:val="000000" w:themeColor="text1"/>
          <w:sz w:val="22"/>
          <w:szCs w:val="22"/>
        </w:rPr>
      </w:pPr>
      <w:r w:rsidRPr="00FE2A77">
        <w:rPr>
          <w:rStyle w:val="Forte"/>
          <w:rFonts w:asciiTheme="minorHAnsi" w:hAnsiTheme="minorHAnsi" w:cs="Arial"/>
          <w:color w:val="000000" w:themeColor="text1"/>
          <w:sz w:val="22"/>
          <w:szCs w:val="22"/>
        </w:rPr>
        <w:t>Contratação de Empresa Especializada para Prestação de Serviços de Som, Iluminação e Painel de LED para Eventos Oficiais do Município</w:t>
      </w:r>
    </w:p>
    <w:p w14:paraId="01D321EA" w14:textId="77777777" w:rsidR="00FE2A77" w:rsidRPr="00FE2A77" w:rsidRDefault="008623A3" w:rsidP="00FE2A77">
      <w:pPr>
        <w:jc w:val="both"/>
        <w:rPr>
          <w:rFonts w:asciiTheme="minorHAnsi" w:hAnsiTheme="minorHAnsi"/>
          <w:color w:val="000000" w:themeColor="text1"/>
        </w:rPr>
      </w:pPr>
      <w:r>
        <w:rPr>
          <w:rFonts w:asciiTheme="minorHAnsi" w:hAnsiTheme="minorHAnsi"/>
          <w:color w:val="000000" w:themeColor="text1"/>
        </w:rPr>
        <w:pict w14:anchorId="173F2AE3">
          <v:rect id="_x0000_i1034" style="width:0;height:1.5pt" o:hralign="center" o:hrstd="t" o:hr="t" fillcolor="#a0a0a0" stroked="f"/>
        </w:pict>
      </w:r>
    </w:p>
    <w:p w14:paraId="1BC8C828" w14:textId="77777777" w:rsidR="00FE2A77" w:rsidRPr="00FE2A77" w:rsidRDefault="00FE2A77" w:rsidP="00FE2A77">
      <w:pPr>
        <w:pStyle w:val="Ttulo2"/>
        <w:rPr>
          <w:rFonts w:asciiTheme="minorHAnsi" w:hAnsiTheme="minorHAnsi" w:cs="Arial"/>
          <w:b/>
          <w:bCs/>
          <w:color w:val="000000" w:themeColor="text1"/>
          <w:sz w:val="22"/>
          <w:szCs w:val="22"/>
        </w:rPr>
      </w:pPr>
      <w:r w:rsidRPr="00FE2A77">
        <w:rPr>
          <w:rFonts w:asciiTheme="minorHAnsi" w:hAnsiTheme="minorHAnsi" w:cs="Arial"/>
          <w:b/>
          <w:bCs/>
          <w:color w:val="000000" w:themeColor="text1"/>
          <w:sz w:val="22"/>
          <w:szCs w:val="22"/>
        </w:rPr>
        <w:t>1. OBJETO</w:t>
      </w:r>
    </w:p>
    <w:p w14:paraId="00B35837" w14:textId="77777777" w:rsidR="00FE2A77" w:rsidRPr="00FE2A77" w:rsidRDefault="00FE2A77" w:rsidP="00FE2A77">
      <w:pPr>
        <w:pStyle w:val="NormalWeb"/>
        <w:jc w:val="both"/>
        <w:rPr>
          <w:rFonts w:asciiTheme="minorHAnsi" w:hAnsiTheme="minorHAnsi" w:cs="Arial"/>
          <w:color w:val="000000" w:themeColor="text1"/>
          <w:sz w:val="22"/>
          <w:szCs w:val="22"/>
        </w:rPr>
      </w:pPr>
      <w:r w:rsidRPr="00FE2A77">
        <w:rPr>
          <w:rFonts w:asciiTheme="minorHAnsi" w:hAnsiTheme="minorHAnsi" w:cs="Arial"/>
          <w:color w:val="000000" w:themeColor="text1"/>
          <w:sz w:val="22"/>
          <w:szCs w:val="22"/>
        </w:rPr>
        <w:t xml:space="preserve">Contratação de empresa especializada para prestação de serviços de </w:t>
      </w:r>
      <w:r w:rsidRPr="00FE2A77">
        <w:rPr>
          <w:rStyle w:val="Forte"/>
          <w:rFonts w:asciiTheme="minorHAnsi" w:hAnsiTheme="minorHAnsi" w:cs="Arial"/>
          <w:color w:val="000000" w:themeColor="text1"/>
          <w:sz w:val="22"/>
          <w:szCs w:val="22"/>
        </w:rPr>
        <w:t>locação, montagem, operação e desmontagem</w:t>
      </w:r>
      <w:r w:rsidRPr="00FE2A77">
        <w:rPr>
          <w:rFonts w:asciiTheme="minorHAnsi" w:hAnsiTheme="minorHAnsi" w:cs="Arial"/>
          <w:color w:val="000000" w:themeColor="text1"/>
          <w:sz w:val="22"/>
          <w:szCs w:val="22"/>
        </w:rPr>
        <w:t xml:space="preserve"> de equipamentos de </w:t>
      </w:r>
      <w:r w:rsidRPr="00FE2A77">
        <w:rPr>
          <w:rStyle w:val="Forte"/>
          <w:rFonts w:asciiTheme="minorHAnsi" w:hAnsiTheme="minorHAnsi" w:cs="Arial"/>
          <w:color w:val="000000" w:themeColor="text1"/>
          <w:sz w:val="22"/>
          <w:szCs w:val="22"/>
        </w:rPr>
        <w:t>som, iluminação e painel de LED</w:t>
      </w:r>
      <w:r w:rsidRPr="00FE2A77">
        <w:rPr>
          <w:rFonts w:asciiTheme="minorHAnsi" w:hAnsiTheme="minorHAnsi" w:cs="Arial"/>
          <w:color w:val="000000" w:themeColor="text1"/>
          <w:sz w:val="22"/>
          <w:szCs w:val="22"/>
        </w:rPr>
        <w:t xml:space="preserve">, conforme especificações técnicas constantes neste Termo de Referência, para atendimento aos eventos organizados pela </w:t>
      </w:r>
      <w:r w:rsidRPr="00FE2A77">
        <w:rPr>
          <w:rStyle w:val="Forte"/>
          <w:rFonts w:asciiTheme="minorHAnsi" w:hAnsiTheme="minorHAnsi" w:cs="Arial"/>
          <w:color w:val="000000" w:themeColor="text1"/>
          <w:sz w:val="22"/>
          <w:szCs w:val="22"/>
        </w:rPr>
        <w:t>Prefeitura Municipal de São Joaquim da Barra</w:t>
      </w:r>
      <w:r w:rsidRPr="00FE2A77">
        <w:rPr>
          <w:rFonts w:asciiTheme="minorHAnsi" w:hAnsiTheme="minorHAnsi" w:cs="Arial"/>
          <w:color w:val="000000" w:themeColor="text1"/>
          <w:sz w:val="22"/>
          <w:szCs w:val="22"/>
        </w:rPr>
        <w:t xml:space="preserve">, através do </w:t>
      </w:r>
      <w:r w:rsidRPr="00FE2A77">
        <w:rPr>
          <w:rStyle w:val="Forte"/>
          <w:rFonts w:asciiTheme="minorHAnsi" w:hAnsiTheme="minorHAnsi" w:cs="Arial"/>
          <w:color w:val="000000" w:themeColor="text1"/>
          <w:sz w:val="22"/>
          <w:szCs w:val="22"/>
        </w:rPr>
        <w:t>Departamento Municipal de Cultura</w:t>
      </w:r>
      <w:r w:rsidRPr="00FE2A77">
        <w:rPr>
          <w:rFonts w:asciiTheme="minorHAnsi" w:hAnsiTheme="minorHAnsi" w:cs="Arial"/>
          <w:color w:val="000000" w:themeColor="text1"/>
          <w:sz w:val="22"/>
          <w:szCs w:val="22"/>
        </w:rPr>
        <w:t xml:space="preserve">, mediante </w:t>
      </w:r>
      <w:r w:rsidRPr="00FE2A77">
        <w:rPr>
          <w:rStyle w:val="Forte"/>
          <w:rFonts w:asciiTheme="minorHAnsi" w:hAnsiTheme="minorHAnsi" w:cs="Arial"/>
          <w:color w:val="000000" w:themeColor="text1"/>
          <w:sz w:val="22"/>
          <w:szCs w:val="22"/>
        </w:rPr>
        <w:t>registro de preços pelo período de 12 (doze) meses</w:t>
      </w:r>
      <w:r w:rsidRPr="00FE2A77">
        <w:rPr>
          <w:rFonts w:asciiTheme="minorHAnsi" w:hAnsiTheme="minorHAnsi" w:cs="Arial"/>
          <w:color w:val="000000" w:themeColor="text1"/>
          <w:sz w:val="22"/>
          <w:szCs w:val="22"/>
        </w:rPr>
        <w:t>.</w:t>
      </w:r>
    </w:p>
    <w:p w14:paraId="7B4BEA80" w14:textId="77777777" w:rsidR="00FE2A77" w:rsidRPr="00FE2A77" w:rsidRDefault="008623A3" w:rsidP="00FE2A77">
      <w:pPr>
        <w:jc w:val="both"/>
        <w:rPr>
          <w:rFonts w:asciiTheme="minorHAnsi" w:hAnsiTheme="minorHAnsi"/>
          <w:color w:val="000000" w:themeColor="text1"/>
        </w:rPr>
      </w:pPr>
      <w:r>
        <w:rPr>
          <w:rFonts w:asciiTheme="minorHAnsi" w:hAnsiTheme="minorHAnsi"/>
          <w:color w:val="000000" w:themeColor="text1"/>
        </w:rPr>
        <w:pict w14:anchorId="6D5CF2F8">
          <v:rect id="_x0000_i1035" style="width:0;height:1.5pt" o:hralign="center" o:hrstd="t" o:hr="t" fillcolor="#a0a0a0" stroked="f"/>
        </w:pict>
      </w:r>
    </w:p>
    <w:p w14:paraId="2A703D5E" w14:textId="77777777" w:rsidR="00FE2A77" w:rsidRPr="00FE2A77" w:rsidRDefault="00FE2A77" w:rsidP="00FE2A77">
      <w:pPr>
        <w:pStyle w:val="Ttulo2"/>
        <w:rPr>
          <w:rFonts w:asciiTheme="minorHAnsi" w:hAnsiTheme="minorHAnsi" w:cs="Arial"/>
          <w:b/>
          <w:bCs/>
          <w:color w:val="000000" w:themeColor="text1"/>
          <w:sz w:val="22"/>
          <w:szCs w:val="22"/>
        </w:rPr>
      </w:pPr>
      <w:r w:rsidRPr="00FE2A77">
        <w:rPr>
          <w:rFonts w:asciiTheme="minorHAnsi" w:hAnsiTheme="minorHAnsi" w:cs="Arial"/>
          <w:b/>
          <w:bCs/>
          <w:color w:val="000000" w:themeColor="text1"/>
          <w:sz w:val="22"/>
          <w:szCs w:val="22"/>
        </w:rPr>
        <w:t>2. JUSTIFICATIVA</w:t>
      </w:r>
    </w:p>
    <w:p w14:paraId="2EEF10BF" w14:textId="77777777" w:rsidR="00FE2A77" w:rsidRPr="00FE2A77" w:rsidRDefault="00FE2A77" w:rsidP="00FE2A77">
      <w:pPr>
        <w:pStyle w:val="NormalWeb"/>
        <w:jc w:val="both"/>
        <w:rPr>
          <w:rFonts w:asciiTheme="minorHAnsi" w:hAnsiTheme="minorHAnsi" w:cs="Arial"/>
          <w:color w:val="000000" w:themeColor="text1"/>
          <w:sz w:val="22"/>
          <w:szCs w:val="22"/>
        </w:rPr>
      </w:pPr>
      <w:r w:rsidRPr="00FE2A77">
        <w:rPr>
          <w:rFonts w:asciiTheme="minorHAnsi" w:hAnsiTheme="minorHAnsi" w:cs="Arial"/>
          <w:color w:val="000000" w:themeColor="text1"/>
          <w:sz w:val="22"/>
          <w:szCs w:val="22"/>
        </w:rPr>
        <w:t xml:space="preserve">A presente contratação visa suprir a demanda dos eventos culturais promovidos pelo município, como </w:t>
      </w:r>
      <w:r w:rsidRPr="00FE2A77">
        <w:rPr>
          <w:rStyle w:val="Forte"/>
          <w:rFonts w:asciiTheme="minorHAnsi" w:hAnsiTheme="minorHAnsi" w:cs="Arial"/>
          <w:color w:val="000000" w:themeColor="text1"/>
          <w:sz w:val="22"/>
          <w:szCs w:val="22"/>
        </w:rPr>
        <w:t>Festa da Soja, Carnaval, Feira do Livro, Rodeio, Festa do Padroeiro, Viva a Vida</w:t>
      </w:r>
      <w:r w:rsidRPr="00FE2A77">
        <w:rPr>
          <w:rFonts w:asciiTheme="minorHAnsi" w:hAnsiTheme="minorHAnsi" w:cs="Arial"/>
          <w:color w:val="000000" w:themeColor="text1"/>
          <w:sz w:val="22"/>
          <w:szCs w:val="22"/>
        </w:rPr>
        <w:t>, entre outros, que exigem estrutura técnica e operacional especializada.</w:t>
      </w:r>
    </w:p>
    <w:p w14:paraId="246241CF" w14:textId="77777777" w:rsidR="00FE2A77" w:rsidRPr="00FE2A77" w:rsidRDefault="00FE2A77" w:rsidP="00FE2A77">
      <w:pPr>
        <w:pStyle w:val="NormalWeb"/>
        <w:jc w:val="both"/>
        <w:rPr>
          <w:rFonts w:asciiTheme="minorHAnsi" w:hAnsiTheme="minorHAnsi" w:cs="Arial"/>
          <w:color w:val="000000" w:themeColor="text1"/>
          <w:sz w:val="22"/>
          <w:szCs w:val="22"/>
        </w:rPr>
      </w:pPr>
      <w:r w:rsidRPr="00FE2A77">
        <w:rPr>
          <w:rFonts w:asciiTheme="minorHAnsi" w:hAnsiTheme="minorHAnsi" w:cs="Arial"/>
          <w:color w:val="000000" w:themeColor="text1"/>
          <w:sz w:val="22"/>
          <w:szCs w:val="22"/>
        </w:rPr>
        <w:t xml:space="preserve">A Prefeitura </w:t>
      </w:r>
      <w:r w:rsidRPr="00FE2A77">
        <w:rPr>
          <w:rStyle w:val="Forte"/>
          <w:rFonts w:asciiTheme="minorHAnsi" w:hAnsiTheme="minorHAnsi" w:cs="Arial"/>
          <w:color w:val="000000" w:themeColor="text1"/>
          <w:sz w:val="22"/>
          <w:szCs w:val="22"/>
        </w:rPr>
        <w:t>não dispõe de equipamentos ou equipe técnica</w:t>
      </w:r>
      <w:r w:rsidRPr="00FE2A77">
        <w:rPr>
          <w:rFonts w:asciiTheme="minorHAnsi" w:hAnsiTheme="minorHAnsi" w:cs="Arial"/>
          <w:color w:val="000000" w:themeColor="text1"/>
          <w:sz w:val="22"/>
          <w:szCs w:val="22"/>
        </w:rPr>
        <w:t xml:space="preserve"> capacitada para execução direta dos serviços, tornando necessária a contratação de empresa do setor.</w:t>
      </w:r>
    </w:p>
    <w:p w14:paraId="6883748B" w14:textId="77777777" w:rsidR="00FE2A77" w:rsidRPr="00FE2A77" w:rsidRDefault="008623A3" w:rsidP="00FE2A77">
      <w:pPr>
        <w:jc w:val="both"/>
        <w:rPr>
          <w:rFonts w:asciiTheme="minorHAnsi" w:hAnsiTheme="minorHAnsi"/>
          <w:color w:val="000000" w:themeColor="text1"/>
        </w:rPr>
      </w:pPr>
      <w:r>
        <w:rPr>
          <w:rFonts w:asciiTheme="minorHAnsi" w:hAnsiTheme="minorHAnsi"/>
          <w:color w:val="000000" w:themeColor="text1"/>
        </w:rPr>
        <w:pict w14:anchorId="21E21041">
          <v:rect id="_x0000_i1036" style="width:0;height:1.5pt" o:hralign="center" o:hrstd="t" o:hr="t" fillcolor="#a0a0a0" stroked="f"/>
        </w:pict>
      </w:r>
    </w:p>
    <w:p w14:paraId="161AEA3D" w14:textId="77777777" w:rsidR="00FE2A77" w:rsidRPr="00FE2A77" w:rsidRDefault="00FE2A77" w:rsidP="00FE2A77">
      <w:pPr>
        <w:pStyle w:val="Ttulo2"/>
        <w:rPr>
          <w:rFonts w:asciiTheme="minorHAnsi" w:hAnsiTheme="minorHAnsi" w:cs="Arial"/>
          <w:b/>
          <w:bCs/>
          <w:color w:val="000000" w:themeColor="text1"/>
          <w:sz w:val="22"/>
          <w:szCs w:val="22"/>
        </w:rPr>
      </w:pPr>
      <w:r w:rsidRPr="00FE2A77">
        <w:rPr>
          <w:rFonts w:asciiTheme="minorHAnsi" w:hAnsiTheme="minorHAnsi" w:cs="Arial"/>
          <w:b/>
          <w:bCs/>
          <w:color w:val="000000" w:themeColor="text1"/>
          <w:sz w:val="22"/>
          <w:szCs w:val="22"/>
        </w:rPr>
        <w:t>3. MODALIDADE E CRITÉRIO DE JULGAMENTO</w:t>
      </w:r>
    </w:p>
    <w:p w14:paraId="2198F5A9" w14:textId="77777777" w:rsidR="00FE2A77" w:rsidRPr="00FE2A77" w:rsidRDefault="00FE2A77" w:rsidP="00FE2A77">
      <w:pPr>
        <w:pStyle w:val="NormalWeb"/>
        <w:jc w:val="both"/>
        <w:rPr>
          <w:rFonts w:asciiTheme="minorHAnsi" w:hAnsiTheme="minorHAnsi" w:cs="Arial"/>
          <w:color w:val="000000" w:themeColor="text1"/>
          <w:sz w:val="22"/>
          <w:szCs w:val="22"/>
        </w:rPr>
      </w:pPr>
      <w:r w:rsidRPr="00FE2A77">
        <w:rPr>
          <w:rFonts w:asciiTheme="minorHAnsi" w:hAnsiTheme="minorHAnsi" w:cs="Arial"/>
          <w:color w:val="000000" w:themeColor="text1"/>
          <w:sz w:val="22"/>
          <w:szCs w:val="22"/>
        </w:rPr>
        <w:t xml:space="preserve">O processo licitatório ocorrerá na modalidade </w:t>
      </w:r>
      <w:r w:rsidRPr="00FE2A77">
        <w:rPr>
          <w:rStyle w:val="Forte"/>
          <w:rFonts w:asciiTheme="minorHAnsi" w:hAnsiTheme="minorHAnsi" w:cs="Arial"/>
          <w:color w:val="000000" w:themeColor="text1"/>
          <w:sz w:val="22"/>
          <w:szCs w:val="22"/>
        </w:rPr>
        <w:t>Pregão Eletrônico</w:t>
      </w:r>
      <w:r w:rsidRPr="00FE2A77">
        <w:rPr>
          <w:rFonts w:asciiTheme="minorHAnsi" w:hAnsiTheme="minorHAnsi" w:cs="Arial"/>
          <w:color w:val="000000" w:themeColor="text1"/>
          <w:sz w:val="22"/>
          <w:szCs w:val="22"/>
        </w:rPr>
        <w:t xml:space="preserve">, com critério de julgamento por </w:t>
      </w:r>
      <w:r w:rsidRPr="00FE2A77">
        <w:rPr>
          <w:rStyle w:val="Forte"/>
          <w:rFonts w:asciiTheme="minorHAnsi" w:hAnsiTheme="minorHAnsi" w:cs="Arial"/>
          <w:color w:val="000000" w:themeColor="text1"/>
          <w:sz w:val="22"/>
          <w:szCs w:val="22"/>
        </w:rPr>
        <w:t>menor valor por lote</w:t>
      </w:r>
      <w:r w:rsidRPr="00FE2A77">
        <w:rPr>
          <w:rFonts w:asciiTheme="minorHAnsi" w:hAnsiTheme="minorHAnsi" w:cs="Arial"/>
          <w:color w:val="000000" w:themeColor="text1"/>
          <w:sz w:val="22"/>
          <w:szCs w:val="22"/>
        </w:rPr>
        <w:t>.</w:t>
      </w:r>
    </w:p>
    <w:p w14:paraId="04152386" w14:textId="77777777" w:rsidR="00FE2A77" w:rsidRPr="00FE2A77" w:rsidRDefault="008623A3" w:rsidP="00FE2A77">
      <w:pPr>
        <w:jc w:val="both"/>
        <w:rPr>
          <w:rFonts w:asciiTheme="minorHAnsi" w:hAnsiTheme="minorHAnsi"/>
          <w:color w:val="000000" w:themeColor="text1"/>
        </w:rPr>
      </w:pPr>
      <w:r>
        <w:rPr>
          <w:rFonts w:asciiTheme="minorHAnsi" w:hAnsiTheme="minorHAnsi"/>
          <w:color w:val="000000" w:themeColor="text1"/>
        </w:rPr>
        <w:pict w14:anchorId="78964056">
          <v:rect id="_x0000_i1037" style="width:0;height:1.5pt" o:hralign="center" o:hrstd="t" o:hr="t" fillcolor="#a0a0a0" stroked="f"/>
        </w:pict>
      </w:r>
    </w:p>
    <w:p w14:paraId="3A0077F7" w14:textId="77777777" w:rsidR="00FE2A77" w:rsidRPr="00FE2A77" w:rsidRDefault="00FE2A77" w:rsidP="00FE2A77">
      <w:pPr>
        <w:pStyle w:val="Ttulo2"/>
        <w:rPr>
          <w:rFonts w:asciiTheme="minorHAnsi" w:hAnsiTheme="minorHAnsi" w:cs="Arial"/>
          <w:b/>
          <w:bCs/>
          <w:color w:val="000000" w:themeColor="text1"/>
          <w:sz w:val="22"/>
          <w:szCs w:val="22"/>
        </w:rPr>
      </w:pPr>
      <w:r w:rsidRPr="00FE2A77">
        <w:rPr>
          <w:rFonts w:asciiTheme="minorHAnsi" w:hAnsiTheme="minorHAnsi" w:cs="Arial"/>
          <w:b/>
          <w:bCs/>
          <w:color w:val="000000" w:themeColor="text1"/>
          <w:sz w:val="22"/>
          <w:szCs w:val="22"/>
        </w:rPr>
        <w:t>4. PRAZOS E CONDIÇÕES DE EXECUÇÃO</w:t>
      </w:r>
    </w:p>
    <w:p w14:paraId="3F06FF9E" w14:textId="77777777" w:rsidR="00FE2A77" w:rsidRPr="00FE2A77" w:rsidRDefault="00FE2A77" w:rsidP="00D763E8">
      <w:pPr>
        <w:widowControl/>
        <w:numPr>
          <w:ilvl w:val="0"/>
          <w:numId w:val="33"/>
        </w:numPr>
        <w:autoSpaceDE/>
        <w:autoSpaceDN/>
        <w:spacing w:before="100" w:beforeAutospacing="1" w:after="100" w:afterAutospacing="1"/>
        <w:jc w:val="both"/>
        <w:rPr>
          <w:rFonts w:asciiTheme="minorHAnsi" w:hAnsiTheme="minorHAnsi"/>
          <w:color w:val="000000" w:themeColor="text1"/>
        </w:rPr>
      </w:pPr>
      <w:r w:rsidRPr="00FE2A77">
        <w:rPr>
          <w:rFonts w:asciiTheme="minorHAnsi" w:hAnsiTheme="minorHAnsi"/>
          <w:color w:val="000000" w:themeColor="text1"/>
        </w:rPr>
        <w:t xml:space="preserve">A empresa contratada deverá realizar a </w:t>
      </w:r>
      <w:r w:rsidRPr="00FE2A77">
        <w:rPr>
          <w:rStyle w:val="Forte"/>
          <w:rFonts w:asciiTheme="minorHAnsi" w:hAnsiTheme="minorHAnsi"/>
          <w:color w:val="000000" w:themeColor="text1"/>
        </w:rPr>
        <w:t>montagem e testes dos equipamentos no local do evento com antecedência mínima de 1 (um) dia</w:t>
      </w:r>
      <w:r w:rsidRPr="00FE2A77">
        <w:rPr>
          <w:rFonts w:asciiTheme="minorHAnsi" w:hAnsiTheme="minorHAnsi"/>
          <w:color w:val="000000" w:themeColor="text1"/>
        </w:rPr>
        <w:t xml:space="preserve"> do início das festividades.</w:t>
      </w:r>
    </w:p>
    <w:p w14:paraId="0A8935C8" w14:textId="77777777" w:rsidR="00FE2A77" w:rsidRPr="00FE2A77" w:rsidRDefault="00FE2A77" w:rsidP="00D763E8">
      <w:pPr>
        <w:widowControl/>
        <w:numPr>
          <w:ilvl w:val="0"/>
          <w:numId w:val="33"/>
        </w:numPr>
        <w:autoSpaceDE/>
        <w:autoSpaceDN/>
        <w:spacing w:before="100" w:beforeAutospacing="1" w:after="100" w:afterAutospacing="1"/>
        <w:jc w:val="both"/>
        <w:rPr>
          <w:rFonts w:asciiTheme="minorHAnsi" w:hAnsiTheme="minorHAnsi"/>
          <w:color w:val="000000" w:themeColor="text1"/>
        </w:rPr>
      </w:pPr>
      <w:r w:rsidRPr="00FE2A77">
        <w:rPr>
          <w:rFonts w:asciiTheme="minorHAnsi" w:hAnsiTheme="minorHAnsi"/>
          <w:color w:val="000000" w:themeColor="text1"/>
        </w:rPr>
        <w:t xml:space="preserve">A desmontagem dos equipamentos deverá ocorrer em até </w:t>
      </w:r>
      <w:r w:rsidRPr="00FE2A77">
        <w:rPr>
          <w:rStyle w:val="Forte"/>
          <w:rFonts w:asciiTheme="minorHAnsi" w:hAnsiTheme="minorHAnsi"/>
          <w:color w:val="000000" w:themeColor="text1"/>
        </w:rPr>
        <w:t>24 (vinte e quatro) horas após o término de cada evento</w:t>
      </w:r>
      <w:r w:rsidRPr="00FE2A77">
        <w:rPr>
          <w:rFonts w:asciiTheme="minorHAnsi" w:hAnsiTheme="minorHAnsi"/>
          <w:color w:val="000000" w:themeColor="text1"/>
        </w:rPr>
        <w:t>.</w:t>
      </w:r>
    </w:p>
    <w:p w14:paraId="4CE0E3EA" w14:textId="77777777" w:rsidR="00FE2A77" w:rsidRPr="00FE2A77" w:rsidRDefault="00FE2A77" w:rsidP="00D763E8">
      <w:pPr>
        <w:widowControl/>
        <w:numPr>
          <w:ilvl w:val="0"/>
          <w:numId w:val="33"/>
        </w:numPr>
        <w:autoSpaceDE/>
        <w:autoSpaceDN/>
        <w:spacing w:before="100" w:beforeAutospacing="1" w:after="100" w:afterAutospacing="1"/>
        <w:jc w:val="both"/>
        <w:rPr>
          <w:rFonts w:asciiTheme="minorHAnsi" w:hAnsiTheme="minorHAnsi"/>
          <w:color w:val="000000" w:themeColor="text1"/>
        </w:rPr>
      </w:pPr>
      <w:r w:rsidRPr="00FE2A77">
        <w:rPr>
          <w:rFonts w:asciiTheme="minorHAnsi" w:hAnsiTheme="minorHAnsi"/>
          <w:color w:val="000000" w:themeColor="text1"/>
        </w:rPr>
        <w:t xml:space="preserve">O início da execução se dará </w:t>
      </w:r>
      <w:r w:rsidRPr="00FE2A77">
        <w:rPr>
          <w:rStyle w:val="Forte"/>
          <w:rFonts w:asciiTheme="minorHAnsi" w:hAnsiTheme="minorHAnsi"/>
          <w:color w:val="000000" w:themeColor="text1"/>
        </w:rPr>
        <w:t>somente após ordem de serviço e autorização formal</w:t>
      </w:r>
      <w:r w:rsidRPr="00FE2A77">
        <w:rPr>
          <w:rFonts w:asciiTheme="minorHAnsi" w:hAnsiTheme="minorHAnsi"/>
          <w:color w:val="000000" w:themeColor="text1"/>
        </w:rPr>
        <w:t xml:space="preserve"> da Comissão Organizadora do Evento.</w:t>
      </w:r>
    </w:p>
    <w:p w14:paraId="6A9472EE" w14:textId="77777777" w:rsidR="00FE2A77" w:rsidRPr="00FE2A77" w:rsidRDefault="008623A3" w:rsidP="00FE2A77">
      <w:pPr>
        <w:jc w:val="both"/>
        <w:rPr>
          <w:rFonts w:asciiTheme="minorHAnsi" w:hAnsiTheme="minorHAnsi"/>
          <w:color w:val="000000" w:themeColor="text1"/>
        </w:rPr>
      </w:pPr>
      <w:r>
        <w:rPr>
          <w:rFonts w:asciiTheme="minorHAnsi" w:hAnsiTheme="minorHAnsi"/>
          <w:color w:val="000000" w:themeColor="text1"/>
        </w:rPr>
        <w:pict w14:anchorId="372F2252">
          <v:rect id="_x0000_i1038" style="width:0;height:1.5pt" o:hralign="center" o:hrstd="t" o:hr="t" fillcolor="#a0a0a0" stroked="f"/>
        </w:pict>
      </w:r>
    </w:p>
    <w:p w14:paraId="5C09F604" w14:textId="77777777" w:rsidR="00FE2A77" w:rsidRPr="00FE2A77" w:rsidRDefault="00FE2A77" w:rsidP="00FE2A77">
      <w:pPr>
        <w:pStyle w:val="Ttulo2"/>
        <w:rPr>
          <w:rFonts w:asciiTheme="minorHAnsi" w:hAnsiTheme="minorHAnsi" w:cs="Arial"/>
          <w:b/>
          <w:bCs/>
          <w:color w:val="000000" w:themeColor="text1"/>
          <w:sz w:val="22"/>
          <w:szCs w:val="22"/>
        </w:rPr>
      </w:pPr>
      <w:r w:rsidRPr="00FE2A77">
        <w:rPr>
          <w:rFonts w:asciiTheme="minorHAnsi" w:hAnsiTheme="minorHAnsi" w:cs="Arial"/>
          <w:b/>
          <w:bCs/>
          <w:color w:val="000000" w:themeColor="text1"/>
          <w:sz w:val="22"/>
          <w:szCs w:val="22"/>
        </w:rPr>
        <w:t>5. OBRIGAÇÕES DA CONTRATADA</w:t>
      </w:r>
    </w:p>
    <w:p w14:paraId="052FE454" w14:textId="77777777" w:rsidR="00FE2A77" w:rsidRPr="00FE2A77" w:rsidRDefault="00FE2A77" w:rsidP="00D763E8">
      <w:pPr>
        <w:widowControl/>
        <w:numPr>
          <w:ilvl w:val="0"/>
          <w:numId w:val="34"/>
        </w:numPr>
        <w:autoSpaceDE/>
        <w:autoSpaceDN/>
        <w:spacing w:before="100" w:beforeAutospacing="1" w:after="100" w:afterAutospacing="1"/>
        <w:jc w:val="both"/>
        <w:rPr>
          <w:rFonts w:asciiTheme="minorHAnsi" w:hAnsiTheme="minorHAnsi"/>
          <w:color w:val="000000" w:themeColor="text1"/>
        </w:rPr>
      </w:pPr>
      <w:r w:rsidRPr="00FE2A77">
        <w:rPr>
          <w:rFonts w:asciiTheme="minorHAnsi" w:hAnsiTheme="minorHAnsi"/>
          <w:color w:val="000000" w:themeColor="text1"/>
        </w:rPr>
        <w:lastRenderedPageBreak/>
        <w:t xml:space="preserve">Seguir rigorosamente as instruções da Comissão Organizadora para a instalação e operação dos equipamentos, incluindo o respeito ao layout anexado da estrutura de suporte dos PAs no </w:t>
      </w:r>
      <w:r w:rsidRPr="00FE2A77">
        <w:rPr>
          <w:rFonts w:asciiTheme="minorHAnsi" w:hAnsiTheme="minorHAnsi"/>
          <w:b/>
          <w:bCs/>
          <w:color w:val="000000" w:themeColor="text1"/>
        </w:rPr>
        <w:t>palco principal</w:t>
      </w:r>
      <w:r w:rsidRPr="00FE2A77">
        <w:rPr>
          <w:rFonts w:asciiTheme="minorHAnsi" w:hAnsiTheme="minorHAnsi"/>
          <w:color w:val="000000" w:themeColor="text1"/>
        </w:rPr>
        <w:t xml:space="preserve"> </w:t>
      </w:r>
      <w:r w:rsidRPr="00FE2A77">
        <w:rPr>
          <w:rFonts w:asciiTheme="minorHAnsi" w:hAnsiTheme="minorHAnsi"/>
          <w:b/>
          <w:bCs/>
          <w:color w:val="000000" w:themeColor="text1"/>
        </w:rPr>
        <w:t>do Parque de Exposições Tancredo Neves</w:t>
      </w:r>
      <w:r w:rsidRPr="00FE2A77">
        <w:rPr>
          <w:rFonts w:asciiTheme="minorHAnsi" w:hAnsiTheme="minorHAnsi"/>
          <w:color w:val="000000" w:themeColor="text1"/>
        </w:rPr>
        <w:t>. Além disso, garantir o posicionamento adequado dos equipamentos, considerando as especificidades do local e cumprindo todas as normas técnicas vigentes.</w:t>
      </w:r>
    </w:p>
    <w:p w14:paraId="19571B12" w14:textId="77777777" w:rsidR="00FE2A77" w:rsidRPr="00FE2A77" w:rsidRDefault="00FE2A77" w:rsidP="00D763E8">
      <w:pPr>
        <w:widowControl/>
        <w:numPr>
          <w:ilvl w:val="0"/>
          <w:numId w:val="34"/>
        </w:numPr>
        <w:autoSpaceDE/>
        <w:autoSpaceDN/>
        <w:spacing w:before="100" w:beforeAutospacing="1" w:after="100" w:afterAutospacing="1"/>
        <w:jc w:val="both"/>
        <w:rPr>
          <w:rFonts w:asciiTheme="minorHAnsi" w:hAnsiTheme="minorHAnsi"/>
          <w:color w:val="000000" w:themeColor="text1"/>
        </w:rPr>
      </w:pPr>
      <w:r w:rsidRPr="00FE2A77">
        <w:rPr>
          <w:rFonts w:asciiTheme="minorHAnsi" w:hAnsiTheme="minorHAnsi"/>
          <w:color w:val="000000" w:themeColor="text1"/>
        </w:rPr>
        <w:t xml:space="preserve">Apresentar, previamente ou mediante solicitação, a </w:t>
      </w:r>
      <w:r w:rsidRPr="00FE2A77">
        <w:rPr>
          <w:rStyle w:val="Forte"/>
          <w:rFonts w:asciiTheme="minorHAnsi" w:hAnsiTheme="minorHAnsi"/>
          <w:color w:val="000000" w:themeColor="text1"/>
        </w:rPr>
        <w:t>Anotação de Responsabilidade Técnica (ART)</w:t>
      </w:r>
      <w:r w:rsidRPr="00FE2A77">
        <w:rPr>
          <w:rFonts w:asciiTheme="minorHAnsi" w:hAnsiTheme="minorHAnsi"/>
          <w:color w:val="000000" w:themeColor="text1"/>
        </w:rPr>
        <w:t xml:space="preserve"> e </w:t>
      </w:r>
      <w:r w:rsidRPr="00FE2A77">
        <w:rPr>
          <w:rStyle w:val="Forte"/>
          <w:rFonts w:asciiTheme="minorHAnsi" w:hAnsiTheme="minorHAnsi"/>
          <w:color w:val="000000" w:themeColor="text1"/>
        </w:rPr>
        <w:t>laudos técnicos obrigatórios</w:t>
      </w:r>
      <w:r w:rsidRPr="00FE2A77">
        <w:rPr>
          <w:rFonts w:asciiTheme="minorHAnsi" w:hAnsiTheme="minorHAnsi"/>
          <w:color w:val="000000" w:themeColor="text1"/>
        </w:rPr>
        <w:t xml:space="preserve">, incluindo: </w:t>
      </w:r>
    </w:p>
    <w:p w14:paraId="3DB64FFD" w14:textId="77777777" w:rsidR="00FE2A77" w:rsidRPr="00FE2A77" w:rsidRDefault="00FE2A77" w:rsidP="00D763E8">
      <w:pPr>
        <w:widowControl/>
        <w:numPr>
          <w:ilvl w:val="1"/>
          <w:numId w:val="34"/>
        </w:numPr>
        <w:autoSpaceDE/>
        <w:autoSpaceDN/>
        <w:spacing w:before="100" w:beforeAutospacing="1" w:after="100" w:afterAutospacing="1"/>
        <w:jc w:val="both"/>
        <w:rPr>
          <w:rFonts w:asciiTheme="minorHAnsi" w:hAnsiTheme="minorHAnsi"/>
          <w:color w:val="000000" w:themeColor="text1"/>
        </w:rPr>
      </w:pPr>
      <w:r w:rsidRPr="00FE2A77">
        <w:rPr>
          <w:rStyle w:val="Forte"/>
          <w:rFonts w:asciiTheme="minorHAnsi" w:hAnsiTheme="minorHAnsi"/>
          <w:color w:val="000000" w:themeColor="text1"/>
        </w:rPr>
        <w:t>Laudo elétrico</w:t>
      </w:r>
    </w:p>
    <w:p w14:paraId="16277D92" w14:textId="77777777" w:rsidR="00FE2A77" w:rsidRPr="00FE2A77" w:rsidRDefault="00FE2A77" w:rsidP="00D763E8">
      <w:pPr>
        <w:widowControl/>
        <w:numPr>
          <w:ilvl w:val="1"/>
          <w:numId w:val="34"/>
        </w:numPr>
        <w:autoSpaceDE/>
        <w:autoSpaceDN/>
        <w:spacing w:before="100" w:beforeAutospacing="1" w:after="100" w:afterAutospacing="1"/>
        <w:jc w:val="both"/>
        <w:rPr>
          <w:rFonts w:asciiTheme="minorHAnsi" w:hAnsiTheme="minorHAnsi"/>
          <w:color w:val="000000" w:themeColor="text1"/>
        </w:rPr>
      </w:pPr>
      <w:r w:rsidRPr="00FE2A77">
        <w:rPr>
          <w:rStyle w:val="Forte"/>
          <w:rFonts w:asciiTheme="minorHAnsi" w:hAnsiTheme="minorHAnsi"/>
          <w:color w:val="000000" w:themeColor="text1"/>
        </w:rPr>
        <w:t>Laudo estrutural</w:t>
      </w:r>
    </w:p>
    <w:p w14:paraId="040909A8" w14:textId="77777777" w:rsidR="00FE2A77" w:rsidRPr="00FE2A77" w:rsidRDefault="00FE2A77" w:rsidP="00D763E8">
      <w:pPr>
        <w:widowControl/>
        <w:numPr>
          <w:ilvl w:val="1"/>
          <w:numId w:val="34"/>
        </w:numPr>
        <w:autoSpaceDE/>
        <w:autoSpaceDN/>
        <w:spacing w:before="100" w:beforeAutospacing="1" w:after="100" w:afterAutospacing="1"/>
        <w:jc w:val="both"/>
        <w:rPr>
          <w:rFonts w:asciiTheme="minorHAnsi" w:hAnsiTheme="minorHAnsi"/>
          <w:color w:val="000000" w:themeColor="text1"/>
        </w:rPr>
      </w:pPr>
      <w:r w:rsidRPr="00FE2A77">
        <w:rPr>
          <w:rStyle w:val="Forte"/>
          <w:rFonts w:asciiTheme="minorHAnsi" w:hAnsiTheme="minorHAnsi"/>
          <w:color w:val="000000" w:themeColor="text1"/>
        </w:rPr>
        <w:t>Laudo de segurança</w:t>
      </w:r>
    </w:p>
    <w:p w14:paraId="69C42DAC" w14:textId="77777777" w:rsidR="00FE2A77" w:rsidRPr="00FE2A77" w:rsidRDefault="00FE2A77" w:rsidP="00D763E8">
      <w:pPr>
        <w:widowControl/>
        <w:numPr>
          <w:ilvl w:val="0"/>
          <w:numId w:val="34"/>
        </w:numPr>
        <w:autoSpaceDE/>
        <w:autoSpaceDN/>
        <w:spacing w:before="100" w:beforeAutospacing="1" w:after="100" w:afterAutospacing="1"/>
        <w:jc w:val="both"/>
        <w:rPr>
          <w:rFonts w:asciiTheme="minorHAnsi" w:hAnsiTheme="minorHAnsi"/>
          <w:color w:val="000000" w:themeColor="text1"/>
        </w:rPr>
      </w:pPr>
      <w:r w:rsidRPr="00FE2A77">
        <w:rPr>
          <w:rFonts w:asciiTheme="minorHAnsi" w:hAnsiTheme="minorHAnsi"/>
          <w:color w:val="000000" w:themeColor="text1"/>
        </w:rPr>
        <w:t xml:space="preserve">Ser </w:t>
      </w:r>
      <w:r w:rsidRPr="00FE2A77">
        <w:rPr>
          <w:rStyle w:val="Forte"/>
          <w:rFonts w:asciiTheme="minorHAnsi" w:hAnsiTheme="minorHAnsi"/>
          <w:color w:val="000000" w:themeColor="text1"/>
        </w:rPr>
        <w:t>integralmente responsável por transporte, alimentação, hospedagem, segurança dos equipamentos e da equipe</w:t>
      </w:r>
      <w:r w:rsidRPr="00FE2A77">
        <w:rPr>
          <w:rFonts w:asciiTheme="minorHAnsi" w:hAnsiTheme="minorHAnsi"/>
          <w:color w:val="000000" w:themeColor="text1"/>
        </w:rPr>
        <w:t>, bem como pela montagem e desmontagem dos equipamentos.</w:t>
      </w:r>
    </w:p>
    <w:p w14:paraId="26190FCE" w14:textId="77777777" w:rsidR="00FE2A77" w:rsidRPr="00FE2A77" w:rsidRDefault="00FE2A77" w:rsidP="00D763E8">
      <w:pPr>
        <w:widowControl/>
        <w:numPr>
          <w:ilvl w:val="0"/>
          <w:numId w:val="34"/>
        </w:numPr>
        <w:autoSpaceDE/>
        <w:autoSpaceDN/>
        <w:spacing w:before="100" w:beforeAutospacing="1" w:after="100" w:afterAutospacing="1"/>
        <w:jc w:val="both"/>
        <w:rPr>
          <w:rFonts w:asciiTheme="minorHAnsi" w:hAnsiTheme="minorHAnsi"/>
          <w:color w:val="000000" w:themeColor="text1"/>
        </w:rPr>
      </w:pPr>
      <w:r w:rsidRPr="00FE2A77">
        <w:rPr>
          <w:rFonts w:asciiTheme="minorHAnsi" w:hAnsiTheme="minorHAnsi"/>
          <w:color w:val="000000" w:themeColor="text1"/>
        </w:rPr>
        <w:t xml:space="preserve">Ser </w:t>
      </w:r>
      <w:r w:rsidRPr="00FE2A77">
        <w:rPr>
          <w:rStyle w:val="Forte"/>
          <w:rFonts w:asciiTheme="minorHAnsi" w:hAnsiTheme="minorHAnsi"/>
          <w:color w:val="000000" w:themeColor="text1"/>
        </w:rPr>
        <w:t>responsável por qualquer dano causado aos seus colaboradores, artistas, servidores e ao público em geral</w:t>
      </w:r>
      <w:r w:rsidRPr="00FE2A77">
        <w:rPr>
          <w:rFonts w:asciiTheme="minorHAnsi" w:hAnsiTheme="minorHAnsi"/>
          <w:color w:val="000000" w:themeColor="text1"/>
        </w:rPr>
        <w:t>, decorrente da execução dos serviços.</w:t>
      </w:r>
    </w:p>
    <w:p w14:paraId="2A801007" w14:textId="77777777" w:rsidR="00FE2A77" w:rsidRPr="00FE2A77" w:rsidRDefault="00FE2A77" w:rsidP="00D763E8">
      <w:pPr>
        <w:widowControl/>
        <w:numPr>
          <w:ilvl w:val="0"/>
          <w:numId w:val="34"/>
        </w:numPr>
        <w:autoSpaceDE/>
        <w:autoSpaceDN/>
        <w:spacing w:before="100" w:beforeAutospacing="1" w:after="100" w:afterAutospacing="1"/>
        <w:jc w:val="both"/>
        <w:rPr>
          <w:rFonts w:asciiTheme="minorHAnsi" w:hAnsiTheme="minorHAnsi"/>
          <w:color w:val="000000" w:themeColor="text1"/>
        </w:rPr>
      </w:pPr>
      <w:r w:rsidRPr="00FE2A77">
        <w:rPr>
          <w:rFonts w:asciiTheme="minorHAnsi" w:hAnsiTheme="minorHAnsi"/>
          <w:color w:val="000000" w:themeColor="text1"/>
        </w:rPr>
        <w:t xml:space="preserve">Garantir a </w:t>
      </w:r>
      <w:r w:rsidRPr="00FE2A77">
        <w:rPr>
          <w:rStyle w:val="Forte"/>
          <w:rFonts w:asciiTheme="minorHAnsi" w:hAnsiTheme="minorHAnsi"/>
          <w:color w:val="000000" w:themeColor="text1"/>
        </w:rPr>
        <w:t>substituição imediata de qualquer equipamento que apresentar falha ou não atender às especificações</w:t>
      </w:r>
      <w:r w:rsidRPr="00FE2A77">
        <w:rPr>
          <w:rFonts w:asciiTheme="minorHAnsi" w:hAnsiTheme="minorHAnsi"/>
          <w:color w:val="000000" w:themeColor="text1"/>
        </w:rPr>
        <w:t>, garantindo a continuidade do evento.</w:t>
      </w:r>
    </w:p>
    <w:p w14:paraId="0DF3AD3E" w14:textId="77777777" w:rsidR="00FE2A77" w:rsidRPr="00FE2A77" w:rsidRDefault="00FE2A77" w:rsidP="00D763E8">
      <w:pPr>
        <w:widowControl/>
        <w:numPr>
          <w:ilvl w:val="0"/>
          <w:numId w:val="34"/>
        </w:numPr>
        <w:autoSpaceDE/>
        <w:autoSpaceDN/>
        <w:spacing w:before="100" w:beforeAutospacing="1" w:after="100" w:afterAutospacing="1"/>
        <w:jc w:val="both"/>
        <w:rPr>
          <w:rFonts w:asciiTheme="minorHAnsi" w:hAnsiTheme="minorHAnsi"/>
          <w:color w:val="000000" w:themeColor="text1"/>
        </w:rPr>
      </w:pPr>
      <w:r w:rsidRPr="00FE2A77">
        <w:rPr>
          <w:rFonts w:asciiTheme="minorHAnsi" w:hAnsiTheme="minorHAnsi"/>
          <w:color w:val="000000" w:themeColor="text1"/>
        </w:rPr>
        <w:t xml:space="preserve">Manter </w:t>
      </w:r>
      <w:r w:rsidRPr="00FE2A77">
        <w:rPr>
          <w:rStyle w:val="Forte"/>
          <w:rFonts w:asciiTheme="minorHAnsi" w:hAnsiTheme="minorHAnsi"/>
          <w:color w:val="000000" w:themeColor="text1"/>
        </w:rPr>
        <w:t>equipamentos de reserva técnica disponíveis</w:t>
      </w:r>
      <w:r w:rsidRPr="00FE2A77">
        <w:rPr>
          <w:rFonts w:asciiTheme="minorHAnsi" w:hAnsiTheme="minorHAnsi"/>
          <w:color w:val="000000" w:themeColor="text1"/>
        </w:rPr>
        <w:t>, para pronta substituição, conforme necessidade.</w:t>
      </w:r>
    </w:p>
    <w:p w14:paraId="5849EF0D" w14:textId="77777777" w:rsidR="00FE2A77" w:rsidRPr="00FE2A77" w:rsidRDefault="008623A3" w:rsidP="00FE2A77">
      <w:pPr>
        <w:jc w:val="both"/>
        <w:rPr>
          <w:rFonts w:asciiTheme="minorHAnsi" w:hAnsiTheme="minorHAnsi"/>
          <w:color w:val="000000" w:themeColor="text1"/>
        </w:rPr>
      </w:pPr>
      <w:r>
        <w:rPr>
          <w:rFonts w:asciiTheme="minorHAnsi" w:hAnsiTheme="minorHAnsi"/>
          <w:color w:val="000000" w:themeColor="text1"/>
        </w:rPr>
        <w:pict w14:anchorId="26448007">
          <v:rect id="_x0000_i1039" style="width:0;height:1.5pt" o:hralign="center" o:hrstd="t" o:hr="t" fillcolor="#a0a0a0" stroked="f"/>
        </w:pict>
      </w:r>
    </w:p>
    <w:p w14:paraId="2764A329" w14:textId="77777777" w:rsidR="00FE2A77" w:rsidRPr="00FE2A77" w:rsidRDefault="00FE2A77" w:rsidP="00FE2A77">
      <w:pPr>
        <w:pStyle w:val="Ttulo2"/>
        <w:rPr>
          <w:rFonts w:asciiTheme="minorHAnsi" w:hAnsiTheme="minorHAnsi" w:cs="Arial"/>
          <w:b/>
          <w:bCs/>
          <w:color w:val="000000" w:themeColor="text1"/>
          <w:sz w:val="22"/>
          <w:szCs w:val="22"/>
        </w:rPr>
      </w:pPr>
      <w:r w:rsidRPr="00FE2A77">
        <w:rPr>
          <w:rFonts w:asciiTheme="minorHAnsi" w:hAnsiTheme="minorHAnsi" w:cs="Arial"/>
          <w:b/>
          <w:bCs/>
          <w:color w:val="000000" w:themeColor="text1"/>
          <w:sz w:val="22"/>
          <w:szCs w:val="22"/>
        </w:rPr>
        <w:t>6. EXIGÊNCIA DE HABILITAÇÃO TÉCNICA</w:t>
      </w:r>
    </w:p>
    <w:p w14:paraId="5AD422C6" w14:textId="77777777" w:rsidR="00FE2A77" w:rsidRPr="00FE2A77" w:rsidRDefault="00FE2A77" w:rsidP="00D763E8">
      <w:pPr>
        <w:widowControl/>
        <w:numPr>
          <w:ilvl w:val="0"/>
          <w:numId w:val="35"/>
        </w:numPr>
        <w:autoSpaceDE/>
        <w:autoSpaceDN/>
        <w:spacing w:before="100" w:beforeAutospacing="1" w:after="100" w:afterAutospacing="1"/>
        <w:jc w:val="both"/>
        <w:rPr>
          <w:rFonts w:asciiTheme="minorHAnsi" w:hAnsiTheme="minorHAnsi"/>
          <w:color w:val="000000" w:themeColor="text1"/>
        </w:rPr>
      </w:pPr>
      <w:r w:rsidRPr="00FE2A77">
        <w:rPr>
          <w:rFonts w:asciiTheme="minorHAnsi" w:hAnsiTheme="minorHAnsi"/>
          <w:color w:val="000000" w:themeColor="text1"/>
        </w:rPr>
        <w:t xml:space="preserve">A licitante deverá apresentar </w:t>
      </w:r>
      <w:r w:rsidRPr="00FE2A77">
        <w:rPr>
          <w:rStyle w:val="Forte"/>
          <w:rFonts w:asciiTheme="minorHAnsi" w:hAnsiTheme="minorHAnsi"/>
          <w:color w:val="000000" w:themeColor="text1"/>
        </w:rPr>
        <w:t>prova de aptidão para o desempenho da atividade</w:t>
      </w:r>
      <w:r w:rsidRPr="00FE2A77">
        <w:rPr>
          <w:rFonts w:asciiTheme="minorHAnsi" w:hAnsiTheme="minorHAnsi"/>
          <w:color w:val="000000" w:themeColor="text1"/>
        </w:rPr>
        <w:t xml:space="preserve">, compatível em características, quantidades e prazos com o objeto desta licitação, </w:t>
      </w:r>
      <w:r w:rsidRPr="00FE2A77">
        <w:rPr>
          <w:rStyle w:val="Forte"/>
          <w:rFonts w:asciiTheme="minorHAnsi" w:hAnsiTheme="minorHAnsi"/>
          <w:color w:val="000000" w:themeColor="text1"/>
        </w:rPr>
        <w:t>por meio de atestado(s) ou certidão(oes)</w:t>
      </w:r>
      <w:r w:rsidRPr="00FE2A77">
        <w:rPr>
          <w:rFonts w:asciiTheme="minorHAnsi" w:hAnsiTheme="minorHAnsi"/>
          <w:color w:val="000000" w:themeColor="text1"/>
        </w:rPr>
        <w:t xml:space="preserve"> expedido(s) por pessoa jurídica de direito público ou privado.</w:t>
      </w:r>
    </w:p>
    <w:p w14:paraId="1746FFB1" w14:textId="77777777" w:rsidR="00FE2A77" w:rsidRPr="00FE2A77" w:rsidRDefault="008623A3" w:rsidP="00FE2A77">
      <w:pPr>
        <w:jc w:val="both"/>
        <w:rPr>
          <w:rFonts w:asciiTheme="minorHAnsi" w:hAnsiTheme="minorHAnsi"/>
          <w:color w:val="000000" w:themeColor="text1"/>
        </w:rPr>
      </w:pPr>
      <w:r>
        <w:rPr>
          <w:rFonts w:asciiTheme="minorHAnsi" w:hAnsiTheme="minorHAnsi"/>
          <w:color w:val="000000" w:themeColor="text1"/>
        </w:rPr>
        <w:pict w14:anchorId="2CF05706">
          <v:rect id="_x0000_i1040" style="width:0;height:1.5pt" o:hralign="center" o:hrstd="t" o:hr="t" fillcolor="#a0a0a0" stroked="f"/>
        </w:pict>
      </w:r>
    </w:p>
    <w:p w14:paraId="19CBE326" w14:textId="77777777" w:rsidR="00FE2A77" w:rsidRPr="00FE2A77" w:rsidRDefault="00FE2A77" w:rsidP="00FE2A77">
      <w:pPr>
        <w:pStyle w:val="Ttulo2"/>
        <w:rPr>
          <w:rFonts w:asciiTheme="minorHAnsi" w:hAnsiTheme="minorHAnsi" w:cs="Arial"/>
          <w:b/>
          <w:bCs/>
          <w:color w:val="000000" w:themeColor="text1"/>
          <w:sz w:val="22"/>
          <w:szCs w:val="22"/>
        </w:rPr>
      </w:pPr>
      <w:r w:rsidRPr="00FE2A77">
        <w:rPr>
          <w:rFonts w:asciiTheme="minorHAnsi" w:hAnsiTheme="minorHAnsi" w:cs="Arial"/>
          <w:b/>
          <w:bCs/>
          <w:color w:val="000000" w:themeColor="text1"/>
          <w:sz w:val="22"/>
          <w:szCs w:val="22"/>
        </w:rPr>
        <w:t>7. PAGAMENTO</w:t>
      </w:r>
    </w:p>
    <w:p w14:paraId="3DD5E4F9" w14:textId="77777777" w:rsidR="00FE2A77" w:rsidRPr="00FE2A77" w:rsidRDefault="00FE2A77" w:rsidP="00FE2A77">
      <w:pPr>
        <w:pStyle w:val="NormalWeb"/>
        <w:jc w:val="both"/>
        <w:rPr>
          <w:rFonts w:asciiTheme="minorHAnsi" w:hAnsiTheme="minorHAnsi" w:cs="Arial"/>
          <w:color w:val="000000" w:themeColor="text1"/>
          <w:sz w:val="22"/>
          <w:szCs w:val="22"/>
        </w:rPr>
      </w:pPr>
      <w:r w:rsidRPr="00FE2A77">
        <w:rPr>
          <w:rFonts w:asciiTheme="minorHAnsi" w:hAnsiTheme="minorHAnsi" w:cs="Arial"/>
          <w:color w:val="000000" w:themeColor="text1"/>
          <w:sz w:val="22"/>
          <w:szCs w:val="22"/>
        </w:rPr>
        <w:t xml:space="preserve">O pagamento será realizado </w:t>
      </w:r>
      <w:r w:rsidRPr="00FE2A77">
        <w:rPr>
          <w:rStyle w:val="Forte"/>
          <w:rFonts w:asciiTheme="minorHAnsi" w:hAnsiTheme="minorHAnsi" w:cs="Arial"/>
          <w:color w:val="000000" w:themeColor="text1"/>
          <w:sz w:val="22"/>
          <w:szCs w:val="22"/>
        </w:rPr>
        <w:t>por evento concluído</w:t>
      </w:r>
      <w:r w:rsidRPr="00FE2A77">
        <w:rPr>
          <w:rFonts w:asciiTheme="minorHAnsi" w:hAnsiTheme="minorHAnsi" w:cs="Arial"/>
          <w:color w:val="000000" w:themeColor="text1"/>
          <w:sz w:val="22"/>
          <w:szCs w:val="22"/>
        </w:rPr>
        <w:t xml:space="preserve">, mediante emissão de nota fiscal e </w:t>
      </w:r>
      <w:r w:rsidRPr="00FE2A77">
        <w:rPr>
          <w:rStyle w:val="Forte"/>
          <w:rFonts w:asciiTheme="minorHAnsi" w:hAnsiTheme="minorHAnsi" w:cs="Arial"/>
          <w:color w:val="000000" w:themeColor="text1"/>
          <w:sz w:val="22"/>
          <w:szCs w:val="22"/>
        </w:rPr>
        <w:t>reconhecimento formal da Comissão Organizadora do Evento</w:t>
      </w:r>
      <w:r w:rsidRPr="00FE2A77">
        <w:rPr>
          <w:rFonts w:asciiTheme="minorHAnsi" w:hAnsiTheme="minorHAnsi" w:cs="Arial"/>
          <w:color w:val="000000" w:themeColor="text1"/>
          <w:sz w:val="22"/>
          <w:szCs w:val="22"/>
        </w:rPr>
        <w:t xml:space="preserve">, no prazo de </w:t>
      </w:r>
      <w:r w:rsidRPr="00FE2A77">
        <w:rPr>
          <w:rStyle w:val="Forte"/>
          <w:rFonts w:asciiTheme="minorHAnsi" w:hAnsiTheme="minorHAnsi" w:cs="Arial"/>
          <w:color w:val="000000" w:themeColor="text1"/>
          <w:sz w:val="22"/>
          <w:szCs w:val="22"/>
        </w:rPr>
        <w:t>até 15 (quinze) dias úteis</w:t>
      </w:r>
      <w:r w:rsidRPr="00FE2A77">
        <w:rPr>
          <w:rFonts w:asciiTheme="minorHAnsi" w:hAnsiTheme="minorHAnsi" w:cs="Arial"/>
          <w:color w:val="000000" w:themeColor="text1"/>
          <w:sz w:val="22"/>
          <w:szCs w:val="22"/>
        </w:rPr>
        <w:t>.</w:t>
      </w:r>
    </w:p>
    <w:p w14:paraId="51BDF8D3" w14:textId="77777777" w:rsidR="00FE2A77" w:rsidRPr="00FE2A77" w:rsidRDefault="008623A3" w:rsidP="00FE2A77">
      <w:pPr>
        <w:jc w:val="both"/>
        <w:rPr>
          <w:rFonts w:asciiTheme="minorHAnsi" w:hAnsiTheme="minorHAnsi"/>
          <w:color w:val="000000" w:themeColor="text1"/>
        </w:rPr>
      </w:pPr>
      <w:r>
        <w:rPr>
          <w:rFonts w:asciiTheme="minorHAnsi" w:hAnsiTheme="minorHAnsi"/>
          <w:color w:val="000000" w:themeColor="text1"/>
        </w:rPr>
        <w:pict w14:anchorId="1B4749CA">
          <v:rect id="_x0000_i1041" style="width:0;height:1.5pt" o:hralign="center" o:hrstd="t" o:hr="t" fillcolor="#a0a0a0" stroked="f"/>
        </w:pict>
      </w:r>
    </w:p>
    <w:p w14:paraId="7FFFA4B8" w14:textId="77777777" w:rsidR="00FE2A77" w:rsidRPr="00FE2A77" w:rsidRDefault="00FE2A77" w:rsidP="00FE2A77">
      <w:pPr>
        <w:pStyle w:val="Ttulo2"/>
        <w:rPr>
          <w:rFonts w:asciiTheme="minorHAnsi" w:hAnsiTheme="minorHAnsi" w:cs="Arial"/>
          <w:b/>
          <w:bCs/>
          <w:color w:val="000000" w:themeColor="text1"/>
          <w:sz w:val="22"/>
          <w:szCs w:val="22"/>
        </w:rPr>
      </w:pPr>
      <w:r w:rsidRPr="00FE2A77">
        <w:rPr>
          <w:rFonts w:asciiTheme="minorHAnsi" w:hAnsiTheme="minorHAnsi" w:cs="Arial"/>
          <w:b/>
          <w:bCs/>
          <w:color w:val="000000" w:themeColor="text1"/>
          <w:sz w:val="22"/>
          <w:szCs w:val="22"/>
        </w:rPr>
        <w:t>8. PENALIDADES</w:t>
      </w:r>
    </w:p>
    <w:p w14:paraId="0D5F2088" w14:textId="77777777" w:rsidR="00FE2A77" w:rsidRPr="00FE2A77" w:rsidRDefault="00FE2A77" w:rsidP="00FE2A77">
      <w:pPr>
        <w:pStyle w:val="NormalWeb"/>
        <w:jc w:val="both"/>
        <w:rPr>
          <w:rFonts w:asciiTheme="minorHAnsi" w:hAnsiTheme="minorHAnsi" w:cs="Arial"/>
          <w:color w:val="000000" w:themeColor="text1"/>
          <w:sz w:val="22"/>
          <w:szCs w:val="22"/>
        </w:rPr>
      </w:pPr>
      <w:r w:rsidRPr="00FE2A77">
        <w:rPr>
          <w:rFonts w:asciiTheme="minorHAnsi" w:hAnsiTheme="minorHAnsi" w:cs="Arial"/>
          <w:color w:val="000000" w:themeColor="text1"/>
          <w:sz w:val="22"/>
          <w:szCs w:val="22"/>
        </w:rPr>
        <w:t xml:space="preserve">A empresa contratada estará sujeita às penalidades previstas na </w:t>
      </w:r>
      <w:r w:rsidRPr="00FE2A77">
        <w:rPr>
          <w:rStyle w:val="Forte"/>
          <w:rFonts w:asciiTheme="minorHAnsi" w:hAnsiTheme="minorHAnsi" w:cs="Arial"/>
          <w:color w:val="000000" w:themeColor="text1"/>
          <w:sz w:val="22"/>
          <w:szCs w:val="22"/>
        </w:rPr>
        <w:t>Lei Federal nº 14.133/2021</w:t>
      </w:r>
      <w:r w:rsidRPr="00FE2A77">
        <w:rPr>
          <w:rFonts w:asciiTheme="minorHAnsi" w:hAnsiTheme="minorHAnsi" w:cs="Arial"/>
          <w:color w:val="000000" w:themeColor="text1"/>
          <w:sz w:val="22"/>
          <w:szCs w:val="22"/>
        </w:rPr>
        <w:t>, em caso de descumprimento das obrigações assumidas.</w:t>
      </w:r>
    </w:p>
    <w:p w14:paraId="156FB449" w14:textId="77777777" w:rsidR="00FE2A77" w:rsidRPr="00FE2A77" w:rsidRDefault="008623A3" w:rsidP="00FE2A77">
      <w:pPr>
        <w:jc w:val="both"/>
        <w:rPr>
          <w:rFonts w:asciiTheme="minorHAnsi" w:hAnsiTheme="minorHAnsi"/>
          <w:color w:val="000000" w:themeColor="text1"/>
        </w:rPr>
      </w:pPr>
      <w:r>
        <w:rPr>
          <w:rFonts w:asciiTheme="minorHAnsi" w:hAnsiTheme="minorHAnsi"/>
          <w:color w:val="000000" w:themeColor="text1"/>
        </w:rPr>
        <w:pict w14:anchorId="18E67E3C">
          <v:rect id="_x0000_i1042" style="width:0;height:1.5pt" o:hralign="center" o:hrstd="t" o:hr="t" fillcolor="#a0a0a0" stroked="f"/>
        </w:pict>
      </w:r>
    </w:p>
    <w:p w14:paraId="796414CE" w14:textId="77777777" w:rsidR="00FE2A77" w:rsidRPr="00FE2A77" w:rsidRDefault="00FE2A77" w:rsidP="00FE2A77">
      <w:pPr>
        <w:pStyle w:val="Ttulo2"/>
        <w:rPr>
          <w:rFonts w:asciiTheme="minorHAnsi" w:hAnsiTheme="minorHAnsi" w:cs="Arial"/>
          <w:b/>
          <w:bCs/>
          <w:color w:val="000000" w:themeColor="text1"/>
          <w:sz w:val="22"/>
          <w:szCs w:val="22"/>
        </w:rPr>
      </w:pPr>
      <w:r w:rsidRPr="00FE2A77">
        <w:rPr>
          <w:rFonts w:asciiTheme="minorHAnsi" w:hAnsiTheme="minorHAnsi" w:cs="Arial"/>
          <w:b/>
          <w:bCs/>
          <w:color w:val="000000" w:themeColor="text1"/>
          <w:sz w:val="22"/>
          <w:szCs w:val="22"/>
        </w:rPr>
        <w:t>9. TABELA DOS LOTES E ITENS</w:t>
      </w:r>
    </w:p>
    <w:p w14:paraId="1A8A0E20" w14:textId="2785B09D" w:rsidR="001312A1" w:rsidRDefault="00FE2A77" w:rsidP="00FE2A77">
      <w:pPr>
        <w:pStyle w:val="NormalWeb"/>
        <w:jc w:val="both"/>
        <w:rPr>
          <w:rFonts w:asciiTheme="minorHAnsi" w:hAnsiTheme="minorHAnsi" w:cs="Arial"/>
          <w:color w:val="000000" w:themeColor="text1"/>
          <w:sz w:val="22"/>
          <w:szCs w:val="22"/>
        </w:rPr>
      </w:pPr>
      <w:r w:rsidRPr="00FE2A77">
        <w:rPr>
          <w:rFonts w:asciiTheme="minorHAnsi" w:hAnsiTheme="minorHAnsi" w:cs="Arial"/>
          <w:color w:val="000000" w:themeColor="text1"/>
          <w:sz w:val="22"/>
          <w:szCs w:val="22"/>
        </w:rPr>
        <w:t xml:space="preserve">Segue abaixo a relação completa dos </w:t>
      </w:r>
      <w:r w:rsidRPr="00FE2A77">
        <w:rPr>
          <w:rStyle w:val="Forte"/>
          <w:rFonts w:asciiTheme="minorHAnsi" w:hAnsiTheme="minorHAnsi" w:cs="Arial"/>
          <w:color w:val="000000" w:themeColor="text1"/>
          <w:sz w:val="22"/>
          <w:szCs w:val="22"/>
        </w:rPr>
        <w:t>lotes e itens</w:t>
      </w:r>
      <w:r w:rsidRPr="00FE2A77">
        <w:rPr>
          <w:rFonts w:asciiTheme="minorHAnsi" w:hAnsiTheme="minorHAnsi" w:cs="Arial"/>
          <w:color w:val="000000" w:themeColor="text1"/>
          <w:sz w:val="22"/>
          <w:szCs w:val="22"/>
        </w:rPr>
        <w:t xml:space="preserve">, contendo as </w:t>
      </w:r>
      <w:r w:rsidRPr="00FE2A77">
        <w:rPr>
          <w:rStyle w:val="Forte"/>
          <w:rFonts w:asciiTheme="minorHAnsi" w:hAnsiTheme="minorHAnsi" w:cs="Arial"/>
          <w:color w:val="000000" w:themeColor="text1"/>
          <w:sz w:val="22"/>
          <w:szCs w:val="22"/>
        </w:rPr>
        <w:t>descrições detalhadas, unidades, número de dias de evento e estimativas por evento</w:t>
      </w:r>
      <w:r w:rsidRPr="00FE2A77">
        <w:rPr>
          <w:rFonts w:asciiTheme="minorHAnsi" w:hAnsiTheme="minorHAnsi" w:cs="Arial"/>
          <w:color w:val="000000" w:themeColor="text1"/>
          <w:sz w:val="22"/>
          <w:szCs w:val="22"/>
        </w:rPr>
        <w:t>:</w:t>
      </w:r>
    </w:p>
    <w:tbl>
      <w:tblPr>
        <w:tblStyle w:val="Tabelacomgrade"/>
        <w:tblW w:w="10519" w:type="dxa"/>
        <w:tblInd w:w="-856" w:type="dxa"/>
        <w:tblLook w:val="04A0" w:firstRow="1" w:lastRow="0" w:firstColumn="1" w:lastColumn="0" w:noHBand="0" w:noVBand="1"/>
      </w:tblPr>
      <w:tblGrid>
        <w:gridCol w:w="684"/>
        <w:gridCol w:w="3604"/>
        <w:gridCol w:w="1107"/>
        <w:gridCol w:w="2098"/>
        <w:gridCol w:w="1409"/>
        <w:gridCol w:w="1617"/>
      </w:tblGrid>
      <w:tr w:rsidR="001312A1" w:rsidRPr="00FE2A77" w14:paraId="56B68B30" w14:textId="77777777" w:rsidTr="00F576AD">
        <w:trPr>
          <w:trHeight w:val="116"/>
        </w:trPr>
        <w:tc>
          <w:tcPr>
            <w:tcW w:w="8902"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14:paraId="15C613C9" w14:textId="77777777" w:rsidR="001312A1" w:rsidRPr="00FE2A77" w:rsidRDefault="001312A1" w:rsidP="00F576AD">
            <w:pPr>
              <w:jc w:val="both"/>
              <w:rPr>
                <w:rFonts w:asciiTheme="minorHAnsi" w:hAnsiTheme="minorHAnsi"/>
                <w:b/>
                <w:color w:val="FFFFFF" w:themeColor="background1"/>
              </w:rPr>
            </w:pPr>
            <w:r w:rsidRPr="00FE2A77">
              <w:rPr>
                <w:rFonts w:asciiTheme="minorHAnsi" w:hAnsiTheme="minorHAnsi"/>
                <w:b/>
                <w:color w:val="FFFFFF" w:themeColor="background1"/>
              </w:rPr>
              <w:lastRenderedPageBreak/>
              <w:t xml:space="preserve">LOTE 01 </w:t>
            </w:r>
          </w:p>
        </w:tc>
        <w:tc>
          <w:tcPr>
            <w:tcW w:w="1617" w:type="dxa"/>
            <w:tcBorders>
              <w:top w:val="single" w:sz="4" w:space="0" w:color="auto"/>
              <w:left w:val="single" w:sz="4" w:space="0" w:color="auto"/>
              <w:bottom w:val="single" w:sz="4" w:space="0" w:color="auto"/>
              <w:right w:val="single" w:sz="4" w:space="0" w:color="auto"/>
            </w:tcBorders>
            <w:shd w:val="clear" w:color="auto" w:fill="4F81BD" w:themeFill="accent1"/>
          </w:tcPr>
          <w:p w14:paraId="6AF1BB97" w14:textId="77777777" w:rsidR="001312A1" w:rsidRPr="00FE2A77" w:rsidRDefault="001312A1" w:rsidP="00F576AD">
            <w:pPr>
              <w:jc w:val="both"/>
              <w:rPr>
                <w:rFonts w:asciiTheme="minorHAnsi" w:hAnsiTheme="minorHAnsi"/>
                <w:b/>
                <w:color w:val="FFFFFF" w:themeColor="background1"/>
              </w:rPr>
            </w:pPr>
          </w:p>
        </w:tc>
      </w:tr>
      <w:tr w:rsidR="001312A1" w:rsidRPr="00FE2A77" w14:paraId="26598826" w14:textId="77777777" w:rsidTr="00F576AD">
        <w:trPr>
          <w:trHeight w:val="541"/>
        </w:trPr>
        <w:tc>
          <w:tcPr>
            <w:tcW w:w="6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40689AE" w14:textId="77777777" w:rsidR="001312A1" w:rsidRPr="00FE2A77" w:rsidRDefault="001312A1" w:rsidP="00F576AD">
            <w:pPr>
              <w:jc w:val="center"/>
              <w:rPr>
                <w:rFonts w:asciiTheme="minorHAnsi" w:hAnsiTheme="minorHAnsi"/>
                <w:b/>
              </w:rPr>
            </w:pPr>
            <w:r w:rsidRPr="00FE2A77">
              <w:rPr>
                <w:rFonts w:asciiTheme="minorHAnsi" w:hAnsiTheme="minorHAnsi"/>
                <w:b/>
              </w:rPr>
              <w:t>ITEM</w:t>
            </w:r>
          </w:p>
        </w:tc>
        <w:tc>
          <w:tcPr>
            <w:tcW w:w="360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9DC987F" w14:textId="77777777" w:rsidR="001312A1" w:rsidRPr="00FE2A77" w:rsidRDefault="001312A1" w:rsidP="00F576AD">
            <w:pPr>
              <w:jc w:val="center"/>
              <w:rPr>
                <w:rFonts w:asciiTheme="minorHAnsi" w:hAnsiTheme="minorHAnsi"/>
                <w:b/>
              </w:rPr>
            </w:pPr>
            <w:r w:rsidRPr="00FE2A77">
              <w:rPr>
                <w:rFonts w:asciiTheme="minorHAnsi" w:hAnsiTheme="minorHAnsi"/>
                <w:b/>
              </w:rPr>
              <w:t>DESCRIÇÃO</w:t>
            </w:r>
          </w:p>
        </w:tc>
        <w:tc>
          <w:tcPr>
            <w:tcW w:w="110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ED33A7F" w14:textId="77777777" w:rsidR="001312A1" w:rsidRPr="00FE2A77" w:rsidRDefault="001312A1" w:rsidP="00F576AD">
            <w:pPr>
              <w:jc w:val="center"/>
              <w:rPr>
                <w:rFonts w:asciiTheme="minorHAnsi" w:hAnsiTheme="minorHAnsi"/>
                <w:b/>
              </w:rPr>
            </w:pPr>
            <w:r w:rsidRPr="00FE2A77">
              <w:rPr>
                <w:rFonts w:asciiTheme="minorHAnsi" w:hAnsiTheme="minorHAnsi"/>
                <w:b/>
              </w:rPr>
              <w:t>UND</w:t>
            </w:r>
          </w:p>
        </w:tc>
        <w:tc>
          <w:tcPr>
            <w:tcW w:w="20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77E571" w14:textId="77777777" w:rsidR="001312A1" w:rsidRPr="00FE2A77" w:rsidRDefault="001312A1" w:rsidP="00F576AD">
            <w:pPr>
              <w:jc w:val="center"/>
              <w:rPr>
                <w:rFonts w:asciiTheme="minorHAnsi" w:hAnsiTheme="minorHAnsi"/>
                <w:b/>
              </w:rPr>
            </w:pPr>
            <w:r w:rsidRPr="00FE2A77">
              <w:rPr>
                <w:rFonts w:asciiTheme="minorHAnsi" w:hAnsiTheme="minorHAnsi"/>
                <w:b/>
              </w:rPr>
              <w:t>DIAS DE EVENTO</w:t>
            </w:r>
          </w:p>
        </w:tc>
        <w:tc>
          <w:tcPr>
            <w:tcW w:w="14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AA9E895" w14:textId="77777777" w:rsidR="001312A1" w:rsidRPr="00FE2A77" w:rsidRDefault="001312A1" w:rsidP="00F576AD">
            <w:pPr>
              <w:jc w:val="center"/>
              <w:rPr>
                <w:rFonts w:asciiTheme="minorHAnsi" w:hAnsiTheme="minorHAnsi"/>
                <w:b/>
              </w:rPr>
            </w:pPr>
            <w:r w:rsidRPr="00FE2A77">
              <w:rPr>
                <w:rFonts w:asciiTheme="minorHAnsi" w:hAnsiTheme="minorHAnsi"/>
                <w:b/>
              </w:rPr>
              <w:t xml:space="preserve">VALOR </w:t>
            </w:r>
            <w:r>
              <w:rPr>
                <w:rFonts w:asciiTheme="minorHAnsi" w:hAnsiTheme="minorHAnsi"/>
                <w:b/>
              </w:rPr>
              <w:t>DIA</w:t>
            </w:r>
            <w:r w:rsidRPr="00FE2A77">
              <w:rPr>
                <w:rFonts w:asciiTheme="minorHAnsi" w:hAnsiTheme="minorHAnsi"/>
                <w:b/>
              </w:rPr>
              <w:t xml:space="preserve"> ESTIMADO P/EVENTO</w:t>
            </w:r>
          </w:p>
        </w:tc>
        <w:tc>
          <w:tcPr>
            <w:tcW w:w="16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4C6F61" w14:textId="77777777" w:rsidR="001312A1" w:rsidRPr="00FE2A77" w:rsidRDefault="001312A1" w:rsidP="00F576AD">
            <w:pPr>
              <w:jc w:val="center"/>
              <w:rPr>
                <w:rFonts w:asciiTheme="minorHAnsi" w:hAnsiTheme="minorHAnsi"/>
                <w:b/>
              </w:rPr>
            </w:pPr>
            <w:r>
              <w:rPr>
                <w:rFonts w:asciiTheme="minorHAnsi" w:hAnsiTheme="minorHAnsi"/>
                <w:b/>
              </w:rPr>
              <w:t xml:space="preserve">VALOR TOTAL ESTIMADO P/ EVENTO </w:t>
            </w:r>
          </w:p>
        </w:tc>
      </w:tr>
      <w:tr w:rsidR="001312A1" w:rsidRPr="00FE2A77" w14:paraId="1EBE3C2C" w14:textId="77777777" w:rsidTr="00F576AD">
        <w:tc>
          <w:tcPr>
            <w:tcW w:w="684" w:type="dxa"/>
            <w:tcBorders>
              <w:top w:val="single" w:sz="4" w:space="0" w:color="auto"/>
              <w:left w:val="single" w:sz="4" w:space="0" w:color="auto"/>
              <w:bottom w:val="single" w:sz="4" w:space="0" w:color="auto"/>
              <w:right w:val="single" w:sz="4" w:space="0" w:color="auto"/>
            </w:tcBorders>
            <w:hideMark/>
          </w:tcPr>
          <w:p w14:paraId="53C8DE37" w14:textId="77777777" w:rsidR="001312A1" w:rsidRPr="00FE2A77" w:rsidRDefault="001312A1" w:rsidP="00F576AD">
            <w:pPr>
              <w:jc w:val="both"/>
              <w:rPr>
                <w:rFonts w:asciiTheme="minorHAnsi" w:hAnsiTheme="minorHAnsi"/>
                <w:b/>
              </w:rPr>
            </w:pPr>
            <w:r w:rsidRPr="00FE2A77">
              <w:rPr>
                <w:rFonts w:asciiTheme="minorHAnsi" w:hAnsiTheme="minorHAnsi"/>
                <w:b/>
              </w:rPr>
              <w:t xml:space="preserve">01 </w:t>
            </w:r>
          </w:p>
        </w:tc>
        <w:tc>
          <w:tcPr>
            <w:tcW w:w="3604" w:type="dxa"/>
            <w:tcBorders>
              <w:top w:val="single" w:sz="4" w:space="0" w:color="auto"/>
              <w:left w:val="single" w:sz="4" w:space="0" w:color="auto"/>
              <w:bottom w:val="single" w:sz="4" w:space="0" w:color="auto"/>
              <w:right w:val="single" w:sz="4" w:space="0" w:color="auto"/>
            </w:tcBorders>
          </w:tcPr>
          <w:p w14:paraId="5C01CE9A" w14:textId="77777777" w:rsidR="001312A1" w:rsidRPr="004A5ADA" w:rsidRDefault="001312A1" w:rsidP="00F576AD">
            <w:pPr>
              <w:suppressAutoHyphens/>
              <w:jc w:val="both"/>
              <w:rPr>
                <w:rFonts w:asciiTheme="minorHAnsi" w:eastAsia="Times New Roman" w:hAnsiTheme="minorHAnsi"/>
                <w:b/>
                <w:sz w:val="20"/>
                <w:szCs w:val="20"/>
                <w:lang w:eastAsia="zh-CN"/>
              </w:rPr>
            </w:pPr>
            <w:r w:rsidRPr="004A5ADA">
              <w:rPr>
                <w:rFonts w:asciiTheme="minorHAnsi" w:eastAsia="Times New Roman" w:hAnsiTheme="minorHAnsi"/>
                <w:b/>
                <w:sz w:val="20"/>
                <w:szCs w:val="20"/>
                <w:lang w:eastAsia="zh-CN"/>
              </w:rPr>
              <w:t>PALCO PRINCIPAL DA FESTA DA SOJA</w:t>
            </w:r>
          </w:p>
          <w:p w14:paraId="4C5FD5FE" w14:textId="77777777" w:rsidR="001312A1" w:rsidRPr="004A5ADA" w:rsidRDefault="001312A1" w:rsidP="00F576AD">
            <w:pPr>
              <w:suppressAutoHyphens/>
              <w:jc w:val="both"/>
              <w:rPr>
                <w:rFonts w:asciiTheme="minorHAnsi" w:eastAsia="Times New Roman" w:hAnsiTheme="minorHAnsi"/>
                <w:b/>
                <w:sz w:val="20"/>
                <w:szCs w:val="20"/>
                <w:lang w:eastAsia="zh-CN"/>
              </w:rPr>
            </w:pPr>
            <w:r w:rsidRPr="004A5ADA">
              <w:rPr>
                <w:rFonts w:asciiTheme="minorHAnsi" w:eastAsia="Times New Roman" w:hAnsiTheme="minorHAnsi"/>
                <w:b/>
                <w:sz w:val="20"/>
                <w:szCs w:val="20"/>
                <w:lang w:eastAsia="zh-CN"/>
              </w:rPr>
              <w:t>EQUIPAMENTOS PARA PA</w:t>
            </w:r>
          </w:p>
          <w:p w14:paraId="13A14845" w14:textId="77777777" w:rsidR="001312A1" w:rsidRPr="004A5ADA" w:rsidRDefault="001312A1" w:rsidP="00F576AD">
            <w:pPr>
              <w:suppressAutoHyphens/>
              <w:jc w:val="both"/>
              <w:rPr>
                <w:rFonts w:asciiTheme="minorHAnsi" w:eastAsia="Times New Roman" w:hAnsiTheme="minorHAnsi"/>
                <w:sz w:val="20"/>
                <w:szCs w:val="20"/>
                <w:lang w:eastAsia="zh-CN"/>
              </w:rPr>
            </w:pPr>
            <w:r w:rsidRPr="004A5ADA">
              <w:rPr>
                <w:rFonts w:asciiTheme="minorHAnsi" w:eastAsia="Times New Roman" w:hAnsiTheme="minorHAnsi"/>
                <w:sz w:val="20"/>
                <w:szCs w:val="20"/>
                <w:lang w:eastAsia="zh-CN"/>
              </w:rPr>
              <w:t xml:space="preserve"> Sistema de PA line array composto por 12 células (900w contínuo cada) por lado, totalizando 24 caixas compatíveis com o local da locação.</w:t>
            </w:r>
          </w:p>
          <w:p w14:paraId="2D5E2E1F" w14:textId="77777777" w:rsidR="001312A1" w:rsidRPr="004A5ADA" w:rsidRDefault="001312A1" w:rsidP="00F576AD">
            <w:pPr>
              <w:suppressAutoHyphens/>
              <w:jc w:val="both"/>
              <w:rPr>
                <w:rFonts w:asciiTheme="minorHAnsi" w:eastAsia="Times New Roman" w:hAnsiTheme="minorHAnsi"/>
                <w:sz w:val="20"/>
                <w:szCs w:val="20"/>
                <w:lang w:eastAsia="zh-CN"/>
              </w:rPr>
            </w:pPr>
            <w:r w:rsidRPr="004A5ADA">
              <w:rPr>
                <w:rFonts w:asciiTheme="minorHAnsi" w:eastAsia="Times New Roman" w:hAnsiTheme="minorHAnsi"/>
                <w:sz w:val="20"/>
                <w:szCs w:val="20"/>
                <w:lang w:eastAsia="zh-CN"/>
              </w:rPr>
              <w:t>- Sistema de sub composto por 8 células (2000w contínuo cada) por lado, totalizando 16 caixas compatíveis com o local da locação.</w:t>
            </w:r>
          </w:p>
          <w:p w14:paraId="111C37CD" w14:textId="77777777" w:rsidR="001312A1" w:rsidRPr="004A5ADA" w:rsidRDefault="001312A1" w:rsidP="00F576AD">
            <w:pPr>
              <w:suppressAutoHyphens/>
              <w:jc w:val="both"/>
              <w:rPr>
                <w:rFonts w:asciiTheme="minorHAnsi" w:eastAsia="Times New Roman" w:hAnsiTheme="minorHAnsi"/>
                <w:sz w:val="20"/>
                <w:szCs w:val="20"/>
                <w:lang w:eastAsia="zh-CN"/>
              </w:rPr>
            </w:pPr>
            <w:r w:rsidRPr="004A5ADA">
              <w:rPr>
                <w:rFonts w:asciiTheme="minorHAnsi" w:eastAsia="Times New Roman" w:hAnsiTheme="minorHAnsi"/>
                <w:sz w:val="20"/>
                <w:szCs w:val="20"/>
                <w:lang w:eastAsia="zh-CN"/>
              </w:rPr>
              <w:t>- Sistema de Front Fill composto por 06 células (900w contínuo cada).</w:t>
            </w:r>
          </w:p>
          <w:p w14:paraId="02957377" w14:textId="77777777" w:rsidR="001312A1" w:rsidRPr="004A5ADA" w:rsidRDefault="001312A1" w:rsidP="00F576AD">
            <w:pPr>
              <w:suppressAutoHyphens/>
              <w:jc w:val="both"/>
              <w:rPr>
                <w:rFonts w:asciiTheme="minorHAnsi" w:eastAsia="Times New Roman" w:hAnsiTheme="minorHAnsi"/>
                <w:sz w:val="20"/>
                <w:szCs w:val="20"/>
                <w:lang w:eastAsia="zh-CN"/>
              </w:rPr>
            </w:pPr>
            <w:r w:rsidRPr="004A5ADA">
              <w:rPr>
                <w:rFonts w:asciiTheme="minorHAnsi" w:eastAsia="Times New Roman" w:hAnsiTheme="minorHAnsi"/>
                <w:sz w:val="20"/>
                <w:szCs w:val="20"/>
                <w:lang w:eastAsia="zh-CN"/>
              </w:rPr>
              <w:t>- Sistema de torres de delay composto por 2 torres com 4 células (900w contínuo) cada, totalizando 8 células</w:t>
            </w:r>
          </w:p>
          <w:p w14:paraId="3A7B545A" w14:textId="77777777" w:rsidR="001312A1" w:rsidRPr="004A5ADA" w:rsidRDefault="001312A1" w:rsidP="00F576AD">
            <w:pPr>
              <w:suppressAutoHyphens/>
              <w:jc w:val="both"/>
              <w:rPr>
                <w:rFonts w:asciiTheme="minorHAnsi" w:eastAsia="Times New Roman" w:hAnsiTheme="minorHAnsi"/>
                <w:bCs/>
                <w:sz w:val="20"/>
                <w:szCs w:val="20"/>
                <w:lang w:eastAsia="zh-CN"/>
              </w:rPr>
            </w:pPr>
            <w:r w:rsidRPr="004A5ADA">
              <w:rPr>
                <w:rFonts w:asciiTheme="minorHAnsi" w:eastAsia="Times New Roman" w:hAnsiTheme="minorHAnsi"/>
                <w:bCs/>
                <w:sz w:val="20"/>
                <w:szCs w:val="20"/>
                <w:lang w:eastAsia="zh-CN"/>
              </w:rPr>
              <w:t>- Sistema de amplificação compatível com o PA, delay e front fill com capacidade de projetar no mínimo 100dB na house mix.</w:t>
            </w:r>
          </w:p>
          <w:p w14:paraId="285FDC69" w14:textId="77777777" w:rsidR="001312A1" w:rsidRPr="004A5ADA" w:rsidRDefault="001312A1" w:rsidP="00F576AD">
            <w:pPr>
              <w:suppressAutoHyphens/>
              <w:jc w:val="both"/>
              <w:rPr>
                <w:rFonts w:asciiTheme="minorHAnsi" w:eastAsia="Times New Roman" w:hAnsiTheme="minorHAnsi"/>
                <w:b/>
                <w:sz w:val="20"/>
                <w:szCs w:val="20"/>
                <w:u w:val="single"/>
                <w:lang w:eastAsia="zh-CN"/>
              </w:rPr>
            </w:pPr>
            <w:r w:rsidRPr="004A5ADA">
              <w:rPr>
                <w:rFonts w:asciiTheme="minorHAnsi" w:eastAsia="Times New Roman" w:hAnsiTheme="minorHAnsi"/>
                <w:b/>
                <w:sz w:val="20"/>
                <w:szCs w:val="20"/>
                <w:lang w:eastAsia="zh-CN"/>
              </w:rPr>
              <w:t xml:space="preserve">  </w:t>
            </w:r>
            <w:r w:rsidRPr="004A5ADA">
              <w:rPr>
                <w:rFonts w:asciiTheme="minorHAnsi" w:eastAsia="Times New Roman" w:hAnsiTheme="minorHAnsi"/>
                <w:b/>
                <w:sz w:val="20"/>
                <w:szCs w:val="20"/>
                <w:u w:val="single"/>
                <w:lang w:eastAsia="zh-CN"/>
              </w:rPr>
              <w:t xml:space="preserve">CONSOLES </w:t>
            </w:r>
          </w:p>
          <w:p w14:paraId="00977F37" w14:textId="77777777" w:rsidR="001312A1" w:rsidRPr="004A5ADA" w:rsidRDefault="001312A1" w:rsidP="00F576AD">
            <w:pPr>
              <w:suppressAutoHyphens/>
              <w:jc w:val="both"/>
              <w:rPr>
                <w:rFonts w:asciiTheme="minorHAnsi" w:eastAsia="Times New Roman" w:hAnsiTheme="minorHAnsi"/>
                <w:sz w:val="20"/>
                <w:szCs w:val="20"/>
                <w:lang w:eastAsia="zh-CN"/>
              </w:rPr>
            </w:pPr>
            <w:r w:rsidRPr="004A5ADA">
              <w:rPr>
                <w:rFonts w:asciiTheme="minorHAnsi" w:eastAsia="Times New Roman" w:hAnsiTheme="minorHAnsi"/>
                <w:sz w:val="20"/>
                <w:szCs w:val="20"/>
                <w:lang w:eastAsia="zh-CN"/>
              </w:rPr>
              <w:t xml:space="preserve">- 01 console digital nas seguintes configurações: mínimo 48 canais de entrada e 24 saídas auxiliares, compatibilidade com plugins de áudio ou já com máquinas de efeitos, equalizadores, processadores dinâmicos, snippets, cues, protoclo MADI/AES/DANTE. </w:t>
            </w:r>
          </w:p>
          <w:p w14:paraId="4EF81701" w14:textId="77777777" w:rsidR="001312A1" w:rsidRPr="004A5ADA" w:rsidRDefault="001312A1" w:rsidP="00F576AD">
            <w:pPr>
              <w:suppressAutoHyphens/>
              <w:jc w:val="both"/>
              <w:rPr>
                <w:rFonts w:asciiTheme="minorHAnsi" w:eastAsia="Times New Roman" w:hAnsiTheme="minorHAnsi"/>
                <w:bCs/>
                <w:sz w:val="20"/>
                <w:szCs w:val="20"/>
                <w:lang w:eastAsia="zh-CN"/>
              </w:rPr>
            </w:pPr>
            <w:r w:rsidRPr="004A5ADA">
              <w:rPr>
                <w:rFonts w:asciiTheme="minorHAnsi" w:eastAsia="Times New Roman" w:hAnsiTheme="minorHAnsi"/>
                <w:bCs/>
                <w:sz w:val="20"/>
                <w:szCs w:val="20"/>
                <w:lang w:eastAsia="zh-CN"/>
              </w:rPr>
              <w:t xml:space="preserve">- 01 Equalizador multibanda dual channel para uso externo. </w:t>
            </w:r>
          </w:p>
          <w:p w14:paraId="1E9759C8" w14:textId="77777777" w:rsidR="001312A1" w:rsidRPr="004A5ADA" w:rsidRDefault="001312A1" w:rsidP="00F576AD">
            <w:pPr>
              <w:suppressAutoHyphens/>
              <w:jc w:val="both"/>
              <w:rPr>
                <w:rFonts w:asciiTheme="minorHAnsi" w:eastAsia="Times New Roman" w:hAnsiTheme="minorHAnsi"/>
                <w:bCs/>
                <w:sz w:val="20"/>
                <w:szCs w:val="20"/>
                <w:lang w:eastAsia="zh-CN"/>
              </w:rPr>
            </w:pPr>
            <w:r w:rsidRPr="004A5ADA">
              <w:rPr>
                <w:rFonts w:asciiTheme="minorHAnsi" w:eastAsia="Times New Roman" w:hAnsiTheme="minorHAnsi"/>
                <w:bCs/>
                <w:sz w:val="20"/>
                <w:szCs w:val="20"/>
                <w:lang w:eastAsia="zh-CN"/>
              </w:rPr>
              <w:t>- 01 Processador digital de áudio para cortes e alinhamento do sistema de PA, front fill e delays.</w:t>
            </w:r>
          </w:p>
          <w:p w14:paraId="2F5C197C" w14:textId="77777777" w:rsidR="001312A1" w:rsidRPr="004A5ADA" w:rsidRDefault="001312A1" w:rsidP="00F576AD">
            <w:pPr>
              <w:suppressAutoHyphens/>
              <w:jc w:val="both"/>
              <w:rPr>
                <w:rFonts w:asciiTheme="minorHAnsi" w:eastAsia="Times New Roman" w:hAnsiTheme="minorHAnsi"/>
                <w:sz w:val="20"/>
                <w:szCs w:val="20"/>
                <w:lang w:eastAsia="zh-CN"/>
              </w:rPr>
            </w:pPr>
            <w:r w:rsidRPr="004A5ADA">
              <w:rPr>
                <w:rFonts w:asciiTheme="minorHAnsi" w:eastAsia="Times New Roman" w:hAnsiTheme="minorHAnsi"/>
                <w:sz w:val="20"/>
                <w:szCs w:val="20"/>
                <w:lang w:eastAsia="zh-CN"/>
              </w:rPr>
              <w:t>- 01 CDJ compatível com os principais formatos de áudio do mercado (MP3, WAV, OGG, AAC) e com entrada USB 3.0 para pendrive ou hd externo.</w:t>
            </w:r>
          </w:p>
          <w:p w14:paraId="7B4A7CFD" w14:textId="77777777" w:rsidR="001312A1" w:rsidRPr="004A5ADA" w:rsidRDefault="001312A1" w:rsidP="00F576AD">
            <w:pPr>
              <w:suppressAutoHyphens/>
              <w:jc w:val="both"/>
              <w:rPr>
                <w:rFonts w:asciiTheme="minorHAnsi" w:eastAsia="Times New Roman" w:hAnsiTheme="minorHAnsi"/>
                <w:bCs/>
                <w:sz w:val="20"/>
                <w:szCs w:val="20"/>
                <w:lang w:eastAsia="zh-CN"/>
              </w:rPr>
            </w:pPr>
            <w:r w:rsidRPr="004A5ADA">
              <w:rPr>
                <w:rFonts w:asciiTheme="minorHAnsi" w:eastAsia="Times New Roman" w:hAnsiTheme="minorHAnsi"/>
                <w:bCs/>
                <w:sz w:val="20"/>
                <w:szCs w:val="20"/>
                <w:lang w:eastAsia="zh-CN"/>
              </w:rPr>
              <w:t>- 01 Multicabo 56 vias.</w:t>
            </w:r>
          </w:p>
          <w:p w14:paraId="73A9F908" w14:textId="77777777" w:rsidR="001312A1" w:rsidRPr="004A5ADA" w:rsidRDefault="001312A1" w:rsidP="00F576AD">
            <w:pPr>
              <w:suppressAutoHyphens/>
              <w:jc w:val="both"/>
              <w:rPr>
                <w:rFonts w:asciiTheme="minorHAnsi" w:eastAsia="Times New Roman" w:hAnsiTheme="minorHAnsi"/>
                <w:bCs/>
                <w:sz w:val="20"/>
                <w:szCs w:val="20"/>
                <w:lang w:eastAsia="zh-CN"/>
              </w:rPr>
            </w:pPr>
            <w:r w:rsidRPr="004A5ADA">
              <w:rPr>
                <w:rFonts w:asciiTheme="minorHAnsi" w:eastAsia="Times New Roman" w:hAnsiTheme="minorHAnsi"/>
                <w:bCs/>
                <w:sz w:val="20"/>
                <w:szCs w:val="20"/>
                <w:lang w:eastAsia="zh-CN"/>
              </w:rPr>
              <w:t>- 01 Sistema de Intercom PA – MON.</w:t>
            </w:r>
          </w:p>
          <w:p w14:paraId="5AC3A350" w14:textId="77777777" w:rsidR="001312A1" w:rsidRPr="004A5ADA" w:rsidRDefault="001312A1" w:rsidP="00F576AD">
            <w:pPr>
              <w:jc w:val="both"/>
              <w:rPr>
                <w:rFonts w:asciiTheme="minorHAnsi" w:eastAsia="Times New Roman" w:hAnsiTheme="minorHAnsi"/>
                <w:bCs/>
                <w:sz w:val="20"/>
                <w:szCs w:val="20"/>
                <w:lang w:eastAsia="zh-CN"/>
              </w:rPr>
            </w:pPr>
            <w:r w:rsidRPr="004A5ADA">
              <w:rPr>
                <w:rFonts w:asciiTheme="minorHAnsi" w:eastAsia="Times New Roman" w:hAnsiTheme="minorHAnsi"/>
                <w:bCs/>
                <w:sz w:val="20"/>
                <w:szCs w:val="20"/>
                <w:lang w:eastAsia="zh-CN"/>
              </w:rPr>
              <w:t>- 01 House mix posicionada a pelo menos 30m do palco, centralizada e coberta. A mesma devera comportar confortavelmente as consoles de áudio e iluminação, pelo menos 6 pessoas e com segundo andar para operadores de canhão seguidor.</w:t>
            </w:r>
          </w:p>
          <w:p w14:paraId="1E5D1433" w14:textId="77777777" w:rsidR="001312A1" w:rsidRPr="004A5ADA" w:rsidRDefault="001312A1" w:rsidP="00F576AD">
            <w:pPr>
              <w:jc w:val="both"/>
              <w:rPr>
                <w:rFonts w:asciiTheme="minorHAnsi" w:eastAsia="Times New Roman" w:hAnsiTheme="minorHAnsi"/>
                <w:b/>
                <w:bCs/>
                <w:sz w:val="20"/>
                <w:szCs w:val="20"/>
                <w:lang w:eastAsia="zh-CN"/>
              </w:rPr>
            </w:pPr>
            <w:r w:rsidRPr="004A5ADA">
              <w:rPr>
                <w:rFonts w:asciiTheme="minorHAnsi" w:eastAsia="Times New Roman" w:hAnsiTheme="minorHAnsi"/>
                <w:b/>
                <w:bCs/>
                <w:sz w:val="20"/>
                <w:szCs w:val="20"/>
                <w:lang w:eastAsia="zh-CN"/>
              </w:rPr>
              <w:lastRenderedPageBreak/>
              <w:t>MONITOR</w:t>
            </w:r>
          </w:p>
          <w:p w14:paraId="73DC9DB9" w14:textId="77777777" w:rsidR="001312A1" w:rsidRPr="004A5ADA" w:rsidRDefault="001312A1" w:rsidP="00F576AD">
            <w:pPr>
              <w:suppressAutoHyphens/>
              <w:rPr>
                <w:rFonts w:asciiTheme="minorHAnsi" w:hAnsiTheme="minorHAnsi"/>
                <w:sz w:val="20"/>
                <w:szCs w:val="20"/>
              </w:rPr>
            </w:pPr>
            <w:r w:rsidRPr="004A5ADA">
              <w:rPr>
                <w:rFonts w:asciiTheme="minorHAnsi" w:hAnsiTheme="minorHAnsi"/>
                <w:b/>
                <w:bCs/>
                <w:sz w:val="20"/>
                <w:szCs w:val="20"/>
              </w:rPr>
              <w:t xml:space="preserve">  </w:t>
            </w:r>
            <w:r w:rsidRPr="004A5ADA">
              <w:rPr>
                <w:rFonts w:asciiTheme="minorHAnsi" w:hAnsiTheme="minorHAnsi"/>
                <w:sz w:val="20"/>
                <w:szCs w:val="20"/>
              </w:rPr>
              <w:t xml:space="preserve">CONSOLES </w:t>
            </w:r>
          </w:p>
          <w:p w14:paraId="719BC10F" w14:textId="77777777" w:rsidR="001312A1" w:rsidRPr="004A5ADA" w:rsidRDefault="001312A1" w:rsidP="00F576AD">
            <w:pPr>
              <w:suppressAutoHyphens/>
              <w:rPr>
                <w:rFonts w:asciiTheme="minorHAnsi" w:hAnsiTheme="minorHAnsi"/>
                <w:sz w:val="20"/>
                <w:szCs w:val="20"/>
              </w:rPr>
            </w:pPr>
            <w:r w:rsidRPr="004A5ADA">
              <w:rPr>
                <w:rFonts w:asciiTheme="minorHAnsi" w:hAnsiTheme="minorHAnsi"/>
                <w:sz w:val="20"/>
                <w:szCs w:val="20"/>
              </w:rPr>
              <w:t>- 01 console digital nas seguintes configurações: mínimo 48 canais de entrada e 24 saídas auxiliares, compatibilidade com plugins de áudio ou já com máquinas de efeitos, equalizadores, processadores dinâmicos e afins já embutidos na mesma.</w:t>
            </w:r>
          </w:p>
          <w:p w14:paraId="7F4A4A37" w14:textId="77777777" w:rsidR="001312A1" w:rsidRPr="004A5ADA" w:rsidRDefault="001312A1" w:rsidP="00F576AD">
            <w:pPr>
              <w:suppressAutoHyphens/>
              <w:rPr>
                <w:rFonts w:asciiTheme="minorHAnsi" w:hAnsiTheme="minorHAnsi"/>
                <w:sz w:val="20"/>
                <w:szCs w:val="20"/>
              </w:rPr>
            </w:pPr>
            <w:r w:rsidRPr="004A5ADA">
              <w:rPr>
                <w:rFonts w:asciiTheme="minorHAnsi" w:hAnsiTheme="minorHAnsi"/>
                <w:sz w:val="20"/>
                <w:szCs w:val="20"/>
              </w:rPr>
              <w:t>- 01 Processador digital de áudio para cortes e alinhamento do sistema de side fill e monitores.</w:t>
            </w:r>
          </w:p>
          <w:p w14:paraId="600E243A" w14:textId="77777777" w:rsidR="001312A1" w:rsidRPr="004A5ADA" w:rsidRDefault="001312A1" w:rsidP="00F576AD">
            <w:pPr>
              <w:suppressAutoHyphens/>
              <w:rPr>
                <w:rFonts w:asciiTheme="minorHAnsi" w:hAnsiTheme="minorHAnsi"/>
                <w:sz w:val="20"/>
                <w:szCs w:val="20"/>
              </w:rPr>
            </w:pPr>
            <w:r w:rsidRPr="004A5ADA">
              <w:rPr>
                <w:rFonts w:asciiTheme="minorHAnsi" w:hAnsiTheme="minorHAnsi"/>
                <w:sz w:val="20"/>
                <w:szCs w:val="20"/>
              </w:rPr>
              <w:t>- Sistema de side fill composto por 02 subs (2000w cada), e 04 line array por lado.</w:t>
            </w:r>
          </w:p>
          <w:p w14:paraId="1990B5D7" w14:textId="77777777" w:rsidR="001312A1" w:rsidRPr="004A5ADA" w:rsidRDefault="001312A1" w:rsidP="00F576AD">
            <w:pPr>
              <w:suppressAutoHyphens/>
              <w:rPr>
                <w:rFonts w:asciiTheme="minorHAnsi" w:hAnsiTheme="minorHAnsi"/>
                <w:sz w:val="20"/>
                <w:szCs w:val="20"/>
              </w:rPr>
            </w:pPr>
            <w:r w:rsidRPr="004A5ADA">
              <w:rPr>
                <w:rFonts w:asciiTheme="minorHAnsi" w:hAnsiTheme="minorHAnsi"/>
                <w:sz w:val="20"/>
                <w:szCs w:val="20"/>
              </w:rPr>
              <w:t>- 08 Monitores (retorno) “de chão” passivos (400w cada) e compatíveis com o palco.</w:t>
            </w:r>
          </w:p>
          <w:p w14:paraId="5F9CBABE" w14:textId="77777777" w:rsidR="001312A1" w:rsidRPr="004A5ADA" w:rsidRDefault="001312A1" w:rsidP="00F576AD">
            <w:pPr>
              <w:suppressAutoHyphens/>
              <w:rPr>
                <w:rFonts w:asciiTheme="minorHAnsi" w:hAnsiTheme="minorHAnsi"/>
                <w:sz w:val="20"/>
                <w:szCs w:val="20"/>
              </w:rPr>
            </w:pPr>
            <w:r w:rsidRPr="004A5ADA">
              <w:rPr>
                <w:rFonts w:asciiTheme="minorHAnsi" w:hAnsiTheme="minorHAnsi"/>
                <w:sz w:val="20"/>
                <w:szCs w:val="20"/>
              </w:rPr>
              <w:t>- 02 Subwoofer (1000w) para uso no backline.</w:t>
            </w:r>
          </w:p>
          <w:p w14:paraId="1AB4E95C" w14:textId="77777777" w:rsidR="001312A1" w:rsidRPr="004A5ADA" w:rsidRDefault="001312A1" w:rsidP="00F576AD">
            <w:pPr>
              <w:suppressAutoHyphens/>
              <w:rPr>
                <w:rFonts w:asciiTheme="minorHAnsi" w:hAnsiTheme="minorHAnsi"/>
                <w:sz w:val="20"/>
                <w:szCs w:val="20"/>
              </w:rPr>
            </w:pPr>
            <w:r w:rsidRPr="004A5ADA">
              <w:rPr>
                <w:rFonts w:asciiTheme="minorHAnsi" w:hAnsiTheme="minorHAnsi"/>
                <w:sz w:val="20"/>
                <w:szCs w:val="20"/>
              </w:rPr>
              <w:t xml:space="preserve"> - Amplificação compatível com todo o sistema de monitores e side fill. </w:t>
            </w:r>
          </w:p>
          <w:p w14:paraId="29693C33" w14:textId="77777777" w:rsidR="001312A1" w:rsidRPr="004A5ADA" w:rsidRDefault="001312A1" w:rsidP="001312A1">
            <w:pPr>
              <w:pStyle w:val="PargrafodaLista"/>
              <w:numPr>
                <w:ilvl w:val="0"/>
                <w:numId w:val="36"/>
              </w:numPr>
              <w:suppressAutoHyphens/>
              <w:ind w:left="90" w:hanging="180"/>
              <w:contextualSpacing/>
              <w:jc w:val="left"/>
              <w:rPr>
                <w:rFonts w:asciiTheme="minorHAnsi" w:hAnsiTheme="minorHAnsi"/>
                <w:sz w:val="20"/>
                <w:szCs w:val="20"/>
              </w:rPr>
            </w:pPr>
            <w:r w:rsidRPr="004A5ADA">
              <w:rPr>
                <w:rFonts w:asciiTheme="minorHAnsi" w:hAnsiTheme="minorHAnsi"/>
                <w:sz w:val="20"/>
                <w:szCs w:val="20"/>
              </w:rPr>
              <w:t>Sistema de amplificação de fone cabeado e com as devidas “exrtensões” de fone com saída P10 e/ou P2</w:t>
            </w:r>
          </w:p>
          <w:p w14:paraId="453738D5"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4 sistemas IEM s/fio com bodypack + receptor + combiner e com devido gerenciamento de RF.</w:t>
            </w:r>
          </w:p>
          <w:p w14:paraId="728C2814" w14:textId="77777777" w:rsidR="001312A1" w:rsidRPr="004A5ADA" w:rsidRDefault="001312A1" w:rsidP="00F576AD">
            <w:pPr>
              <w:jc w:val="both"/>
              <w:rPr>
                <w:rFonts w:asciiTheme="minorHAnsi" w:hAnsiTheme="minorHAnsi"/>
                <w:b/>
                <w:sz w:val="20"/>
                <w:szCs w:val="20"/>
              </w:rPr>
            </w:pPr>
            <w:r w:rsidRPr="004A5ADA">
              <w:rPr>
                <w:rFonts w:asciiTheme="minorHAnsi" w:hAnsiTheme="minorHAnsi"/>
                <w:b/>
                <w:sz w:val="20"/>
                <w:szCs w:val="20"/>
              </w:rPr>
              <w:t>BACKLINE</w:t>
            </w:r>
          </w:p>
          <w:p w14:paraId="05EA8C44" w14:textId="77777777" w:rsidR="001312A1" w:rsidRPr="004A5ADA" w:rsidRDefault="001312A1" w:rsidP="00F576AD">
            <w:pPr>
              <w:suppressAutoHyphens/>
              <w:rPr>
                <w:rFonts w:asciiTheme="minorHAnsi" w:hAnsiTheme="minorHAnsi"/>
                <w:bCs/>
                <w:sz w:val="20"/>
                <w:szCs w:val="20"/>
              </w:rPr>
            </w:pPr>
            <w:r w:rsidRPr="004A5ADA">
              <w:rPr>
                <w:rFonts w:asciiTheme="minorHAnsi" w:hAnsiTheme="minorHAnsi"/>
                <w:bCs/>
                <w:sz w:val="20"/>
                <w:szCs w:val="20"/>
              </w:rPr>
              <w:t>01 sistema de amplificador para baixo no modelo “combo” contendo: cabeçote (amplificador) 100w rms + caixa 1x15” + caixa 4x10”.</w:t>
            </w:r>
          </w:p>
          <w:p w14:paraId="1213D011" w14:textId="77777777" w:rsidR="001312A1" w:rsidRPr="004A5ADA" w:rsidRDefault="001312A1" w:rsidP="00F576AD">
            <w:pPr>
              <w:suppressAutoHyphens/>
              <w:rPr>
                <w:rFonts w:asciiTheme="minorHAnsi" w:hAnsiTheme="minorHAnsi"/>
                <w:bCs/>
                <w:sz w:val="20"/>
                <w:szCs w:val="20"/>
              </w:rPr>
            </w:pPr>
            <w:r w:rsidRPr="004A5ADA">
              <w:rPr>
                <w:rFonts w:asciiTheme="minorHAnsi" w:hAnsiTheme="minorHAnsi"/>
                <w:bCs/>
                <w:sz w:val="20"/>
                <w:szCs w:val="20"/>
              </w:rPr>
              <w:t>02 sistemas de amplificadores para guitarra no modelo “combo” contendo: cabeçote (amplificador) 100w rms + caixa 2x12”.</w:t>
            </w:r>
          </w:p>
          <w:p w14:paraId="1D21DAF8" w14:textId="77777777" w:rsidR="001312A1" w:rsidRPr="004A5ADA" w:rsidRDefault="001312A1" w:rsidP="00F576AD">
            <w:pPr>
              <w:jc w:val="both"/>
              <w:rPr>
                <w:rFonts w:asciiTheme="minorHAnsi" w:hAnsiTheme="minorHAnsi"/>
                <w:bCs/>
                <w:sz w:val="20"/>
                <w:szCs w:val="20"/>
              </w:rPr>
            </w:pPr>
            <w:r w:rsidRPr="004A5ADA">
              <w:rPr>
                <w:rFonts w:asciiTheme="minorHAnsi" w:hAnsiTheme="minorHAnsi"/>
                <w:bCs/>
                <w:sz w:val="20"/>
                <w:szCs w:val="20"/>
              </w:rPr>
              <w:t>01 Bateria completa nas seguintes especificações: 22",8",10",12",14",16" e Caixa 14x6" com todas as ferragens inclusas (inclusive pedal de bumbo).</w:t>
            </w:r>
          </w:p>
          <w:p w14:paraId="36DA17D0" w14:textId="77777777" w:rsidR="001312A1" w:rsidRPr="004A5ADA" w:rsidRDefault="001312A1" w:rsidP="00F576AD">
            <w:pPr>
              <w:pStyle w:val="Corpodetexto"/>
              <w:ind w:left="0"/>
              <w:jc w:val="left"/>
              <w:rPr>
                <w:rFonts w:asciiTheme="minorHAnsi" w:hAnsiTheme="minorHAnsi" w:cs="Arial"/>
                <w:sz w:val="20"/>
                <w:szCs w:val="20"/>
              </w:rPr>
            </w:pPr>
            <w:r w:rsidRPr="004A5ADA">
              <w:rPr>
                <w:rFonts w:asciiTheme="minorHAnsi" w:hAnsiTheme="minorHAnsi" w:cs="Arial"/>
                <w:sz w:val="20"/>
                <w:szCs w:val="20"/>
              </w:rPr>
              <w:t>01 sistema completo de microfone sem fio contendo no mínimo 4 bastões com cápsulas dinâmicas e todo o sistema de gerenciamento de rf: antenas, “combiner”, cabos e etc. O sistema também já deverá ter pilhas suficientes para uma média de 8 horas de uso contínuo diário.</w:t>
            </w:r>
          </w:p>
          <w:p w14:paraId="67D0577C" w14:textId="77777777" w:rsidR="001312A1" w:rsidRPr="004A5ADA" w:rsidRDefault="001312A1" w:rsidP="00F576AD">
            <w:pPr>
              <w:suppressAutoHyphens/>
              <w:rPr>
                <w:rFonts w:asciiTheme="minorHAnsi" w:hAnsiTheme="minorHAnsi"/>
                <w:bCs/>
                <w:sz w:val="20"/>
                <w:szCs w:val="20"/>
              </w:rPr>
            </w:pPr>
            <w:r w:rsidRPr="004A5ADA">
              <w:rPr>
                <w:rFonts w:asciiTheme="minorHAnsi" w:hAnsiTheme="minorHAnsi"/>
                <w:bCs/>
                <w:sz w:val="20"/>
                <w:szCs w:val="20"/>
              </w:rPr>
              <w:lastRenderedPageBreak/>
              <w:t>01 sistema completo de microfonação e backline contendo: kit de microfone para bateria (completo e com clamps), sistema de “direct box”, microfones para amplificadores de guitarra (no mínimo 2), microfones dinâmico de uso geral e microfones para captação de público.</w:t>
            </w:r>
          </w:p>
          <w:p w14:paraId="3EB9107B" w14:textId="77777777" w:rsidR="001312A1" w:rsidRPr="004A5ADA" w:rsidRDefault="001312A1" w:rsidP="00F576AD">
            <w:pPr>
              <w:suppressAutoHyphens/>
              <w:rPr>
                <w:rFonts w:asciiTheme="minorHAnsi" w:hAnsiTheme="minorHAnsi"/>
                <w:bCs/>
                <w:sz w:val="20"/>
                <w:szCs w:val="20"/>
              </w:rPr>
            </w:pPr>
            <w:r w:rsidRPr="004A5ADA">
              <w:rPr>
                <w:rFonts w:asciiTheme="minorHAnsi" w:hAnsiTheme="minorHAnsi"/>
                <w:bCs/>
                <w:sz w:val="20"/>
                <w:szCs w:val="20"/>
              </w:rPr>
              <w:t>01 kit completo de pedestais para microfone contendo no mínimo: 10 pedestais grandes, 10 pedestais médios e 10 pedestais pequenos. Todos com “cachimbo” e acessórios.</w:t>
            </w:r>
          </w:p>
          <w:p w14:paraId="5CBA0FC1" w14:textId="77777777" w:rsidR="001312A1" w:rsidRPr="004A5ADA" w:rsidRDefault="001312A1" w:rsidP="00F576AD">
            <w:pPr>
              <w:suppressAutoHyphens/>
              <w:rPr>
                <w:rFonts w:asciiTheme="minorHAnsi" w:hAnsiTheme="minorHAnsi"/>
                <w:bCs/>
                <w:sz w:val="20"/>
                <w:szCs w:val="20"/>
              </w:rPr>
            </w:pPr>
            <w:r w:rsidRPr="004A5ADA">
              <w:rPr>
                <w:rFonts w:asciiTheme="minorHAnsi" w:hAnsiTheme="minorHAnsi"/>
                <w:bCs/>
                <w:sz w:val="20"/>
                <w:szCs w:val="20"/>
              </w:rPr>
              <w:t>15 praticáveis 2x1 pantográficos</w:t>
            </w:r>
          </w:p>
          <w:p w14:paraId="68FB4D7B" w14:textId="77777777" w:rsidR="001312A1" w:rsidRPr="004A5ADA" w:rsidRDefault="001312A1" w:rsidP="00F576AD">
            <w:pPr>
              <w:jc w:val="both"/>
              <w:rPr>
                <w:rFonts w:asciiTheme="minorHAnsi" w:hAnsiTheme="minorHAnsi"/>
                <w:bCs/>
                <w:sz w:val="20"/>
                <w:szCs w:val="20"/>
              </w:rPr>
            </w:pPr>
            <w:r w:rsidRPr="004A5ADA">
              <w:rPr>
                <w:rFonts w:asciiTheme="minorHAnsi" w:hAnsiTheme="minorHAnsi"/>
                <w:bCs/>
                <w:sz w:val="20"/>
                <w:szCs w:val="20"/>
              </w:rPr>
              <w:t>Todo o cabeamento necessário para o funcionamento do sistema de som e backline.</w:t>
            </w:r>
          </w:p>
          <w:p w14:paraId="0BD856E1" w14:textId="77777777" w:rsidR="001312A1" w:rsidRPr="004A5ADA" w:rsidRDefault="001312A1" w:rsidP="00F576AD">
            <w:pPr>
              <w:jc w:val="both"/>
              <w:rPr>
                <w:rFonts w:asciiTheme="minorHAnsi" w:hAnsiTheme="minorHAnsi"/>
                <w:b/>
                <w:bCs/>
                <w:sz w:val="20"/>
                <w:szCs w:val="20"/>
              </w:rPr>
            </w:pPr>
            <w:r w:rsidRPr="004A5ADA">
              <w:rPr>
                <w:rFonts w:asciiTheme="minorHAnsi" w:hAnsiTheme="minorHAnsi"/>
                <w:b/>
                <w:bCs/>
                <w:sz w:val="20"/>
                <w:szCs w:val="20"/>
              </w:rPr>
              <w:t>RELAÇÃO DE EQUIPAMENTOS DE ILUMINAÇÃO</w:t>
            </w:r>
          </w:p>
          <w:p w14:paraId="0589BE7F"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01 console de iluminação dmx digital com suporte para ArtNet/sACN, no mínimo 4096 parâmetros, touchsreen, 6 saídas dmx e 15 executores.</w:t>
            </w:r>
          </w:p>
          <w:p w14:paraId="105DCFED"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06 Elipsoidal led 30º com facas e íris.</w:t>
            </w:r>
          </w:p>
          <w:p w14:paraId="79FE7D01"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40 PAR led RGBWA 18x10w com proteção IP67 c/ garra e cabo de segurança.</w:t>
            </w:r>
          </w:p>
          <w:p w14:paraId="330E7B43"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12 Moving head wash RGBW 350w com ângulo de abertura de 6º a 60º c/ garra e cabo de segurança.</w:t>
            </w:r>
          </w:p>
          <w:p w14:paraId="4D9B8265"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10 Mini brut (blinder) de lâmpadas ou mini brut LED dmx.</w:t>
            </w:r>
          </w:p>
          <w:p w14:paraId="61E63A5A"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12 Canais de dimmer com no mínimo 1000w por canal.</w:t>
            </w:r>
          </w:p>
          <w:p w14:paraId="58596A7B"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02 Canhões seguidores 1500W com tripés e operadores.</w:t>
            </w:r>
          </w:p>
          <w:p w14:paraId="7956DE13"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02 máquinas de fumaça 1500W com fluído de boa qualidade em galão lacrado.</w:t>
            </w:r>
          </w:p>
          <w:p w14:paraId="1492869A"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02 máquinas de fumaça modelo haze machine com fluído a base de água e de boa qualidade.</w:t>
            </w:r>
          </w:p>
          <w:p w14:paraId="5442739F" w14:textId="77777777" w:rsidR="001312A1" w:rsidRPr="004A5ADA" w:rsidRDefault="001312A1" w:rsidP="00F576AD">
            <w:pPr>
              <w:suppressAutoHyphens/>
              <w:rPr>
                <w:rFonts w:asciiTheme="minorHAnsi" w:hAnsiTheme="minorHAnsi"/>
                <w:b/>
                <w:bCs/>
                <w:sz w:val="20"/>
                <w:szCs w:val="20"/>
              </w:rPr>
            </w:pPr>
            <w:r w:rsidRPr="004A5ADA">
              <w:rPr>
                <w:rFonts w:asciiTheme="minorHAnsi" w:hAnsiTheme="minorHAnsi"/>
                <w:sz w:val="20"/>
                <w:szCs w:val="20"/>
              </w:rPr>
              <w:t>03 Pontos de intercom FOH – PALCO - CANHÃO.</w:t>
            </w:r>
          </w:p>
          <w:p w14:paraId="145A8503"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Equipamento para complemento de rider de cada artista.</w:t>
            </w:r>
          </w:p>
          <w:p w14:paraId="6FAD8D4B" w14:textId="77777777" w:rsidR="001312A1" w:rsidRPr="004A5ADA" w:rsidRDefault="001312A1" w:rsidP="00F576AD">
            <w:pPr>
              <w:jc w:val="both"/>
              <w:rPr>
                <w:rFonts w:asciiTheme="minorHAnsi" w:hAnsiTheme="minorHAnsi"/>
                <w:b/>
                <w:sz w:val="20"/>
                <w:szCs w:val="20"/>
                <w:lang w:val="en-US"/>
              </w:rPr>
            </w:pPr>
            <w:r w:rsidRPr="004A5ADA">
              <w:rPr>
                <w:rFonts w:asciiTheme="minorHAnsi" w:hAnsiTheme="minorHAnsi"/>
                <w:b/>
                <w:sz w:val="20"/>
                <w:szCs w:val="20"/>
                <w:lang w:val="en-US"/>
              </w:rPr>
              <w:t>MOVING LIGTS E EFEITOS</w:t>
            </w:r>
          </w:p>
          <w:p w14:paraId="701261D7" w14:textId="77777777" w:rsidR="001312A1" w:rsidRPr="004A5ADA" w:rsidRDefault="001312A1" w:rsidP="00F576AD">
            <w:pPr>
              <w:jc w:val="both"/>
              <w:rPr>
                <w:rFonts w:asciiTheme="minorHAnsi" w:hAnsiTheme="minorHAnsi"/>
                <w:sz w:val="20"/>
                <w:szCs w:val="20"/>
                <w:lang w:val="en-US"/>
              </w:rPr>
            </w:pPr>
            <w:r w:rsidRPr="004A5ADA">
              <w:rPr>
                <w:rFonts w:asciiTheme="minorHAnsi" w:hAnsiTheme="minorHAnsi"/>
                <w:sz w:val="20"/>
                <w:szCs w:val="20"/>
                <w:lang w:val="en-US"/>
              </w:rPr>
              <w:t xml:space="preserve">24 </w:t>
            </w:r>
            <w:proofErr w:type="spellStart"/>
            <w:r w:rsidRPr="004A5ADA">
              <w:rPr>
                <w:rFonts w:asciiTheme="minorHAnsi" w:hAnsiTheme="minorHAnsi"/>
                <w:sz w:val="20"/>
                <w:szCs w:val="20"/>
                <w:lang w:val="en-US"/>
              </w:rPr>
              <w:t>Strobo</w:t>
            </w:r>
            <w:proofErr w:type="spellEnd"/>
            <w:r w:rsidRPr="004A5ADA">
              <w:rPr>
                <w:rFonts w:asciiTheme="minorHAnsi" w:hAnsiTheme="minorHAnsi"/>
                <w:sz w:val="20"/>
                <w:szCs w:val="20"/>
                <w:lang w:val="en-US"/>
              </w:rPr>
              <w:t xml:space="preserve"> LED RGBW.</w:t>
            </w:r>
          </w:p>
          <w:p w14:paraId="0C406F04" w14:textId="77777777" w:rsidR="001312A1" w:rsidRPr="004A5ADA" w:rsidRDefault="001312A1" w:rsidP="00F576AD">
            <w:pPr>
              <w:jc w:val="both"/>
              <w:rPr>
                <w:rFonts w:asciiTheme="minorHAnsi" w:hAnsiTheme="minorHAnsi"/>
                <w:sz w:val="20"/>
                <w:szCs w:val="20"/>
                <w:lang w:val="en-US"/>
              </w:rPr>
            </w:pPr>
            <w:r w:rsidRPr="004A5ADA">
              <w:rPr>
                <w:rFonts w:asciiTheme="minorHAnsi" w:hAnsiTheme="minorHAnsi"/>
                <w:sz w:val="20"/>
                <w:szCs w:val="20"/>
                <w:lang w:val="en-US"/>
              </w:rPr>
              <w:t>24 Moving wash 600w com zoom 6º a 60º.</w:t>
            </w:r>
          </w:p>
          <w:p w14:paraId="1EEFB450" w14:textId="77777777" w:rsidR="001312A1" w:rsidRPr="004A5ADA" w:rsidRDefault="001312A1" w:rsidP="00F576AD">
            <w:pPr>
              <w:jc w:val="both"/>
              <w:rPr>
                <w:rFonts w:asciiTheme="minorHAnsi" w:hAnsiTheme="minorHAnsi"/>
                <w:sz w:val="20"/>
                <w:szCs w:val="20"/>
                <w:lang w:val="en-US"/>
              </w:rPr>
            </w:pPr>
            <w:r w:rsidRPr="004A5ADA">
              <w:rPr>
                <w:rFonts w:asciiTheme="minorHAnsi" w:hAnsiTheme="minorHAnsi"/>
                <w:sz w:val="20"/>
                <w:szCs w:val="20"/>
                <w:lang w:val="en-US"/>
              </w:rPr>
              <w:t>24 Moving head beam 10r 280w.</w:t>
            </w:r>
          </w:p>
          <w:p w14:paraId="6CE51BF4" w14:textId="77777777" w:rsidR="001312A1" w:rsidRPr="004A5ADA" w:rsidRDefault="001312A1" w:rsidP="00F576AD">
            <w:pPr>
              <w:jc w:val="both"/>
              <w:rPr>
                <w:rFonts w:asciiTheme="minorHAnsi" w:hAnsiTheme="minorHAnsi"/>
                <w:sz w:val="20"/>
                <w:szCs w:val="20"/>
                <w:lang w:val="en-US"/>
              </w:rPr>
            </w:pPr>
            <w:r w:rsidRPr="004A5ADA">
              <w:rPr>
                <w:rFonts w:asciiTheme="minorHAnsi" w:hAnsiTheme="minorHAnsi"/>
                <w:sz w:val="20"/>
                <w:szCs w:val="20"/>
                <w:lang w:val="en-US"/>
              </w:rPr>
              <w:t xml:space="preserve">24 Moving head </w:t>
            </w:r>
            <w:proofErr w:type="spellStart"/>
            <w:r w:rsidRPr="004A5ADA">
              <w:rPr>
                <w:rFonts w:asciiTheme="minorHAnsi" w:hAnsiTheme="minorHAnsi"/>
                <w:sz w:val="20"/>
                <w:szCs w:val="20"/>
                <w:lang w:val="en-US"/>
              </w:rPr>
              <w:t>híbrido</w:t>
            </w:r>
            <w:proofErr w:type="spellEnd"/>
            <w:r w:rsidRPr="004A5ADA">
              <w:rPr>
                <w:rFonts w:asciiTheme="minorHAnsi" w:hAnsiTheme="minorHAnsi"/>
                <w:sz w:val="20"/>
                <w:szCs w:val="20"/>
                <w:lang w:val="en-US"/>
              </w:rPr>
              <w:t xml:space="preserve"> 280w com zoom.</w:t>
            </w:r>
          </w:p>
          <w:p w14:paraId="2C6E5701"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lastRenderedPageBreak/>
              <w:t>Grid de no mínimo 12mx10m em Q50 com 6 pés e sistema de talhas compatível com a carga a ser elevada. A quantidade de “linhas” e montagem seguirá conforme o rider técnico de cada artista. A altura do grid deverá ser entre 5m e 7m (referência piso do palco – linha central).</w:t>
            </w:r>
          </w:p>
          <w:p w14:paraId="200C827A"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Grid (trave) separado para painel de led.</w:t>
            </w:r>
          </w:p>
          <w:p w14:paraId="1AF6563E"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Fechamento para o palco em tecido preto e em bom estado de conservação.</w:t>
            </w:r>
          </w:p>
          <w:p w14:paraId="77574CC8" w14:textId="77777777" w:rsidR="001312A1" w:rsidRPr="004A5ADA" w:rsidRDefault="001312A1" w:rsidP="00F576AD">
            <w:pPr>
              <w:jc w:val="both"/>
              <w:rPr>
                <w:rFonts w:asciiTheme="minorHAnsi" w:hAnsiTheme="minorHAnsi"/>
                <w:sz w:val="20"/>
                <w:szCs w:val="20"/>
                <w:lang w:val="en-US"/>
              </w:rPr>
            </w:pPr>
            <w:r w:rsidRPr="004A5ADA">
              <w:rPr>
                <w:rFonts w:asciiTheme="minorHAnsi" w:hAnsiTheme="minorHAnsi"/>
                <w:sz w:val="20"/>
                <w:szCs w:val="20"/>
                <w:lang w:val="en-US"/>
              </w:rPr>
              <w:t>24 Moving head beam 10r 280w.</w:t>
            </w:r>
          </w:p>
          <w:p w14:paraId="6B2980B3" w14:textId="77777777" w:rsidR="001312A1" w:rsidRPr="004A5ADA" w:rsidRDefault="001312A1" w:rsidP="00F576AD">
            <w:pPr>
              <w:jc w:val="both"/>
              <w:rPr>
                <w:rFonts w:asciiTheme="minorHAnsi" w:hAnsiTheme="minorHAnsi"/>
                <w:sz w:val="20"/>
                <w:szCs w:val="20"/>
                <w:lang w:val="en-US"/>
              </w:rPr>
            </w:pPr>
            <w:r w:rsidRPr="004A5ADA">
              <w:rPr>
                <w:rFonts w:asciiTheme="minorHAnsi" w:hAnsiTheme="minorHAnsi"/>
                <w:sz w:val="20"/>
                <w:szCs w:val="20"/>
                <w:lang w:val="en-US"/>
              </w:rPr>
              <w:t xml:space="preserve">24 Moving head </w:t>
            </w:r>
            <w:proofErr w:type="spellStart"/>
            <w:r w:rsidRPr="004A5ADA">
              <w:rPr>
                <w:rFonts w:asciiTheme="minorHAnsi" w:hAnsiTheme="minorHAnsi"/>
                <w:sz w:val="20"/>
                <w:szCs w:val="20"/>
                <w:lang w:val="en-US"/>
              </w:rPr>
              <w:t>híbrido</w:t>
            </w:r>
            <w:proofErr w:type="spellEnd"/>
            <w:r w:rsidRPr="004A5ADA">
              <w:rPr>
                <w:rFonts w:asciiTheme="minorHAnsi" w:hAnsiTheme="minorHAnsi"/>
                <w:sz w:val="20"/>
                <w:szCs w:val="20"/>
                <w:lang w:val="en-US"/>
              </w:rPr>
              <w:t xml:space="preserve"> 280w com zoom.</w:t>
            </w:r>
          </w:p>
          <w:p w14:paraId="323B5089"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Grid de no mínimo 12mx10m em Q50 com 6 pés e sistema de talhas compatível com a carga a ser elevada. A quantidade de “linhas” e montagem seguirá conforme o rider técnico de cada artista. A altura do grid deverá ser entre 5m e 7m (referência piso do palco – linha central).</w:t>
            </w:r>
          </w:p>
          <w:p w14:paraId="288D54D6"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Grid (trave) separado para painel de led.</w:t>
            </w:r>
          </w:p>
          <w:p w14:paraId="50FC7101"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Fechamento para o palco em tecido preto e em bom estado de conservação.</w:t>
            </w:r>
          </w:p>
          <w:p w14:paraId="7F881657" w14:textId="77777777" w:rsidR="001312A1" w:rsidRPr="004A5ADA" w:rsidRDefault="001312A1" w:rsidP="00F576AD">
            <w:pPr>
              <w:tabs>
                <w:tab w:val="left" w:pos="1935"/>
              </w:tabs>
              <w:jc w:val="both"/>
              <w:rPr>
                <w:rFonts w:asciiTheme="minorHAnsi" w:hAnsiTheme="minorHAnsi"/>
                <w:b/>
                <w:sz w:val="20"/>
                <w:szCs w:val="20"/>
              </w:rPr>
            </w:pPr>
            <w:r w:rsidRPr="004A5ADA">
              <w:rPr>
                <w:rFonts w:asciiTheme="minorHAnsi" w:hAnsiTheme="minorHAnsi"/>
                <w:b/>
                <w:sz w:val="20"/>
                <w:szCs w:val="20"/>
              </w:rPr>
              <w:t>PAINEL DE LED</w:t>
            </w:r>
            <w:r w:rsidRPr="004A5ADA">
              <w:rPr>
                <w:rFonts w:asciiTheme="minorHAnsi" w:hAnsiTheme="minorHAnsi"/>
                <w:b/>
                <w:sz w:val="20"/>
                <w:szCs w:val="20"/>
              </w:rPr>
              <w:tab/>
            </w:r>
          </w:p>
          <w:p w14:paraId="22CE05C9" w14:textId="77777777" w:rsidR="001312A1" w:rsidRPr="004A5ADA" w:rsidRDefault="001312A1" w:rsidP="00F576AD">
            <w:pPr>
              <w:jc w:val="both"/>
              <w:rPr>
                <w:rFonts w:asciiTheme="minorHAnsi" w:hAnsiTheme="minorHAnsi"/>
                <w:b/>
                <w:sz w:val="20"/>
                <w:szCs w:val="20"/>
              </w:rPr>
            </w:pPr>
            <w:r w:rsidRPr="004A5ADA">
              <w:rPr>
                <w:rFonts w:asciiTheme="minorHAnsi" w:hAnsiTheme="minorHAnsi"/>
                <w:sz w:val="20"/>
                <w:szCs w:val="20"/>
              </w:rPr>
              <w:t>Painel de led p3mm 10x5, processadora de vídeo 4k, 60hz, com cabeamento e notebook – mais técnico/operador disponível.</w:t>
            </w:r>
          </w:p>
        </w:tc>
        <w:tc>
          <w:tcPr>
            <w:tcW w:w="1107" w:type="dxa"/>
            <w:tcBorders>
              <w:top w:val="single" w:sz="4" w:space="0" w:color="auto"/>
              <w:left w:val="single" w:sz="4" w:space="0" w:color="auto"/>
              <w:bottom w:val="single" w:sz="4" w:space="0" w:color="auto"/>
              <w:right w:val="single" w:sz="4" w:space="0" w:color="auto"/>
            </w:tcBorders>
            <w:hideMark/>
          </w:tcPr>
          <w:p w14:paraId="54C0C55D"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LOCAÇÃO</w:t>
            </w:r>
          </w:p>
        </w:tc>
        <w:tc>
          <w:tcPr>
            <w:tcW w:w="2098" w:type="dxa"/>
            <w:tcBorders>
              <w:top w:val="single" w:sz="4" w:space="0" w:color="auto"/>
              <w:left w:val="single" w:sz="4" w:space="0" w:color="auto"/>
              <w:bottom w:val="single" w:sz="4" w:space="0" w:color="auto"/>
              <w:right w:val="single" w:sz="4" w:space="0" w:color="auto"/>
            </w:tcBorders>
          </w:tcPr>
          <w:p w14:paraId="0260565B" w14:textId="77777777" w:rsidR="001312A1" w:rsidRPr="00FE2A77" w:rsidRDefault="001312A1" w:rsidP="00F576AD">
            <w:pPr>
              <w:jc w:val="both"/>
              <w:rPr>
                <w:rFonts w:asciiTheme="minorHAnsi" w:hAnsiTheme="minorHAnsi"/>
                <w:b/>
              </w:rPr>
            </w:pPr>
            <w:r w:rsidRPr="00FE2A77">
              <w:rPr>
                <w:rFonts w:asciiTheme="minorHAnsi" w:hAnsiTheme="minorHAnsi"/>
                <w:b/>
              </w:rPr>
              <w:t>09 DIAS SEGUIDOS</w:t>
            </w:r>
          </w:p>
        </w:tc>
        <w:tc>
          <w:tcPr>
            <w:tcW w:w="1409" w:type="dxa"/>
            <w:tcBorders>
              <w:top w:val="single" w:sz="4" w:space="0" w:color="auto"/>
              <w:left w:val="single" w:sz="4" w:space="0" w:color="auto"/>
              <w:bottom w:val="single" w:sz="4" w:space="0" w:color="auto"/>
              <w:right w:val="single" w:sz="4" w:space="0" w:color="auto"/>
            </w:tcBorders>
            <w:hideMark/>
          </w:tcPr>
          <w:p w14:paraId="44DDA52B" w14:textId="77777777" w:rsidR="001312A1" w:rsidRPr="00FE2A77" w:rsidRDefault="001312A1" w:rsidP="00F576AD">
            <w:pPr>
              <w:jc w:val="both"/>
              <w:rPr>
                <w:rFonts w:asciiTheme="minorHAnsi" w:hAnsiTheme="minorHAnsi"/>
                <w:b/>
              </w:rPr>
            </w:pPr>
            <w:r>
              <w:rPr>
                <w:rFonts w:asciiTheme="minorHAnsi" w:hAnsiTheme="minorHAnsi"/>
                <w:b/>
              </w:rPr>
              <w:t xml:space="preserve">R$18,000,00 </w:t>
            </w:r>
          </w:p>
        </w:tc>
        <w:tc>
          <w:tcPr>
            <w:tcW w:w="1617" w:type="dxa"/>
            <w:tcBorders>
              <w:top w:val="single" w:sz="4" w:space="0" w:color="auto"/>
              <w:left w:val="single" w:sz="4" w:space="0" w:color="auto"/>
              <w:bottom w:val="single" w:sz="4" w:space="0" w:color="auto"/>
              <w:right w:val="single" w:sz="4" w:space="0" w:color="auto"/>
            </w:tcBorders>
          </w:tcPr>
          <w:p w14:paraId="061640BD" w14:textId="77777777" w:rsidR="001312A1" w:rsidRPr="00FE2A77" w:rsidRDefault="001312A1" w:rsidP="00F576AD">
            <w:pPr>
              <w:jc w:val="both"/>
              <w:rPr>
                <w:rFonts w:asciiTheme="minorHAnsi" w:hAnsiTheme="minorHAnsi"/>
                <w:b/>
              </w:rPr>
            </w:pPr>
            <w:r>
              <w:rPr>
                <w:rFonts w:asciiTheme="minorHAnsi" w:hAnsiTheme="minorHAnsi"/>
                <w:b/>
              </w:rPr>
              <w:t>R$ 162.000,00</w:t>
            </w:r>
          </w:p>
        </w:tc>
      </w:tr>
      <w:tr w:rsidR="001312A1" w:rsidRPr="00FE2A77" w14:paraId="391012C1" w14:textId="77777777" w:rsidTr="00F576AD">
        <w:tc>
          <w:tcPr>
            <w:tcW w:w="6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172F97"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ITEM</w:t>
            </w:r>
          </w:p>
        </w:tc>
        <w:tc>
          <w:tcPr>
            <w:tcW w:w="36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8971E6" w14:textId="77777777" w:rsidR="001312A1" w:rsidRPr="00FE2A77" w:rsidRDefault="001312A1" w:rsidP="00F576AD">
            <w:pPr>
              <w:suppressAutoHyphens/>
              <w:jc w:val="both"/>
              <w:rPr>
                <w:rFonts w:asciiTheme="minorHAnsi" w:eastAsia="Times New Roman" w:hAnsiTheme="minorHAnsi"/>
                <w:b/>
                <w:lang w:eastAsia="zh-CN"/>
              </w:rPr>
            </w:pPr>
            <w:r w:rsidRPr="00FE2A77">
              <w:rPr>
                <w:rFonts w:asciiTheme="minorHAnsi" w:hAnsiTheme="minorHAnsi"/>
                <w:b/>
              </w:rPr>
              <w:t>DESCRIÇÃO</w:t>
            </w:r>
          </w:p>
        </w:tc>
        <w:tc>
          <w:tcPr>
            <w:tcW w:w="11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E34751" w14:textId="77777777" w:rsidR="001312A1" w:rsidRPr="00FE2A77" w:rsidRDefault="001312A1" w:rsidP="00F576AD">
            <w:pPr>
              <w:jc w:val="both"/>
              <w:rPr>
                <w:rFonts w:asciiTheme="minorHAnsi" w:hAnsiTheme="minorHAnsi"/>
                <w:b/>
              </w:rPr>
            </w:pPr>
            <w:r w:rsidRPr="00FE2A77">
              <w:rPr>
                <w:rFonts w:asciiTheme="minorHAnsi" w:hAnsiTheme="minorHAnsi"/>
                <w:b/>
              </w:rPr>
              <w:t>UND</w:t>
            </w:r>
          </w:p>
        </w:tc>
        <w:tc>
          <w:tcPr>
            <w:tcW w:w="20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33D932" w14:textId="77777777" w:rsidR="001312A1" w:rsidRPr="00FE2A77" w:rsidRDefault="001312A1" w:rsidP="00F576AD">
            <w:pPr>
              <w:jc w:val="both"/>
              <w:rPr>
                <w:rFonts w:asciiTheme="minorHAnsi" w:hAnsiTheme="minorHAnsi"/>
                <w:b/>
              </w:rPr>
            </w:pPr>
            <w:r w:rsidRPr="00FE2A77">
              <w:rPr>
                <w:rFonts w:asciiTheme="minorHAnsi" w:hAnsiTheme="minorHAnsi"/>
                <w:b/>
              </w:rPr>
              <w:t>DIAS DE EVENTO</w:t>
            </w:r>
          </w:p>
        </w:tc>
        <w:tc>
          <w:tcPr>
            <w:tcW w:w="14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204D27" w14:textId="77777777" w:rsidR="001312A1" w:rsidRPr="00FE2A77" w:rsidRDefault="001312A1" w:rsidP="00F576AD">
            <w:pPr>
              <w:jc w:val="both"/>
              <w:rPr>
                <w:rFonts w:asciiTheme="minorHAnsi" w:hAnsiTheme="minorHAnsi"/>
                <w:b/>
              </w:rPr>
            </w:pPr>
            <w:r w:rsidRPr="00FE2A77">
              <w:rPr>
                <w:rFonts w:asciiTheme="minorHAnsi" w:hAnsiTheme="minorHAnsi"/>
                <w:b/>
              </w:rPr>
              <w:t xml:space="preserve">VALOR </w:t>
            </w:r>
            <w:r>
              <w:rPr>
                <w:rFonts w:asciiTheme="minorHAnsi" w:hAnsiTheme="minorHAnsi"/>
                <w:b/>
              </w:rPr>
              <w:t>DIA</w:t>
            </w:r>
            <w:r w:rsidRPr="00FE2A77">
              <w:rPr>
                <w:rFonts w:asciiTheme="minorHAnsi" w:hAnsiTheme="minorHAnsi"/>
                <w:b/>
              </w:rPr>
              <w:t xml:space="preserve"> ESTIMADO P/EVENTO</w:t>
            </w:r>
          </w:p>
        </w:tc>
        <w:tc>
          <w:tcPr>
            <w:tcW w:w="16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3C798D" w14:textId="77777777" w:rsidR="001312A1" w:rsidRPr="00FE2A77" w:rsidRDefault="001312A1" w:rsidP="00F576AD">
            <w:pPr>
              <w:jc w:val="both"/>
              <w:rPr>
                <w:rFonts w:asciiTheme="minorHAnsi" w:hAnsiTheme="minorHAnsi"/>
                <w:b/>
              </w:rPr>
            </w:pPr>
            <w:r>
              <w:rPr>
                <w:rFonts w:asciiTheme="minorHAnsi" w:hAnsiTheme="minorHAnsi"/>
                <w:b/>
              </w:rPr>
              <w:t>VALOR TOTAL ESTIMADO P/ EVENTO</w:t>
            </w:r>
          </w:p>
        </w:tc>
      </w:tr>
      <w:tr w:rsidR="001312A1" w:rsidRPr="00FE2A77" w14:paraId="40BAF913" w14:textId="77777777" w:rsidTr="00F576AD">
        <w:tc>
          <w:tcPr>
            <w:tcW w:w="684" w:type="dxa"/>
            <w:tcBorders>
              <w:top w:val="single" w:sz="4" w:space="0" w:color="auto"/>
              <w:left w:val="single" w:sz="4" w:space="0" w:color="auto"/>
              <w:bottom w:val="single" w:sz="4" w:space="0" w:color="auto"/>
              <w:right w:val="single" w:sz="4" w:space="0" w:color="auto"/>
            </w:tcBorders>
            <w:hideMark/>
          </w:tcPr>
          <w:p w14:paraId="38AC4B9B" w14:textId="77777777" w:rsidR="001312A1" w:rsidRPr="00FE2A77" w:rsidRDefault="001312A1" w:rsidP="00F576AD">
            <w:pPr>
              <w:jc w:val="both"/>
              <w:rPr>
                <w:rFonts w:asciiTheme="minorHAnsi" w:hAnsiTheme="minorHAnsi"/>
                <w:b/>
              </w:rPr>
            </w:pPr>
            <w:r w:rsidRPr="00FE2A77">
              <w:rPr>
                <w:rFonts w:asciiTheme="minorHAnsi" w:hAnsiTheme="minorHAnsi"/>
                <w:b/>
              </w:rPr>
              <w:t>02</w:t>
            </w:r>
          </w:p>
        </w:tc>
        <w:tc>
          <w:tcPr>
            <w:tcW w:w="3604" w:type="dxa"/>
            <w:tcBorders>
              <w:top w:val="single" w:sz="4" w:space="0" w:color="auto"/>
              <w:left w:val="single" w:sz="4" w:space="0" w:color="auto"/>
              <w:bottom w:val="single" w:sz="4" w:space="0" w:color="auto"/>
              <w:right w:val="single" w:sz="4" w:space="0" w:color="auto"/>
            </w:tcBorders>
          </w:tcPr>
          <w:p w14:paraId="44DD5CD0" w14:textId="77777777" w:rsidR="001312A1" w:rsidRPr="004A5ADA" w:rsidRDefault="001312A1" w:rsidP="00F576AD">
            <w:pPr>
              <w:pStyle w:val="Corpodetexto"/>
              <w:ind w:left="0"/>
              <w:rPr>
                <w:rFonts w:asciiTheme="minorHAnsi" w:hAnsiTheme="minorHAnsi" w:cs="Arial"/>
                <w:b/>
                <w:sz w:val="20"/>
                <w:szCs w:val="20"/>
              </w:rPr>
            </w:pPr>
            <w:r w:rsidRPr="004A5ADA">
              <w:rPr>
                <w:rFonts w:asciiTheme="minorHAnsi" w:hAnsiTheme="minorHAnsi" w:cs="Arial"/>
                <w:b/>
                <w:sz w:val="20"/>
                <w:szCs w:val="20"/>
              </w:rPr>
              <w:t>PALCO ALTERNATIVO FESTA DA SOJA</w:t>
            </w:r>
          </w:p>
          <w:p w14:paraId="7B3E79CA" w14:textId="77777777" w:rsidR="001312A1" w:rsidRPr="004A5ADA" w:rsidRDefault="001312A1" w:rsidP="00F576AD">
            <w:pPr>
              <w:pStyle w:val="Corpodetexto"/>
              <w:ind w:left="0"/>
              <w:rPr>
                <w:rFonts w:asciiTheme="minorHAnsi" w:hAnsiTheme="minorHAnsi" w:cs="Arial"/>
                <w:b/>
                <w:sz w:val="20"/>
                <w:szCs w:val="20"/>
              </w:rPr>
            </w:pPr>
            <w:r w:rsidRPr="004A5ADA">
              <w:rPr>
                <w:rFonts w:asciiTheme="minorHAnsi" w:hAnsiTheme="minorHAnsi" w:cs="Arial"/>
                <w:b/>
                <w:sz w:val="20"/>
                <w:szCs w:val="20"/>
              </w:rPr>
              <w:t>EQUIPAMENTOS PARA P.A –</w:t>
            </w:r>
          </w:p>
          <w:p w14:paraId="26D33F9B" w14:textId="77777777" w:rsidR="001312A1" w:rsidRPr="004A5ADA" w:rsidRDefault="001312A1" w:rsidP="00F576AD">
            <w:pPr>
              <w:pStyle w:val="Corpodetexto"/>
              <w:ind w:left="0"/>
              <w:rPr>
                <w:rFonts w:asciiTheme="minorHAnsi" w:hAnsiTheme="minorHAnsi" w:cs="Arial"/>
                <w:sz w:val="20"/>
                <w:szCs w:val="20"/>
              </w:rPr>
            </w:pPr>
            <w:r w:rsidRPr="004A5ADA">
              <w:rPr>
                <w:rFonts w:asciiTheme="minorHAnsi" w:hAnsiTheme="minorHAnsi" w:cs="Arial"/>
                <w:sz w:val="20"/>
                <w:szCs w:val="20"/>
              </w:rPr>
              <w:t>-  01 sistema de PA composto por 8 células (900w contínuo) por lado, totalizando 16 células.</w:t>
            </w:r>
          </w:p>
          <w:p w14:paraId="113BF5A7" w14:textId="77777777" w:rsidR="001312A1" w:rsidRPr="004A5ADA" w:rsidRDefault="001312A1" w:rsidP="00F576AD">
            <w:pPr>
              <w:pStyle w:val="Corpodetexto"/>
              <w:ind w:left="0"/>
              <w:rPr>
                <w:rFonts w:asciiTheme="minorHAnsi" w:hAnsiTheme="minorHAnsi" w:cs="Arial"/>
                <w:sz w:val="20"/>
                <w:szCs w:val="20"/>
              </w:rPr>
            </w:pPr>
            <w:r w:rsidRPr="004A5ADA">
              <w:rPr>
                <w:rFonts w:asciiTheme="minorHAnsi" w:hAnsiTheme="minorHAnsi" w:cs="Arial"/>
                <w:sz w:val="20"/>
                <w:szCs w:val="20"/>
              </w:rPr>
              <w:t>-  Sistema de sub composto por 4 células (900w contínuo cada) por lado, totalizando 8 células compatíveis com o local da locação.</w:t>
            </w:r>
          </w:p>
          <w:p w14:paraId="444BC110" w14:textId="77777777" w:rsidR="001312A1" w:rsidRPr="004A5ADA" w:rsidRDefault="001312A1" w:rsidP="00F576AD">
            <w:pPr>
              <w:pStyle w:val="Ttulo5"/>
              <w:outlineLvl w:val="4"/>
              <w:rPr>
                <w:rFonts w:asciiTheme="minorHAnsi" w:hAnsiTheme="minorHAnsi" w:cs="Arial"/>
                <w:b/>
                <w:sz w:val="20"/>
                <w:szCs w:val="20"/>
              </w:rPr>
            </w:pPr>
            <w:r w:rsidRPr="004A5ADA">
              <w:rPr>
                <w:rFonts w:asciiTheme="minorHAnsi" w:hAnsiTheme="minorHAnsi" w:cs="Arial"/>
                <w:sz w:val="20"/>
                <w:szCs w:val="20"/>
              </w:rPr>
              <w:lastRenderedPageBreak/>
              <w:t>-  Sistema de amplificação compatível com o PA, com capacidade de projetar no mínimo 100dB na house mix.</w:t>
            </w:r>
          </w:p>
          <w:p w14:paraId="293A61E6" w14:textId="77777777" w:rsidR="001312A1" w:rsidRPr="004A5ADA" w:rsidRDefault="001312A1" w:rsidP="00F576AD">
            <w:pPr>
              <w:pStyle w:val="Ttulo5"/>
              <w:outlineLvl w:val="4"/>
              <w:rPr>
                <w:rFonts w:asciiTheme="minorHAnsi" w:hAnsiTheme="minorHAnsi" w:cs="Arial"/>
                <w:b/>
                <w:sz w:val="20"/>
                <w:szCs w:val="20"/>
              </w:rPr>
            </w:pPr>
            <w:r w:rsidRPr="004A5ADA">
              <w:rPr>
                <w:rFonts w:asciiTheme="minorHAnsi" w:hAnsiTheme="minorHAnsi" w:cs="Arial"/>
                <w:sz w:val="20"/>
                <w:szCs w:val="20"/>
              </w:rPr>
              <w:t xml:space="preserve">- 01 console digital nas seguintes configurações: mínimo 32 canais de entrada e 16 saídas auxiliares, compatibilidade com plugins de áudio ou já com máquinas de efeitos, equalizadores, processadores dinâmicos e afins já embutidos na mesma.  </w:t>
            </w:r>
          </w:p>
          <w:p w14:paraId="3FCA7B4A" w14:textId="77777777" w:rsidR="001312A1" w:rsidRPr="004A5ADA" w:rsidRDefault="001312A1" w:rsidP="00F576AD">
            <w:pPr>
              <w:rPr>
                <w:rFonts w:asciiTheme="minorHAnsi" w:hAnsiTheme="minorHAnsi"/>
                <w:sz w:val="20"/>
                <w:szCs w:val="20"/>
              </w:rPr>
            </w:pPr>
            <w:r w:rsidRPr="004A5ADA">
              <w:rPr>
                <w:rFonts w:asciiTheme="minorHAnsi" w:hAnsiTheme="minorHAnsi"/>
                <w:sz w:val="20"/>
                <w:szCs w:val="20"/>
              </w:rPr>
              <w:t>- 01 Processador digital de áudio para cortes e alinhamento do sistema de PA.</w:t>
            </w:r>
          </w:p>
          <w:p w14:paraId="55E88B57"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- 01 CDJ compatível com os principais formatos de áudio do mercado e com entrada USB 3.0 para pendrive ou hd externo.</w:t>
            </w:r>
          </w:p>
          <w:p w14:paraId="5536710E"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- 01 MULTICABO 48 VIAS.</w:t>
            </w:r>
          </w:p>
          <w:p w14:paraId="249C07DF" w14:textId="77777777" w:rsidR="001312A1" w:rsidRPr="004A5ADA" w:rsidRDefault="001312A1" w:rsidP="00F576AD">
            <w:pPr>
              <w:jc w:val="both"/>
              <w:rPr>
                <w:rFonts w:asciiTheme="minorHAnsi" w:hAnsiTheme="minorHAnsi"/>
                <w:b/>
                <w:sz w:val="20"/>
                <w:szCs w:val="20"/>
              </w:rPr>
            </w:pPr>
            <w:r w:rsidRPr="004A5ADA">
              <w:rPr>
                <w:rFonts w:asciiTheme="minorHAnsi" w:hAnsiTheme="minorHAnsi"/>
                <w:b/>
                <w:sz w:val="20"/>
                <w:szCs w:val="20"/>
              </w:rPr>
              <w:t>MONITOR</w:t>
            </w:r>
          </w:p>
          <w:p w14:paraId="10E6AB10" w14:textId="77777777" w:rsidR="001312A1" w:rsidRPr="004A5ADA" w:rsidRDefault="001312A1" w:rsidP="00F576AD">
            <w:pPr>
              <w:pStyle w:val="Ttulo5"/>
              <w:outlineLvl w:val="4"/>
              <w:rPr>
                <w:rFonts w:asciiTheme="minorHAnsi" w:hAnsiTheme="minorHAnsi" w:cs="Arial"/>
                <w:b/>
                <w:sz w:val="20"/>
                <w:szCs w:val="20"/>
              </w:rPr>
            </w:pPr>
            <w:r w:rsidRPr="004A5ADA">
              <w:rPr>
                <w:rFonts w:asciiTheme="minorHAnsi" w:hAnsiTheme="minorHAnsi" w:cs="Arial"/>
                <w:sz w:val="20"/>
                <w:szCs w:val="20"/>
              </w:rPr>
              <w:t>- 01 console digital nas seguintes configurações: mínimo 32 canais de entrada e 16 saídas auxiliares, compatibilidade com plugins de áudio ou já com máquinas de efeitos, equalizadores, processadores dinâmicos e afins já embutidos na mesma.</w:t>
            </w:r>
          </w:p>
          <w:p w14:paraId="7C3D4F5D"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- 01 Processador digital de áudio para cortes e alinhamento do sistema de monitor.</w:t>
            </w:r>
          </w:p>
          <w:p w14:paraId="571A98B9"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- 01 sistema de side fill composto por 2 células (900w cada) line array e 2 subs (1000w) por lado. totalizando 4 células line array e 4 subs.</w:t>
            </w:r>
          </w:p>
          <w:p w14:paraId="3261C773"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- 08 monitores (retorno) “de chão” passivos (400w) com vias individuais.</w:t>
            </w:r>
          </w:p>
          <w:p w14:paraId="6C2D633D"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- 01 subwoofer para bateria (1000w).</w:t>
            </w:r>
          </w:p>
          <w:p w14:paraId="2444FA8C" w14:textId="77777777" w:rsidR="001312A1" w:rsidRPr="004A5ADA" w:rsidRDefault="001312A1" w:rsidP="00F576AD">
            <w:pPr>
              <w:jc w:val="both"/>
              <w:rPr>
                <w:rFonts w:asciiTheme="minorHAnsi" w:hAnsiTheme="minorHAnsi"/>
                <w:b/>
                <w:bCs/>
                <w:sz w:val="20"/>
                <w:szCs w:val="20"/>
              </w:rPr>
            </w:pPr>
            <w:r w:rsidRPr="004A5ADA">
              <w:rPr>
                <w:rFonts w:asciiTheme="minorHAnsi" w:hAnsiTheme="minorHAnsi"/>
                <w:sz w:val="20"/>
                <w:szCs w:val="20"/>
              </w:rPr>
              <w:t>- Amplificação compatível com todo o sistema de monitores e side fill.</w:t>
            </w:r>
          </w:p>
          <w:p w14:paraId="054C892E"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 xml:space="preserve">4 sistemas IEM </w:t>
            </w:r>
            <w:r w:rsidRPr="004A5ADA">
              <w:rPr>
                <w:rFonts w:asciiTheme="minorHAnsi" w:hAnsiTheme="minorHAnsi"/>
                <w:b/>
                <w:bCs/>
                <w:sz w:val="20"/>
                <w:szCs w:val="20"/>
              </w:rPr>
              <w:t>s/fio</w:t>
            </w:r>
            <w:r w:rsidRPr="004A5ADA">
              <w:rPr>
                <w:rFonts w:asciiTheme="minorHAnsi" w:hAnsiTheme="minorHAnsi"/>
                <w:sz w:val="20"/>
                <w:szCs w:val="20"/>
              </w:rPr>
              <w:t xml:space="preserve"> com bodypack + receptor + combiner e com devido gerenciamento de RF.</w:t>
            </w:r>
          </w:p>
          <w:p w14:paraId="643765A7" w14:textId="77777777" w:rsidR="001312A1" w:rsidRPr="004A5ADA" w:rsidRDefault="001312A1" w:rsidP="00F576AD">
            <w:pPr>
              <w:jc w:val="both"/>
              <w:rPr>
                <w:rFonts w:asciiTheme="minorHAnsi" w:hAnsiTheme="minorHAnsi"/>
                <w:b/>
                <w:sz w:val="20"/>
                <w:szCs w:val="20"/>
              </w:rPr>
            </w:pPr>
            <w:r w:rsidRPr="004A5ADA">
              <w:rPr>
                <w:rFonts w:asciiTheme="minorHAnsi" w:hAnsiTheme="minorHAnsi"/>
                <w:b/>
                <w:sz w:val="20"/>
                <w:szCs w:val="20"/>
              </w:rPr>
              <w:t>BACKLINE</w:t>
            </w:r>
          </w:p>
          <w:p w14:paraId="3C439D7F"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01 sistema de amplificador para baixo no modelo “combo” contendo: cabeçote (amplificador) 100w rms + caixa 1x15” + caixa 4x10”.</w:t>
            </w:r>
          </w:p>
          <w:p w14:paraId="08FDE536"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02 sistemas de amplificadores para guitarra no modelo “combo” contendo: cabeçote (amplificador) 100w rms + caixa 2x12”.</w:t>
            </w:r>
          </w:p>
          <w:p w14:paraId="0F4EF474"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lastRenderedPageBreak/>
              <w:t>01 Bateria completa nas seguintes especificações: 22",8",10",12",14",16" e Caixa 14x6" com todas as ferragens inclusas (inclusive pedal de bumbo).</w:t>
            </w:r>
          </w:p>
          <w:p w14:paraId="6304C394"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08 praticáveis pantográficos ou com pés reguláveis (com rodas) 2m x 1m.</w:t>
            </w:r>
          </w:p>
          <w:p w14:paraId="48D002DF" w14:textId="77777777" w:rsidR="001312A1" w:rsidRPr="004A5ADA" w:rsidRDefault="001312A1" w:rsidP="00F576AD">
            <w:pPr>
              <w:jc w:val="both"/>
              <w:rPr>
                <w:rFonts w:asciiTheme="minorHAnsi" w:hAnsiTheme="minorHAnsi"/>
                <w:b/>
                <w:sz w:val="20"/>
                <w:szCs w:val="20"/>
              </w:rPr>
            </w:pPr>
            <w:r w:rsidRPr="004A5ADA">
              <w:rPr>
                <w:rFonts w:asciiTheme="minorHAnsi" w:hAnsiTheme="minorHAnsi"/>
                <w:b/>
                <w:sz w:val="20"/>
                <w:szCs w:val="20"/>
              </w:rPr>
              <w:t>MICROFONES</w:t>
            </w:r>
          </w:p>
          <w:p w14:paraId="6F0AF362"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01 kit completo de pedestais para microfone contendo no mínimo: 10 pedestais grandes, 10 pedestais médios e 10 pedestais pequenos. Todos com “cachimbo” e acessórios.</w:t>
            </w:r>
          </w:p>
          <w:p w14:paraId="1227F6A8"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01 sistema completo de microfonação e backline contendo: kit de microfone para bateria (completo e com clamps), sistema de “direct box”, microfones para amplificadores de guitarra (no mínimo 2), microfones dinâmico de uso geral e microfones para captação de público.</w:t>
            </w:r>
          </w:p>
          <w:p w14:paraId="222E4ED8"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01 sistema completo de microfone sem fio contendo no mínimo 4 bastões com cápsulas dinâmicas e todo o sistema de gerenciamento de rf: antenas, “combiner”, cabos e etc. O sistema também já deverá ter pilhas suficientes para uma média de 8 horas de uso contínuo diário.</w:t>
            </w:r>
          </w:p>
          <w:p w14:paraId="659376B4" w14:textId="77777777" w:rsidR="001312A1" w:rsidRPr="004A5ADA" w:rsidRDefault="001312A1" w:rsidP="00F576AD">
            <w:pPr>
              <w:jc w:val="both"/>
              <w:rPr>
                <w:rFonts w:asciiTheme="minorHAnsi" w:hAnsiTheme="minorHAnsi"/>
                <w:b/>
                <w:sz w:val="20"/>
                <w:szCs w:val="20"/>
              </w:rPr>
            </w:pPr>
            <w:r w:rsidRPr="004A5ADA">
              <w:rPr>
                <w:rFonts w:asciiTheme="minorHAnsi" w:hAnsiTheme="minorHAnsi"/>
                <w:b/>
                <w:sz w:val="20"/>
                <w:szCs w:val="20"/>
              </w:rPr>
              <w:t>RELAÇÃO EQUIPAMENTOS DE ILUMINAÇÃO PALCO ALTERNATIVO FESTA DA SOJA</w:t>
            </w:r>
          </w:p>
          <w:p w14:paraId="653DC71B"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01 console de iluminação dmx digital com suporte para ArtNet/sACN, no mínimo 4096 parâmetros, touchsreen, 6 saídas dmx e 15 executores.</w:t>
            </w:r>
          </w:p>
          <w:p w14:paraId="0E0C5058"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30 PAR led RGBWA 18x10w com proteção IP67.</w:t>
            </w:r>
          </w:p>
          <w:p w14:paraId="09730B46"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12 Refletores PAR 64 foco 5 (led ou convencional) com filtro difusor e correção para luz de fotografia ou 08 moving light wash led c/ zoom RGBW.</w:t>
            </w:r>
          </w:p>
          <w:p w14:paraId="1D8444F6"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06 Mini brut (blinder) de lâmpadas ou mini brut LED dmx.</w:t>
            </w:r>
          </w:p>
          <w:p w14:paraId="7656649C"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02 máquinas de fumaça 1500W com fluído de boa qualidade em galão lacrado.</w:t>
            </w:r>
          </w:p>
          <w:p w14:paraId="6B5EAD4E" w14:textId="77777777" w:rsidR="001312A1" w:rsidRPr="004A5ADA" w:rsidRDefault="001312A1" w:rsidP="00F576AD">
            <w:pPr>
              <w:jc w:val="both"/>
              <w:rPr>
                <w:rFonts w:asciiTheme="minorHAnsi" w:hAnsiTheme="minorHAnsi"/>
                <w:b/>
                <w:bCs/>
                <w:sz w:val="20"/>
                <w:szCs w:val="20"/>
              </w:rPr>
            </w:pPr>
            <w:r w:rsidRPr="004A5ADA">
              <w:rPr>
                <w:rFonts w:asciiTheme="minorHAnsi" w:hAnsiTheme="minorHAnsi"/>
                <w:sz w:val="20"/>
                <w:szCs w:val="20"/>
              </w:rPr>
              <w:t>02 máquinas de fumaça modelo haze machine com fluído a base de água e de boa qualidade.</w:t>
            </w:r>
          </w:p>
          <w:p w14:paraId="2A2B7443" w14:textId="77777777" w:rsidR="001312A1" w:rsidRPr="004A5ADA" w:rsidRDefault="001312A1" w:rsidP="00F576AD">
            <w:pPr>
              <w:jc w:val="both"/>
              <w:rPr>
                <w:rFonts w:asciiTheme="minorHAnsi" w:hAnsiTheme="minorHAnsi"/>
                <w:sz w:val="20"/>
                <w:szCs w:val="20"/>
              </w:rPr>
            </w:pPr>
            <w:r w:rsidRPr="004A5ADA">
              <w:rPr>
                <w:rFonts w:asciiTheme="minorHAnsi" w:hAnsiTheme="minorHAnsi"/>
                <w:sz w:val="20"/>
                <w:szCs w:val="20"/>
              </w:rPr>
              <w:t>04 ventiladores modelo turbina.</w:t>
            </w:r>
          </w:p>
          <w:p w14:paraId="6017E99B" w14:textId="77777777" w:rsidR="001312A1" w:rsidRPr="004A5ADA" w:rsidRDefault="001312A1" w:rsidP="00F576AD">
            <w:pPr>
              <w:jc w:val="both"/>
              <w:rPr>
                <w:rFonts w:asciiTheme="minorHAnsi" w:hAnsiTheme="minorHAnsi"/>
                <w:b/>
                <w:sz w:val="20"/>
                <w:szCs w:val="20"/>
              </w:rPr>
            </w:pPr>
            <w:r w:rsidRPr="004A5ADA">
              <w:rPr>
                <w:rFonts w:asciiTheme="minorHAnsi" w:hAnsiTheme="minorHAnsi"/>
                <w:b/>
                <w:sz w:val="20"/>
                <w:szCs w:val="20"/>
              </w:rPr>
              <w:t>Moving Ligts e Efeitos</w:t>
            </w:r>
          </w:p>
          <w:p w14:paraId="1069D327" w14:textId="77777777" w:rsidR="001312A1" w:rsidRPr="004A5ADA" w:rsidRDefault="001312A1" w:rsidP="00F576AD">
            <w:pPr>
              <w:jc w:val="both"/>
              <w:rPr>
                <w:rFonts w:asciiTheme="minorHAnsi" w:hAnsiTheme="minorHAnsi"/>
                <w:sz w:val="20"/>
                <w:szCs w:val="20"/>
                <w:lang w:val="en-US"/>
              </w:rPr>
            </w:pPr>
            <w:r w:rsidRPr="004A5ADA">
              <w:rPr>
                <w:rFonts w:asciiTheme="minorHAnsi" w:hAnsiTheme="minorHAnsi"/>
                <w:sz w:val="20"/>
                <w:szCs w:val="20"/>
                <w:lang w:val="en-US"/>
              </w:rPr>
              <w:lastRenderedPageBreak/>
              <w:t xml:space="preserve">12 </w:t>
            </w:r>
            <w:proofErr w:type="spellStart"/>
            <w:r w:rsidRPr="004A5ADA">
              <w:rPr>
                <w:rFonts w:asciiTheme="minorHAnsi" w:hAnsiTheme="minorHAnsi"/>
                <w:sz w:val="20"/>
                <w:szCs w:val="20"/>
                <w:lang w:val="en-US"/>
              </w:rPr>
              <w:t>Strobo</w:t>
            </w:r>
            <w:proofErr w:type="spellEnd"/>
            <w:r w:rsidRPr="004A5ADA">
              <w:rPr>
                <w:rFonts w:asciiTheme="minorHAnsi" w:hAnsiTheme="minorHAnsi"/>
                <w:sz w:val="20"/>
                <w:szCs w:val="20"/>
                <w:lang w:val="en-US"/>
              </w:rPr>
              <w:t xml:space="preserve"> LED RGBW.</w:t>
            </w:r>
          </w:p>
          <w:p w14:paraId="46D62B9A" w14:textId="77777777" w:rsidR="001312A1" w:rsidRPr="004A5ADA" w:rsidRDefault="001312A1" w:rsidP="00F576AD">
            <w:pPr>
              <w:jc w:val="both"/>
              <w:rPr>
                <w:rFonts w:asciiTheme="minorHAnsi" w:hAnsiTheme="minorHAnsi"/>
                <w:sz w:val="20"/>
                <w:szCs w:val="20"/>
                <w:lang w:val="en-US"/>
              </w:rPr>
            </w:pPr>
            <w:r w:rsidRPr="004A5ADA">
              <w:rPr>
                <w:rFonts w:asciiTheme="minorHAnsi" w:hAnsiTheme="minorHAnsi"/>
                <w:sz w:val="20"/>
                <w:szCs w:val="20"/>
                <w:lang w:val="en-US"/>
              </w:rPr>
              <w:t>16 Moving wash 350w RGBW com zoom 6º a 60º.</w:t>
            </w:r>
          </w:p>
          <w:p w14:paraId="215381C6" w14:textId="77777777" w:rsidR="001312A1" w:rsidRPr="004A5ADA" w:rsidRDefault="001312A1" w:rsidP="00F576AD">
            <w:pPr>
              <w:jc w:val="both"/>
              <w:rPr>
                <w:rFonts w:asciiTheme="minorHAnsi" w:hAnsiTheme="minorHAnsi"/>
                <w:b/>
                <w:bCs/>
                <w:sz w:val="20"/>
                <w:szCs w:val="20"/>
                <w:lang w:val="en-US"/>
              </w:rPr>
            </w:pPr>
            <w:r w:rsidRPr="004A5ADA">
              <w:rPr>
                <w:rFonts w:asciiTheme="minorHAnsi" w:hAnsiTheme="minorHAnsi"/>
                <w:sz w:val="20"/>
                <w:szCs w:val="20"/>
                <w:lang w:val="en-US"/>
              </w:rPr>
              <w:t xml:space="preserve"> 24 Moving head </w:t>
            </w:r>
            <w:proofErr w:type="spellStart"/>
            <w:r w:rsidRPr="004A5ADA">
              <w:rPr>
                <w:rFonts w:asciiTheme="minorHAnsi" w:hAnsiTheme="minorHAnsi"/>
                <w:sz w:val="20"/>
                <w:szCs w:val="20"/>
                <w:lang w:val="en-US"/>
              </w:rPr>
              <w:t>híbrido</w:t>
            </w:r>
            <w:proofErr w:type="spellEnd"/>
            <w:r w:rsidRPr="004A5ADA">
              <w:rPr>
                <w:rFonts w:asciiTheme="minorHAnsi" w:hAnsiTheme="minorHAnsi"/>
                <w:sz w:val="20"/>
                <w:szCs w:val="20"/>
                <w:lang w:val="en-US"/>
              </w:rPr>
              <w:t xml:space="preserve"> (beam, spot, wash) 280w com zoom.</w:t>
            </w:r>
          </w:p>
          <w:p w14:paraId="1BA63FB4" w14:textId="77777777" w:rsidR="001312A1" w:rsidRPr="004A5ADA" w:rsidRDefault="001312A1" w:rsidP="00F576AD">
            <w:pPr>
              <w:suppressAutoHyphens/>
              <w:rPr>
                <w:rFonts w:asciiTheme="minorHAnsi" w:hAnsiTheme="minorHAnsi"/>
                <w:b/>
                <w:bCs/>
                <w:sz w:val="20"/>
                <w:szCs w:val="20"/>
                <w:lang w:val="pt-BR"/>
              </w:rPr>
            </w:pPr>
            <w:r w:rsidRPr="004A5ADA">
              <w:rPr>
                <w:rFonts w:asciiTheme="minorHAnsi" w:hAnsiTheme="minorHAnsi"/>
                <w:sz w:val="20"/>
                <w:szCs w:val="20"/>
                <w:lang w:val="pt-BR"/>
              </w:rPr>
              <w:t>12 PAR Led RGBWA 12x18w</w:t>
            </w:r>
            <w:r w:rsidRPr="004A5ADA">
              <w:rPr>
                <w:rFonts w:asciiTheme="minorHAnsi" w:hAnsiTheme="minorHAnsi"/>
                <w:b/>
                <w:bCs/>
                <w:sz w:val="20"/>
                <w:szCs w:val="20"/>
                <w:lang w:val="pt-BR"/>
              </w:rPr>
              <w:t xml:space="preserve"> </w:t>
            </w:r>
          </w:p>
          <w:p w14:paraId="53E6ADC3" w14:textId="77777777" w:rsidR="001312A1" w:rsidRPr="004A5ADA" w:rsidRDefault="001312A1" w:rsidP="00F576AD">
            <w:pPr>
              <w:suppressAutoHyphens/>
              <w:rPr>
                <w:rFonts w:asciiTheme="minorHAnsi" w:hAnsiTheme="minorHAnsi"/>
                <w:sz w:val="20"/>
                <w:szCs w:val="20"/>
              </w:rPr>
            </w:pPr>
            <w:r w:rsidRPr="004A5ADA">
              <w:rPr>
                <w:rFonts w:asciiTheme="minorHAnsi" w:hAnsiTheme="minorHAnsi"/>
                <w:sz w:val="20"/>
                <w:szCs w:val="20"/>
              </w:rPr>
              <w:t xml:space="preserve">Grid de no mínimo 12mx10m em Q30 + 2 linhas em Q30 com 6 pés e sistema de talhas compatível com a carga a ser elevada. A altura do grid deverá ser entre 5m e 7m (referência piso do palco – linha central). </w:t>
            </w:r>
          </w:p>
          <w:p w14:paraId="53A4F5B8" w14:textId="77777777" w:rsidR="001312A1" w:rsidRPr="004A5ADA" w:rsidRDefault="001312A1" w:rsidP="00F576AD">
            <w:pPr>
              <w:suppressAutoHyphens/>
              <w:jc w:val="both"/>
              <w:rPr>
                <w:rFonts w:asciiTheme="minorHAnsi" w:hAnsiTheme="minorHAnsi"/>
                <w:sz w:val="20"/>
                <w:szCs w:val="20"/>
              </w:rPr>
            </w:pPr>
            <w:r w:rsidRPr="004A5ADA">
              <w:rPr>
                <w:rFonts w:asciiTheme="minorHAnsi" w:hAnsiTheme="minorHAnsi"/>
                <w:sz w:val="20"/>
                <w:szCs w:val="20"/>
              </w:rPr>
              <w:t>Grid (trave) separado para painel de led.</w:t>
            </w:r>
          </w:p>
          <w:p w14:paraId="7A73728D" w14:textId="77777777" w:rsidR="001312A1" w:rsidRPr="004A5ADA" w:rsidRDefault="001312A1" w:rsidP="00F576AD">
            <w:pPr>
              <w:jc w:val="both"/>
              <w:rPr>
                <w:rFonts w:asciiTheme="minorHAnsi" w:hAnsiTheme="minorHAnsi"/>
                <w:sz w:val="20"/>
                <w:szCs w:val="20"/>
              </w:rPr>
            </w:pPr>
            <w:r w:rsidRPr="004A5ADA">
              <w:rPr>
                <w:rFonts w:asciiTheme="minorHAnsi" w:hAnsiTheme="minorHAnsi"/>
                <w:b/>
                <w:bCs/>
                <w:sz w:val="20"/>
                <w:szCs w:val="20"/>
              </w:rPr>
              <w:t>(INDISPENSÁVEL) Fechamento para o palco (laterais + fundo) em tecido preto e em bom estado de conservação</w:t>
            </w:r>
            <w:r w:rsidRPr="004A5ADA">
              <w:rPr>
                <w:rFonts w:asciiTheme="minorHAnsi" w:hAnsiTheme="minorHAnsi"/>
                <w:sz w:val="20"/>
                <w:szCs w:val="20"/>
              </w:rPr>
              <w:t>.</w:t>
            </w:r>
          </w:p>
          <w:p w14:paraId="39FE7BD7" w14:textId="77777777" w:rsidR="001312A1" w:rsidRPr="004A5ADA" w:rsidRDefault="001312A1" w:rsidP="00F576AD">
            <w:pPr>
              <w:jc w:val="both"/>
              <w:rPr>
                <w:rFonts w:asciiTheme="minorHAnsi" w:hAnsiTheme="minorHAnsi"/>
                <w:b/>
                <w:sz w:val="20"/>
                <w:szCs w:val="20"/>
              </w:rPr>
            </w:pPr>
            <w:r w:rsidRPr="004A5ADA">
              <w:rPr>
                <w:rFonts w:asciiTheme="minorHAnsi" w:hAnsiTheme="minorHAnsi"/>
                <w:b/>
                <w:sz w:val="20"/>
                <w:szCs w:val="20"/>
              </w:rPr>
              <w:t>PAINEL DE LED</w:t>
            </w:r>
          </w:p>
          <w:p w14:paraId="72E1C13E" w14:textId="77777777" w:rsidR="001312A1" w:rsidRPr="004A5ADA" w:rsidRDefault="001312A1" w:rsidP="00F576AD">
            <w:pPr>
              <w:jc w:val="both"/>
              <w:rPr>
                <w:rFonts w:asciiTheme="minorHAnsi" w:hAnsiTheme="minorHAnsi"/>
                <w:b/>
                <w:sz w:val="20"/>
                <w:szCs w:val="20"/>
              </w:rPr>
            </w:pPr>
            <w:r w:rsidRPr="004A5ADA">
              <w:rPr>
                <w:rFonts w:asciiTheme="minorHAnsi" w:hAnsiTheme="minorHAnsi"/>
                <w:sz w:val="20"/>
                <w:szCs w:val="20"/>
              </w:rPr>
              <w:t>Painel de led outdoor p4mm 8x4, processadora de vídeo 4k, 60hz, com cabeamento e notebook – mais técnico disponível.</w:t>
            </w:r>
          </w:p>
        </w:tc>
        <w:tc>
          <w:tcPr>
            <w:tcW w:w="1107" w:type="dxa"/>
            <w:tcBorders>
              <w:top w:val="single" w:sz="4" w:space="0" w:color="auto"/>
              <w:left w:val="single" w:sz="4" w:space="0" w:color="auto"/>
              <w:bottom w:val="single" w:sz="4" w:space="0" w:color="auto"/>
              <w:right w:val="single" w:sz="4" w:space="0" w:color="auto"/>
            </w:tcBorders>
            <w:hideMark/>
          </w:tcPr>
          <w:p w14:paraId="59BF5511"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LOCAÇÃO</w:t>
            </w:r>
          </w:p>
        </w:tc>
        <w:tc>
          <w:tcPr>
            <w:tcW w:w="2098" w:type="dxa"/>
            <w:tcBorders>
              <w:top w:val="single" w:sz="4" w:space="0" w:color="auto"/>
              <w:left w:val="single" w:sz="4" w:space="0" w:color="auto"/>
              <w:bottom w:val="single" w:sz="4" w:space="0" w:color="auto"/>
              <w:right w:val="single" w:sz="4" w:space="0" w:color="auto"/>
            </w:tcBorders>
          </w:tcPr>
          <w:p w14:paraId="1C2F5C99" w14:textId="77777777" w:rsidR="001312A1" w:rsidRPr="00FE2A77" w:rsidRDefault="001312A1" w:rsidP="00F576AD">
            <w:pPr>
              <w:jc w:val="both"/>
              <w:rPr>
                <w:rFonts w:asciiTheme="minorHAnsi" w:hAnsiTheme="minorHAnsi"/>
                <w:b/>
              </w:rPr>
            </w:pPr>
            <w:r w:rsidRPr="00FE2A77">
              <w:rPr>
                <w:rFonts w:asciiTheme="minorHAnsi" w:hAnsiTheme="minorHAnsi"/>
                <w:b/>
              </w:rPr>
              <w:t>09 DIAS SEGUIDOS</w:t>
            </w:r>
          </w:p>
        </w:tc>
        <w:tc>
          <w:tcPr>
            <w:tcW w:w="1409" w:type="dxa"/>
            <w:tcBorders>
              <w:top w:val="single" w:sz="4" w:space="0" w:color="auto"/>
              <w:left w:val="single" w:sz="4" w:space="0" w:color="auto"/>
              <w:bottom w:val="single" w:sz="4" w:space="0" w:color="auto"/>
              <w:right w:val="single" w:sz="4" w:space="0" w:color="auto"/>
            </w:tcBorders>
            <w:hideMark/>
          </w:tcPr>
          <w:p w14:paraId="600010E1" w14:textId="639A9B8A" w:rsidR="001312A1" w:rsidRPr="00FE2A77" w:rsidRDefault="001312A1" w:rsidP="00F576AD">
            <w:pPr>
              <w:jc w:val="both"/>
              <w:rPr>
                <w:rFonts w:asciiTheme="minorHAnsi" w:hAnsiTheme="minorHAnsi"/>
                <w:b/>
              </w:rPr>
            </w:pPr>
            <w:r>
              <w:rPr>
                <w:rFonts w:asciiTheme="minorHAnsi" w:hAnsiTheme="minorHAnsi"/>
                <w:b/>
              </w:rPr>
              <w:t>R$ 10.666,6</w:t>
            </w:r>
            <w:r w:rsidR="00226BBF">
              <w:rPr>
                <w:rFonts w:asciiTheme="minorHAnsi" w:hAnsiTheme="minorHAnsi"/>
                <w:b/>
              </w:rPr>
              <w:t>7</w:t>
            </w:r>
          </w:p>
        </w:tc>
        <w:tc>
          <w:tcPr>
            <w:tcW w:w="1617" w:type="dxa"/>
            <w:tcBorders>
              <w:top w:val="single" w:sz="4" w:space="0" w:color="auto"/>
              <w:left w:val="single" w:sz="4" w:space="0" w:color="auto"/>
              <w:bottom w:val="single" w:sz="4" w:space="0" w:color="auto"/>
              <w:right w:val="single" w:sz="4" w:space="0" w:color="auto"/>
            </w:tcBorders>
          </w:tcPr>
          <w:p w14:paraId="7D946386" w14:textId="6EF4D7D9" w:rsidR="001312A1" w:rsidRPr="00FE2A77" w:rsidRDefault="001312A1" w:rsidP="00F576AD">
            <w:pPr>
              <w:jc w:val="both"/>
              <w:rPr>
                <w:rFonts w:asciiTheme="minorHAnsi" w:hAnsiTheme="minorHAnsi"/>
                <w:b/>
              </w:rPr>
            </w:pPr>
            <w:r>
              <w:rPr>
                <w:rFonts w:asciiTheme="minorHAnsi" w:hAnsiTheme="minorHAnsi"/>
                <w:b/>
              </w:rPr>
              <w:t>R$ 96.000,0</w:t>
            </w:r>
            <w:r w:rsidR="00226BBF">
              <w:rPr>
                <w:rFonts w:asciiTheme="minorHAnsi" w:hAnsiTheme="minorHAnsi"/>
                <w:b/>
              </w:rPr>
              <w:t>3</w:t>
            </w:r>
          </w:p>
        </w:tc>
      </w:tr>
      <w:tr w:rsidR="001312A1" w:rsidRPr="00FE2A77" w14:paraId="6290641E" w14:textId="77777777" w:rsidTr="00F576AD">
        <w:tc>
          <w:tcPr>
            <w:tcW w:w="8902"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FF22F3C" w14:textId="77777777" w:rsidR="001312A1" w:rsidRPr="00541ACE" w:rsidRDefault="001312A1" w:rsidP="00F576AD">
            <w:pPr>
              <w:jc w:val="right"/>
              <w:rPr>
                <w:rFonts w:asciiTheme="minorHAnsi" w:hAnsiTheme="minorHAnsi" w:cstheme="minorHAnsi"/>
                <w:b/>
                <w:sz w:val="24"/>
                <w:szCs w:val="24"/>
              </w:rPr>
            </w:pPr>
            <w:r w:rsidRPr="00541ACE">
              <w:rPr>
                <w:rFonts w:asciiTheme="minorHAnsi" w:eastAsia="Times New Roman" w:hAnsiTheme="minorHAnsi" w:cstheme="minorHAnsi"/>
                <w:b/>
                <w:bCs/>
                <w:color w:val="000000" w:themeColor="text1"/>
                <w:sz w:val="24"/>
                <w:szCs w:val="24"/>
                <w:bdr w:val="single" w:sz="2" w:space="0" w:color="E3E3E3" w:frame="1"/>
                <w:lang w:eastAsia="pt-BR"/>
              </w:rPr>
              <w:lastRenderedPageBreak/>
              <w:t>VALOR TOTAL GLOBAL ESTIMADO LOTE 01:</w:t>
            </w:r>
          </w:p>
        </w:tc>
        <w:tc>
          <w:tcPr>
            <w:tcW w:w="161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90AE8C3" w14:textId="03562A55" w:rsidR="001312A1" w:rsidRPr="00541ACE" w:rsidRDefault="001312A1" w:rsidP="00F576AD">
            <w:pPr>
              <w:jc w:val="both"/>
              <w:rPr>
                <w:rFonts w:asciiTheme="minorHAnsi" w:hAnsiTheme="minorHAnsi" w:cstheme="minorHAnsi"/>
                <w:b/>
                <w:sz w:val="24"/>
                <w:szCs w:val="24"/>
              </w:rPr>
            </w:pPr>
            <w:r w:rsidRPr="00541ACE">
              <w:rPr>
                <w:rFonts w:asciiTheme="minorHAnsi" w:hAnsiTheme="minorHAnsi" w:cstheme="minorHAnsi"/>
                <w:b/>
                <w:sz w:val="24"/>
                <w:szCs w:val="24"/>
              </w:rPr>
              <w:t xml:space="preserve">R$ </w:t>
            </w:r>
            <w:r>
              <w:rPr>
                <w:rFonts w:asciiTheme="minorHAnsi" w:hAnsiTheme="minorHAnsi" w:cstheme="minorHAnsi"/>
                <w:b/>
                <w:sz w:val="24"/>
                <w:szCs w:val="24"/>
              </w:rPr>
              <w:t>258</w:t>
            </w:r>
            <w:r w:rsidRPr="00541ACE">
              <w:rPr>
                <w:rFonts w:asciiTheme="minorHAnsi" w:hAnsiTheme="minorHAnsi" w:cstheme="minorHAnsi"/>
                <w:b/>
                <w:sz w:val="24"/>
                <w:szCs w:val="24"/>
              </w:rPr>
              <w:t>.000,0</w:t>
            </w:r>
            <w:r w:rsidR="0081500C">
              <w:rPr>
                <w:rFonts w:asciiTheme="minorHAnsi" w:hAnsiTheme="minorHAnsi" w:cstheme="minorHAnsi"/>
                <w:b/>
                <w:sz w:val="24"/>
                <w:szCs w:val="24"/>
              </w:rPr>
              <w:t>3</w:t>
            </w:r>
          </w:p>
        </w:tc>
      </w:tr>
      <w:tr w:rsidR="001312A1" w:rsidRPr="00FE2A77" w14:paraId="209853B8" w14:textId="77777777" w:rsidTr="00F576AD">
        <w:tc>
          <w:tcPr>
            <w:tcW w:w="10519" w:type="dxa"/>
            <w:gridSpan w:val="6"/>
            <w:tcBorders>
              <w:top w:val="single" w:sz="4" w:space="0" w:color="auto"/>
              <w:left w:val="single" w:sz="4" w:space="0" w:color="auto"/>
              <w:bottom w:val="single" w:sz="4" w:space="0" w:color="auto"/>
              <w:right w:val="single" w:sz="4" w:space="0" w:color="auto"/>
            </w:tcBorders>
          </w:tcPr>
          <w:p w14:paraId="585DC696" w14:textId="77777777" w:rsidR="001312A1" w:rsidRDefault="001312A1" w:rsidP="00F576AD">
            <w:pPr>
              <w:jc w:val="both"/>
              <w:rPr>
                <w:rFonts w:asciiTheme="minorHAnsi" w:hAnsiTheme="minorHAnsi"/>
                <w:b/>
              </w:rPr>
            </w:pPr>
          </w:p>
        </w:tc>
      </w:tr>
      <w:tr w:rsidR="001312A1" w:rsidRPr="00FE2A77" w14:paraId="12309E4E" w14:textId="77777777" w:rsidTr="00F576AD">
        <w:tc>
          <w:tcPr>
            <w:tcW w:w="8902"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14:paraId="0ED06A8D" w14:textId="77777777" w:rsidR="001312A1" w:rsidRPr="00FE2A77" w:rsidRDefault="001312A1" w:rsidP="00F576AD">
            <w:pPr>
              <w:jc w:val="both"/>
              <w:rPr>
                <w:rFonts w:asciiTheme="minorHAnsi" w:hAnsiTheme="minorHAnsi"/>
                <w:b/>
                <w:color w:val="FFFFFF" w:themeColor="background1"/>
              </w:rPr>
            </w:pPr>
            <w:r w:rsidRPr="00FE2A77">
              <w:rPr>
                <w:rFonts w:asciiTheme="minorHAnsi" w:hAnsiTheme="minorHAnsi"/>
                <w:b/>
                <w:color w:val="FFFFFF" w:themeColor="background1"/>
              </w:rPr>
              <w:t>LOTE 02</w:t>
            </w:r>
          </w:p>
        </w:tc>
        <w:tc>
          <w:tcPr>
            <w:tcW w:w="1617" w:type="dxa"/>
            <w:tcBorders>
              <w:top w:val="single" w:sz="4" w:space="0" w:color="auto"/>
              <w:left w:val="single" w:sz="4" w:space="0" w:color="auto"/>
              <w:bottom w:val="single" w:sz="4" w:space="0" w:color="auto"/>
              <w:right w:val="single" w:sz="4" w:space="0" w:color="auto"/>
            </w:tcBorders>
            <w:shd w:val="clear" w:color="auto" w:fill="4F81BD" w:themeFill="accent1"/>
          </w:tcPr>
          <w:p w14:paraId="6C94593E" w14:textId="77777777" w:rsidR="001312A1" w:rsidRPr="00FE2A77" w:rsidRDefault="001312A1" w:rsidP="00F576AD">
            <w:pPr>
              <w:jc w:val="both"/>
              <w:rPr>
                <w:rFonts w:asciiTheme="minorHAnsi" w:hAnsiTheme="minorHAnsi"/>
                <w:b/>
                <w:color w:val="FFFFFF" w:themeColor="background1"/>
              </w:rPr>
            </w:pPr>
          </w:p>
        </w:tc>
      </w:tr>
      <w:tr w:rsidR="001312A1" w:rsidRPr="00FE2A77" w14:paraId="7B4F86DC" w14:textId="77777777" w:rsidTr="00F576AD">
        <w:tc>
          <w:tcPr>
            <w:tcW w:w="6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E35D6B2" w14:textId="77777777" w:rsidR="001312A1" w:rsidRPr="00FE2A77" w:rsidRDefault="001312A1" w:rsidP="00F576AD">
            <w:pPr>
              <w:jc w:val="both"/>
              <w:rPr>
                <w:rFonts w:asciiTheme="minorHAnsi" w:hAnsiTheme="minorHAnsi"/>
                <w:b/>
              </w:rPr>
            </w:pPr>
            <w:r w:rsidRPr="00FE2A77">
              <w:rPr>
                <w:rFonts w:asciiTheme="minorHAnsi" w:hAnsiTheme="minorHAnsi"/>
                <w:b/>
              </w:rPr>
              <w:t>ITEM</w:t>
            </w:r>
          </w:p>
        </w:tc>
        <w:tc>
          <w:tcPr>
            <w:tcW w:w="360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7A6BFE" w14:textId="77777777" w:rsidR="001312A1" w:rsidRPr="00FE2A77" w:rsidRDefault="001312A1" w:rsidP="00F576AD">
            <w:pPr>
              <w:jc w:val="both"/>
              <w:rPr>
                <w:rFonts w:asciiTheme="minorHAnsi" w:hAnsiTheme="minorHAnsi"/>
                <w:b/>
              </w:rPr>
            </w:pPr>
            <w:r w:rsidRPr="00FE2A77">
              <w:rPr>
                <w:rFonts w:asciiTheme="minorHAnsi" w:hAnsiTheme="minorHAnsi"/>
                <w:b/>
              </w:rPr>
              <w:t>DESCRIÇÃO</w:t>
            </w:r>
          </w:p>
        </w:tc>
        <w:tc>
          <w:tcPr>
            <w:tcW w:w="110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D8DB688" w14:textId="77777777" w:rsidR="001312A1" w:rsidRPr="00FE2A77" w:rsidRDefault="001312A1" w:rsidP="00F576AD">
            <w:pPr>
              <w:jc w:val="both"/>
              <w:rPr>
                <w:rFonts w:asciiTheme="minorHAnsi" w:hAnsiTheme="minorHAnsi"/>
                <w:b/>
              </w:rPr>
            </w:pPr>
            <w:r w:rsidRPr="00FE2A77">
              <w:rPr>
                <w:rFonts w:asciiTheme="minorHAnsi" w:hAnsiTheme="minorHAnsi"/>
                <w:b/>
              </w:rPr>
              <w:t>UND</w:t>
            </w:r>
          </w:p>
        </w:tc>
        <w:tc>
          <w:tcPr>
            <w:tcW w:w="20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A04F47" w14:textId="77777777" w:rsidR="001312A1" w:rsidRPr="00FE2A77" w:rsidRDefault="001312A1" w:rsidP="00F576AD">
            <w:pPr>
              <w:jc w:val="both"/>
              <w:rPr>
                <w:rFonts w:asciiTheme="minorHAnsi" w:hAnsiTheme="minorHAnsi"/>
                <w:b/>
              </w:rPr>
            </w:pPr>
            <w:r w:rsidRPr="00FE2A77">
              <w:rPr>
                <w:rFonts w:asciiTheme="minorHAnsi" w:hAnsiTheme="minorHAnsi"/>
                <w:b/>
              </w:rPr>
              <w:t>DIAS DE EVENTO</w:t>
            </w:r>
          </w:p>
        </w:tc>
        <w:tc>
          <w:tcPr>
            <w:tcW w:w="14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10E48C3" w14:textId="77777777" w:rsidR="001312A1" w:rsidRPr="00FE2A77" w:rsidRDefault="001312A1" w:rsidP="00F576AD">
            <w:pPr>
              <w:jc w:val="both"/>
              <w:rPr>
                <w:rFonts w:asciiTheme="minorHAnsi" w:hAnsiTheme="minorHAnsi"/>
                <w:b/>
              </w:rPr>
            </w:pPr>
            <w:r w:rsidRPr="00FE2A77">
              <w:rPr>
                <w:rFonts w:asciiTheme="minorHAnsi" w:hAnsiTheme="minorHAnsi"/>
                <w:b/>
              </w:rPr>
              <w:t xml:space="preserve">VALOR </w:t>
            </w:r>
            <w:r>
              <w:rPr>
                <w:rFonts w:asciiTheme="minorHAnsi" w:hAnsiTheme="minorHAnsi"/>
                <w:b/>
              </w:rPr>
              <w:t>DIA</w:t>
            </w:r>
            <w:r w:rsidRPr="00FE2A77">
              <w:rPr>
                <w:rFonts w:asciiTheme="minorHAnsi" w:hAnsiTheme="minorHAnsi"/>
                <w:b/>
              </w:rPr>
              <w:t xml:space="preserve"> ESTIMADO P/EVENTO</w:t>
            </w:r>
          </w:p>
        </w:tc>
        <w:tc>
          <w:tcPr>
            <w:tcW w:w="16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0A1EE2" w14:textId="77777777" w:rsidR="001312A1" w:rsidRPr="00FE2A77" w:rsidRDefault="001312A1" w:rsidP="00F576AD">
            <w:pPr>
              <w:jc w:val="both"/>
              <w:rPr>
                <w:rFonts w:asciiTheme="minorHAnsi" w:hAnsiTheme="minorHAnsi"/>
                <w:b/>
              </w:rPr>
            </w:pPr>
            <w:r>
              <w:rPr>
                <w:rFonts w:asciiTheme="minorHAnsi" w:hAnsiTheme="minorHAnsi"/>
                <w:b/>
              </w:rPr>
              <w:t>VALOR TOTAL ESTIMADO P/EVENTO</w:t>
            </w:r>
          </w:p>
        </w:tc>
      </w:tr>
      <w:tr w:rsidR="001312A1" w:rsidRPr="00FE2A77" w14:paraId="5A03B582" w14:textId="77777777" w:rsidTr="00F576AD">
        <w:tc>
          <w:tcPr>
            <w:tcW w:w="684" w:type="dxa"/>
            <w:tcBorders>
              <w:top w:val="single" w:sz="4" w:space="0" w:color="auto"/>
              <w:left w:val="single" w:sz="4" w:space="0" w:color="auto"/>
              <w:bottom w:val="single" w:sz="4" w:space="0" w:color="auto"/>
              <w:right w:val="single" w:sz="4" w:space="0" w:color="auto"/>
            </w:tcBorders>
            <w:shd w:val="clear" w:color="auto" w:fill="FFFFFF" w:themeFill="background1"/>
          </w:tcPr>
          <w:p w14:paraId="34F5A00E" w14:textId="77777777" w:rsidR="001312A1" w:rsidRPr="00FE2A77" w:rsidRDefault="001312A1" w:rsidP="00F576AD">
            <w:pPr>
              <w:jc w:val="both"/>
              <w:rPr>
                <w:rFonts w:asciiTheme="minorHAnsi" w:hAnsiTheme="minorHAnsi"/>
                <w:b/>
              </w:rPr>
            </w:pPr>
            <w:r w:rsidRPr="00FE2A77">
              <w:rPr>
                <w:rFonts w:asciiTheme="minorHAnsi" w:hAnsiTheme="minorHAnsi"/>
                <w:b/>
              </w:rPr>
              <w:t>01</w:t>
            </w:r>
          </w:p>
        </w:tc>
        <w:tc>
          <w:tcPr>
            <w:tcW w:w="3604" w:type="dxa"/>
            <w:tcBorders>
              <w:top w:val="single" w:sz="4" w:space="0" w:color="auto"/>
              <w:left w:val="single" w:sz="4" w:space="0" w:color="auto"/>
              <w:bottom w:val="single" w:sz="4" w:space="0" w:color="auto"/>
              <w:right w:val="single" w:sz="4" w:space="0" w:color="auto"/>
            </w:tcBorders>
            <w:shd w:val="clear" w:color="auto" w:fill="FFFFFF" w:themeFill="background1"/>
          </w:tcPr>
          <w:p w14:paraId="4E0A15EC" w14:textId="77777777" w:rsidR="001312A1" w:rsidRPr="00500305" w:rsidRDefault="001312A1" w:rsidP="00F576AD">
            <w:pPr>
              <w:jc w:val="both"/>
              <w:rPr>
                <w:rFonts w:asciiTheme="minorHAnsi" w:hAnsiTheme="minorHAnsi"/>
                <w:b/>
                <w:sz w:val="20"/>
                <w:szCs w:val="20"/>
              </w:rPr>
            </w:pPr>
            <w:r w:rsidRPr="00500305">
              <w:rPr>
                <w:rFonts w:asciiTheme="minorHAnsi" w:hAnsiTheme="minorHAnsi"/>
                <w:b/>
                <w:sz w:val="20"/>
                <w:szCs w:val="20"/>
              </w:rPr>
              <w:t>VIVA A VIDA (PALCO PRINCIPAL)</w:t>
            </w:r>
          </w:p>
          <w:p w14:paraId="73F7DA98" w14:textId="77777777" w:rsidR="001312A1" w:rsidRPr="00500305" w:rsidRDefault="001312A1" w:rsidP="00F576AD">
            <w:pPr>
              <w:rPr>
                <w:rFonts w:asciiTheme="minorHAnsi" w:hAnsiTheme="minorHAnsi"/>
                <w:b/>
                <w:sz w:val="20"/>
                <w:szCs w:val="20"/>
              </w:rPr>
            </w:pPr>
            <w:r w:rsidRPr="00500305">
              <w:rPr>
                <w:rFonts w:asciiTheme="minorHAnsi" w:hAnsiTheme="minorHAnsi"/>
                <w:b/>
                <w:sz w:val="20"/>
                <w:szCs w:val="20"/>
              </w:rPr>
              <w:t>EQUIPAMENTOS PARA P.A.</w:t>
            </w:r>
          </w:p>
          <w:p w14:paraId="0689ED9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 Sistema de PA </w:t>
            </w:r>
            <w:proofErr w:type="spellStart"/>
            <w:r w:rsidRPr="00500305">
              <w:rPr>
                <w:rFonts w:asciiTheme="minorHAnsi" w:hAnsiTheme="minorHAnsi" w:cs="Arial"/>
                <w:sz w:val="20"/>
                <w:szCs w:val="20"/>
              </w:rPr>
              <w:t>line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array</w:t>
            </w:r>
            <w:proofErr w:type="spellEnd"/>
            <w:r w:rsidRPr="00500305">
              <w:rPr>
                <w:rFonts w:asciiTheme="minorHAnsi" w:hAnsiTheme="minorHAnsi" w:cs="Arial"/>
                <w:sz w:val="20"/>
                <w:szCs w:val="20"/>
              </w:rPr>
              <w:t xml:space="preserve"> composto por 12 caixas (900w contínuo cada) por lado, totalizando 24 caixas compatíveis com o local da locação.</w:t>
            </w:r>
          </w:p>
          <w:p w14:paraId="746C4A69"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Sistema de sub composto por 8 caixas (2000w contínuo cada) por </w:t>
            </w:r>
            <w:proofErr w:type="spellStart"/>
            <w:proofErr w:type="gramStart"/>
            <w:r w:rsidRPr="00500305">
              <w:rPr>
                <w:rFonts w:asciiTheme="minorHAnsi" w:hAnsiTheme="minorHAnsi" w:cs="Arial"/>
                <w:sz w:val="20"/>
                <w:szCs w:val="20"/>
              </w:rPr>
              <w:t>lado,totalizando</w:t>
            </w:r>
            <w:proofErr w:type="spellEnd"/>
            <w:proofErr w:type="gramEnd"/>
            <w:r w:rsidRPr="00500305">
              <w:rPr>
                <w:rFonts w:asciiTheme="minorHAnsi" w:hAnsiTheme="minorHAnsi" w:cs="Arial"/>
                <w:sz w:val="20"/>
                <w:szCs w:val="20"/>
              </w:rPr>
              <w:t xml:space="preserve"> 16 caixas compatíveis com o local da locação.</w:t>
            </w:r>
          </w:p>
          <w:p w14:paraId="796FA3D0"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Sistema de Front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composto por 06 caixas (900w contínuo cada). </w:t>
            </w:r>
          </w:p>
          <w:p w14:paraId="4AEC6490"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Sistema de torres de </w:t>
            </w:r>
            <w:proofErr w:type="spellStart"/>
            <w:r w:rsidRPr="00500305">
              <w:rPr>
                <w:rFonts w:asciiTheme="minorHAnsi" w:hAnsiTheme="minorHAnsi" w:cs="Arial"/>
                <w:sz w:val="20"/>
                <w:szCs w:val="20"/>
              </w:rPr>
              <w:t>delay</w:t>
            </w:r>
            <w:proofErr w:type="spellEnd"/>
            <w:r w:rsidRPr="00500305">
              <w:rPr>
                <w:rFonts w:asciiTheme="minorHAnsi" w:hAnsiTheme="minorHAnsi" w:cs="Arial"/>
                <w:sz w:val="20"/>
                <w:szCs w:val="20"/>
              </w:rPr>
              <w:t xml:space="preserve"> composto por 2 torres com 4 caixas (900w contínuo) cada, totalizando 8 células</w:t>
            </w:r>
          </w:p>
          <w:p w14:paraId="69DAC7D8"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Sistema de amplificação compatível com o PA, </w:t>
            </w:r>
            <w:proofErr w:type="spellStart"/>
            <w:r w:rsidRPr="00500305">
              <w:rPr>
                <w:rFonts w:asciiTheme="minorHAnsi" w:hAnsiTheme="minorHAnsi" w:cs="Arial"/>
                <w:sz w:val="20"/>
                <w:szCs w:val="20"/>
              </w:rPr>
              <w:t>delay</w:t>
            </w:r>
            <w:proofErr w:type="spellEnd"/>
            <w:r w:rsidRPr="00500305">
              <w:rPr>
                <w:rFonts w:asciiTheme="minorHAnsi" w:hAnsiTheme="minorHAnsi" w:cs="Arial"/>
                <w:sz w:val="20"/>
                <w:szCs w:val="20"/>
              </w:rPr>
              <w:t xml:space="preserve"> e front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com capacidade de projetar no mínimo 100dB na </w:t>
            </w:r>
            <w:proofErr w:type="spellStart"/>
            <w:r w:rsidRPr="00500305">
              <w:rPr>
                <w:rFonts w:asciiTheme="minorHAnsi" w:hAnsiTheme="minorHAnsi" w:cs="Arial"/>
                <w:sz w:val="20"/>
                <w:szCs w:val="20"/>
              </w:rPr>
              <w:t>house</w:t>
            </w:r>
            <w:proofErr w:type="spellEnd"/>
            <w:r w:rsidRPr="00500305">
              <w:rPr>
                <w:rFonts w:asciiTheme="minorHAnsi" w:hAnsiTheme="minorHAnsi" w:cs="Arial"/>
                <w:sz w:val="20"/>
                <w:szCs w:val="20"/>
              </w:rPr>
              <w:t xml:space="preserve"> mix. </w:t>
            </w:r>
          </w:p>
          <w:p w14:paraId="09319A04"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CONSOLES</w:t>
            </w:r>
          </w:p>
          <w:p w14:paraId="4EEE382F"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lastRenderedPageBreak/>
              <w:t xml:space="preserve">- 01 console digital nas seguintes configurações: mínimo 48 canais de entrada e 24 saídas auxiliares, compatibilidade com plugins de áudio ou já com máquinas de efeitos, equalizadores, processadores dinâmicos e afins já embutidos na mesma. </w:t>
            </w:r>
          </w:p>
          <w:p w14:paraId="23EE4DC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Equalizador multibanda dual </w:t>
            </w:r>
            <w:proofErr w:type="spellStart"/>
            <w:r w:rsidRPr="00500305">
              <w:rPr>
                <w:rFonts w:asciiTheme="minorHAnsi" w:hAnsiTheme="minorHAnsi" w:cs="Arial"/>
                <w:sz w:val="20"/>
                <w:szCs w:val="20"/>
              </w:rPr>
              <w:t>channel</w:t>
            </w:r>
            <w:proofErr w:type="spellEnd"/>
            <w:r w:rsidRPr="00500305">
              <w:rPr>
                <w:rFonts w:asciiTheme="minorHAnsi" w:hAnsiTheme="minorHAnsi" w:cs="Arial"/>
                <w:sz w:val="20"/>
                <w:szCs w:val="20"/>
              </w:rPr>
              <w:t xml:space="preserve"> para uso externo.</w:t>
            </w:r>
          </w:p>
          <w:p w14:paraId="082A719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Processador digital de áudio para cortes e alinhamento do sistema de PA, front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e </w:t>
            </w:r>
            <w:proofErr w:type="spellStart"/>
            <w:r w:rsidRPr="00500305">
              <w:rPr>
                <w:rFonts w:asciiTheme="minorHAnsi" w:hAnsiTheme="minorHAnsi" w:cs="Arial"/>
                <w:sz w:val="20"/>
                <w:szCs w:val="20"/>
              </w:rPr>
              <w:t>delays</w:t>
            </w:r>
            <w:proofErr w:type="spellEnd"/>
            <w:r w:rsidRPr="00500305">
              <w:rPr>
                <w:rFonts w:asciiTheme="minorHAnsi" w:hAnsiTheme="minorHAnsi" w:cs="Arial"/>
                <w:sz w:val="20"/>
                <w:szCs w:val="20"/>
              </w:rPr>
              <w:t xml:space="preserve">. </w:t>
            </w:r>
          </w:p>
          <w:p w14:paraId="5F5433FF"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CDJ compatível com os principais formatos de áudio do mercado e com entrada USB 3.0 para </w:t>
            </w:r>
            <w:proofErr w:type="spellStart"/>
            <w:r w:rsidRPr="00500305">
              <w:rPr>
                <w:rFonts w:asciiTheme="minorHAnsi" w:hAnsiTheme="minorHAnsi" w:cs="Arial"/>
                <w:sz w:val="20"/>
                <w:szCs w:val="20"/>
              </w:rPr>
              <w:t>pendrive</w:t>
            </w:r>
            <w:proofErr w:type="spellEnd"/>
            <w:r w:rsidRPr="00500305">
              <w:rPr>
                <w:rFonts w:asciiTheme="minorHAnsi" w:hAnsiTheme="minorHAnsi" w:cs="Arial"/>
                <w:sz w:val="20"/>
                <w:szCs w:val="20"/>
              </w:rPr>
              <w:t xml:space="preserve"> ou </w:t>
            </w:r>
            <w:proofErr w:type="spellStart"/>
            <w:r w:rsidRPr="00500305">
              <w:rPr>
                <w:rFonts w:asciiTheme="minorHAnsi" w:hAnsiTheme="minorHAnsi" w:cs="Arial"/>
                <w:sz w:val="20"/>
                <w:szCs w:val="20"/>
              </w:rPr>
              <w:t>hd</w:t>
            </w:r>
            <w:proofErr w:type="spellEnd"/>
            <w:r w:rsidRPr="00500305">
              <w:rPr>
                <w:rFonts w:asciiTheme="minorHAnsi" w:hAnsiTheme="minorHAnsi" w:cs="Arial"/>
                <w:sz w:val="20"/>
                <w:szCs w:val="20"/>
              </w:rPr>
              <w:t xml:space="preserve"> externo.</w:t>
            </w:r>
          </w:p>
          <w:p w14:paraId="3C5BB9C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w:t>
            </w:r>
            <w:proofErr w:type="spellStart"/>
            <w:r w:rsidRPr="00500305">
              <w:rPr>
                <w:rFonts w:asciiTheme="minorHAnsi" w:hAnsiTheme="minorHAnsi" w:cs="Arial"/>
                <w:sz w:val="20"/>
                <w:szCs w:val="20"/>
              </w:rPr>
              <w:t>Multicabo</w:t>
            </w:r>
            <w:proofErr w:type="spellEnd"/>
            <w:r w:rsidRPr="00500305">
              <w:rPr>
                <w:rFonts w:asciiTheme="minorHAnsi" w:hAnsiTheme="minorHAnsi" w:cs="Arial"/>
                <w:sz w:val="20"/>
                <w:szCs w:val="20"/>
              </w:rPr>
              <w:t xml:space="preserve"> 56 vias.</w:t>
            </w:r>
          </w:p>
          <w:p w14:paraId="25F379C3"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Sistema de </w:t>
            </w:r>
            <w:proofErr w:type="spellStart"/>
            <w:r w:rsidRPr="00500305">
              <w:rPr>
                <w:rFonts w:asciiTheme="minorHAnsi" w:hAnsiTheme="minorHAnsi" w:cs="Arial"/>
                <w:sz w:val="20"/>
                <w:szCs w:val="20"/>
              </w:rPr>
              <w:t>Intercom</w:t>
            </w:r>
            <w:proofErr w:type="spellEnd"/>
            <w:r w:rsidRPr="00500305">
              <w:rPr>
                <w:rFonts w:asciiTheme="minorHAnsi" w:hAnsiTheme="minorHAnsi" w:cs="Arial"/>
                <w:sz w:val="20"/>
                <w:szCs w:val="20"/>
              </w:rPr>
              <w:t xml:space="preserve"> PA – MON.</w:t>
            </w:r>
          </w:p>
          <w:p w14:paraId="0892FF97"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w:t>
            </w:r>
            <w:proofErr w:type="spellStart"/>
            <w:r w:rsidRPr="00500305">
              <w:rPr>
                <w:rFonts w:asciiTheme="minorHAnsi" w:hAnsiTheme="minorHAnsi" w:cs="Arial"/>
                <w:sz w:val="20"/>
                <w:szCs w:val="20"/>
              </w:rPr>
              <w:t>House</w:t>
            </w:r>
            <w:proofErr w:type="spellEnd"/>
            <w:r w:rsidRPr="00500305">
              <w:rPr>
                <w:rFonts w:asciiTheme="minorHAnsi" w:hAnsiTheme="minorHAnsi" w:cs="Arial"/>
                <w:sz w:val="20"/>
                <w:szCs w:val="20"/>
              </w:rPr>
              <w:t xml:space="preserve"> mix posicionada a pelo menos 30m do palco, centralizada e coberta. A mesma deverá comportar confortavelmente as consoles de áudio e iluminação, pelo menos 6 pessoas e com segundo andar para operadores de canhão seguidor.</w:t>
            </w:r>
          </w:p>
          <w:p w14:paraId="0A63FDD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MONITOR</w:t>
            </w:r>
            <w:r w:rsidRPr="00500305">
              <w:rPr>
                <w:rFonts w:asciiTheme="minorHAnsi" w:hAnsiTheme="minorHAnsi" w:cs="Arial"/>
                <w:sz w:val="20"/>
                <w:szCs w:val="20"/>
              </w:rPr>
              <w:t xml:space="preserve"> </w:t>
            </w:r>
          </w:p>
          <w:p w14:paraId="390E5E4D" w14:textId="77777777" w:rsidR="001312A1" w:rsidRPr="00500305" w:rsidRDefault="001312A1" w:rsidP="00F576AD">
            <w:pPr>
              <w:pStyle w:val="NormalWeb"/>
              <w:spacing w:before="0" w:beforeAutospacing="0" w:after="0" w:afterAutospacing="0"/>
              <w:rPr>
                <w:rFonts w:asciiTheme="minorHAnsi" w:hAnsiTheme="minorHAnsi" w:cs="Arial"/>
                <w:b/>
                <w:sz w:val="20"/>
                <w:szCs w:val="20"/>
              </w:rPr>
            </w:pPr>
            <w:r w:rsidRPr="00500305">
              <w:rPr>
                <w:rFonts w:asciiTheme="minorHAnsi" w:hAnsiTheme="minorHAnsi" w:cs="Arial"/>
                <w:sz w:val="20"/>
                <w:szCs w:val="20"/>
              </w:rPr>
              <w:t xml:space="preserve"> </w:t>
            </w:r>
            <w:r w:rsidRPr="00500305">
              <w:rPr>
                <w:rFonts w:asciiTheme="minorHAnsi" w:hAnsiTheme="minorHAnsi" w:cs="Arial"/>
                <w:b/>
                <w:sz w:val="20"/>
                <w:szCs w:val="20"/>
              </w:rPr>
              <w:t xml:space="preserve">CONSOLES </w:t>
            </w:r>
          </w:p>
          <w:p w14:paraId="77447C19"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console digital nas seguintes configurações: mínimo 48 canais de entrada e 24 saídas auxiliares, compatibilidade com plugins de áudio ou já com máquinas de efeitos, equalizadores, processadores dinâmicos e afins já embutidos na mesma.</w:t>
            </w:r>
          </w:p>
          <w:p w14:paraId="1959B9E7"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- 01 Processador digital de áudio para cortes e alinhamento do sistema de </w:t>
            </w:r>
            <w:proofErr w:type="spellStart"/>
            <w:r w:rsidRPr="00500305">
              <w:rPr>
                <w:rFonts w:asciiTheme="minorHAnsi" w:hAnsiTheme="minorHAnsi" w:cs="Arial"/>
                <w:sz w:val="20"/>
                <w:szCs w:val="20"/>
              </w:rPr>
              <w:t>side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e monitores.</w:t>
            </w:r>
          </w:p>
          <w:p w14:paraId="223D9F4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Sistema de </w:t>
            </w:r>
            <w:proofErr w:type="spellStart"/>
            <w:r w:rsidRPr="00500305">
              <w:rPr>
                <w:rFonts w:asciiTheme="minorHAnsi" w:hAnsiTheme="minorHAnsi" w:cs="Arial"/>
                <w:sz w:val="20"/>
                <w:szCs w:val="20"/>
              </w:rPr>
              <w:t>side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composto por 02 </w:t>
            </w:r>
            <w:proofErr w:type="spellStart"/>
            <w:r w:rsidRPr="00500305">
              <w:rPr>
                <w:rFonts w:asciiTheme="minorHAnsi" w:hAnsiTheme="minorHAnsi" w:cs="Arial"/>
                <w:sz w:val="20"/>
                <w:szCs w:val="20"/>
              </w:rPr>
              <w:t>subs</w:t>
            </w:r>
            <w:proofErr w:type="spellEnd"/>
            <w:r w:rsidRPr="00500305">
              <w:rPr>
                <w:rFonts w:asciiTheme="minorHAnsi" w:hAnsiTheme="minorHAnsi" w:cs="Arial"/>
                <w:sz w:val="20"/>
                <w:szCs w:val="20"/>
              </w:rPr>
              <w:t xml:space="preserve"> (2000w cada), e 04 </w:t>
            </w:r>
            <w:proofErr w:type="spellStart"/>
            <w:r w:rsidRPr="00500305">
              <w:rPr>
                <w:rFonts w:asciiTheme="minorHAnsi" w:hAnsiTheme="minorHAnsi" w:cs="Arial"/>
                <w:sz w:val="20"/>
                <w:szCs w:val="20"/>
              </w:rPr>
              <w:t>line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array</w:t>
            </w:r>
            <w:proofErr w:type="spellEnd"/>
            <w:r w:rsidRPr="00500305">
              <w:rPr>
                <w:rFonts w:asciiTheme="minorHAnsi" w:hAnsiTheme="minorHAnsi" w:cs="Arial"/>
                <w:sz w:val="20"/>
                <w:szCs w:val="20"/>
              </w:rPr>
              <w:t xml:space="preserve"> por lado.</w:t>
            </w:r>
          </w:p>
          <w:p w14:paraId="3113F76E"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- 08 Monitores (retorno) “de chão” passivos (400w cada) e compatíveis com o palco.</w:t>
            </w:r>
          </w:p>
          <w:p w14:paraId="6607F6DF"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- 01 </w:t>
            </w:r>
            <w:proofErr w:type="spellStart"/>
            <w:r w:rsidRPr="00500305">
              <w:rPr>
                <w:rFonts w:asciiTheme="minorHAnsi" w:hAnsiTheme="minorHAnsi" w:cs="Arial"/>
                <w:sz w:val="20"/>
                <w:szCs w:val="20"/>
              </w:rPr>
              <w:t>Subwoofer</w:t>
            </w:r>
            <w:proofErr w:type="spellEnd"/>
            <w:r w:rsidRPr="00500305">
              <w:rPr>
                <w:rFonts w:asciiTheme="minorHAnsi" w:hAnsiTheme="minorHAnsi" w:cs="Arial"/>
                <w:sz w:val="20"/>
                <w:szCs w:val="20"/>
              </w:rPr>
              <w:t xml:space="preserve"> (1000w) para bateria. </w:t>
            </w:r>
          </w:p>
          <w:p w14:paraId="5A96C6E4"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Amplificação compatível com todo o sistema de monitores e </w:t>
            </w:r>
            <w:proofErr w:type="spellStart"/>
            <w:r w:rsidRPr="00500305">
              <w:rPr>
                <w:rFonts w:asciiTheme="minorHAnsi" w:hAnsiTheme="minorHAnsi" w:cs="Arial"/>
                <w:sz w:val="20"/>
                <w:szCs w:val="20"/>
              </w:rPr>
              <w:t>side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w:t>
            </w:r>
          </w:p>
          <w:p w14:paraId="6558F8A9"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 xml:space="preserve"> </w:t>
            </w:r>
            <w:proofErr w:type="spellStart"/>
            <w:r w:rsidRPr="00500305">
              <w:rPr>
                <w:rFonts w:asciiTheme="minorHAnsi" w:hAnsiTheme="minorHAnsi" w:cs="Arial"/>
                <w:b/>
                <w:sz w:val="20"/>
                <w:szCs w:val="20"/>
              </w:rPr>
              <w:t>Backline</w:t>
            </w:r>
            <w:proofErr w:type="spellEnd"/>
            <w:r w:rsidRPr="00500305">
              <w:rPr>
                <w:rFonts w:asciiTheme="minorHAnsi" w:hAnsiTheme="minorHAnsi" w:cs="Arial"/>
                <w:sz w:val="20"/>
                <w:szCs w:val="20"/>
              </w:rPr>
              <w:t xml:space="preserve"> </w:t>
            </w:r>
          </w:p>
          <w:p w14:paraId="21485173"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sistema de amplificador para baixo no modelo “combo” contendo: cabeçote </w:t>
            </w:r>
            <w:r w:rsidRPr="00500305">
              <w:rPr>
                <w:rFonts w:asciiTheme="minorHAnsi" w:hAnsiTheme="minorHAnsi" w:cs="Arial"/>
                <w:sz w:val="20"/>
                <w:szCs w:val="20"/>
              </w:rPr>
              <w:lastRenderedPageBreak/>
              <w:t xml:space="preserve">(amplificador) 100w </w:t>
            </w:r>
            <w:proofErr w:type="spellStart"/>
            <w:r w:rsidRPr="00500305">
              <w:rPr>
                <w:rFonts w:asciiTheme="minorHAnsi" w:hAnsiTheme="minorHAnsi" w:cs="Arial"/>
                <w:sz w:val="20"/>
                <w:szCs w:val="20"/>
              </w:rPr>
              <w:t>rms</w:t>
            </w:r>
            <w:proofErr w:type="spellEnd"/>
            <w:r w:rsidRPr="00500305">
              <w:rPr>
                <w:rFonts w:asciiTheme="minorHAnsi" w:hAnsiTheme="minorHAnsi" w:cs="Arial"/>
                <w:sz w:val="20"/>
                <w:szCs w:val="20"/>
              </w:rPr>
              <w:t xml:space="preserve"> + caixa 1x15” + caixa 4x10”.</w:t>
            </w:r>
          </w:p>
          <w:p w14:paraId="6E696B63"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-02 sistemas de amplificadores para guitarra no modelo “combo” contendo: cabeçote (amplificador) 100w </w:t>
            </w:r>
            <w:proofErr w:type="spellStart"/>
            <w:r w:rsidRPr="00500305">
              <w:rPr>
                <w:rFonts w:asciiTheme="minorHAnsi" w:hAnsiTheme="minorHAnsi" w:cs="Arial"/>
                <w:sz w:val="20"/>
                <w:szCs w:val="20"/>
              </w:rPr>
              <w:t>rms</w:t>
            </w:r>
            <w:proofErr w:type="spellEnd"/>
            <w:r w:rsidRPr="00500305">
              <w:rPr>
                <w:rFonts w:asciiTheme="minorHAnsi" w:hAnsiTheme="minorHAnsi" w:cs="Arial"/>
                <w:sz w:val="20"/>
                <w:szCs w:val="20"/>
              </w:rPr>
              <w:t xml:space="preserve"> + caixa 2x12”.</w:t>
            </w:r>
          </w:p>
          <w:p w14:paraId="5D49A129"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-01 Bateria completa nas seguintes especificações: 22",8",10",12",14",16" e Caixa 14x6" com todas as ferragens inclusas (inclusive pedal de bumbo).</w:t>
            </w:r>
          </w:p>
          <w:p w14:paraId="6CB886D2" w14:textId="77777777" w:rsidR="001312A1" w:rsidRPr="00500305" w:rsidRDefault="001312A1" w:rsidP="00F576AD">
            <w:pPr>
              <w:pStyle w:val="NormalWeb"/>
              <w:spacing w:before="0" w:beforeAutospacing="0" w:after="0" w:afterAutospacing="0"/>
              <w:rPr>
                <w:rFonts w:asciiTheme="minorHAnsi" w:hAnsiTheme="minorHAnsi" w:cs="Arial"/>
                <w:b/>
                <w:sz w:val="20"/>
                <w:szCs w:val="20"/>
              </w:rPr>
            </w:pPr>
            <w:proofErr w:type="spellStart"/>
            <w:r w:rsidRPr="00500305">
              <w:rPr>
                <w:rFonts w:asciiTheme="minorHAnsi" w:hAnsiTheme="minorHAnsi" w:cs="Arial"/>
                <w:b/>
                <w:sz w:val="20"/>
                <w:szCs w:val="20"/>
              </w:rPr>
              <w:t>Backline</w:t>
            </w:r>
            <w:proofErr w:type="spellEnd"/>
          </w:p>
          <w:p w14:paraId="7E1919D3"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- 01 sistema completo de microfone sem fio contendo no mínimo 4 bastões com cápsulas dinâmicas e todo o sistema de gerenciamento de </w:t>
            </w:r>
            <w:proofErr w:type="spellStart"/>
            <w:r w:rsidRPr="00500305">
              <w:rPr>
                <w:rFonts w:asciiTheme="minorHAnsi" w:hAnsiTheme="minorHAnsi" w:cs="Arial"/>
                <w:sz w:val="20"/>
                <w:szCs w:val="20"/>
              </w:rPr>
              <w:t>rf</w:t>
            </w:r>
            <w:proofErr w:type="spellEnd"/>
            <w:r w:rsidRPr="00500305">
              <w:rPr>
                <w:rFonts w:asciiTheme="minorHAnsi" w:hAnsiTheme="minorHAnsi" w:cs="Arial"/>
                <w:sz w:val="20"/>
                <w:szCs w:val="20"/>
              </w:rPr>
              <w:t>: antenas, “</w:t>
            </w:r>
            <w:proofErr w:type="spellStart"/>
            <w:r w:rsidRPr="00500305">
              <w:rPr>
                <w:rFonts w:asciiTheme="minorHAnsi" w:hAnsiTheme="minorHAnsi" w:cs="Arial"/>
                <w:sz w:val="20"/>
                <w:szCs w:val="20"/>
              </w:rPr>
              <w:t>combiner</w:t>
            </w:r>
            <w:proofErr w:type="spellEnd"/>
            <w:r w:rsidRPr="00500305">
              <w:rPr>
                <w:rFonts w:asciiTheme="minorHAnsi" w:hAnsiTheme="minorHAnsi" w:cs="Arial"/>
                <w:sz w:val="20"/>
                <w:szCs w:val="20"/>
              </w:rPr>
              <w:t xml:space="preserve">”, cabos e etc. O sistema também já deverá ter pilhas suficientes para uma média de 8 horas de uso contínuo diário. </w:t>
            </w:r>
          </w:p>
          <w:p w14:paraId="2400B774"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sistema completo de </w:t>
            </w:r>
            <w:proofErr w:type="spellStart"/>
            <w:r w:rsidRPr="00500305">
              <w:rPr>
                <w:rFonts w:asciiTheme="minorHAnsi" w:hAnsiTheme="minorHAnsi" w:cs="Arial"/>
                <w:sz w:val="20"/>
                <w:szCs w:val="20"/>
              </w:rPr>
              <w:t>microfonação</w:t>
            </w:r>
            <w:proofErr w:type="spellEnd"/>
            <w:r w:rsidRPr="00500305">
              <w:rPr>
                <w:rFonts w:asciiTheme="minorHAnsi" w:hAnsiTheme="minorHAnsi" w:cs="Arial"/>
                <w:sz w:val="20"/>
                <w:szCs w:val="20"/>
              </w:rPr>
              <w:t xml:space="preserve"> e </w:t>
            </w:r>
            <w:proofErr w:type="spellStart"/>
            <w:r w:rsidRPr="00500305">
              <w:rPr>
                <w:rFonts w:asciiTheme="minorHAnsi" w:hAnsiTheme="minorHAnsi" w:cs="Arial"/>
                <w:sz w:val="20"/>
                <w:szCs w:val="20"/>
              </w:rPr>
              <w:t>backline</w:t>
            </w:r>
            <w:proofErr w:type="spellEnd"/>
            <w:r w:rsidRPr="00500305">
              <w:rPr>
                <w:rFonts w:asciiTheme="minorHAnsi" w:hAnsiTheme="minorHAnsi" w:cs="Arial"/>
                <w:sz w:val="20"/>
                <w:szCs w:val="20"/>
              </w:rPr>
              <w:t xml:space="preserve"> contendo: kit de microfone para bateria (completo e com </w:t>
            </w:r>
            <w:proofErr w:type="spellStart"/>
            <w:r w:rsidRPr="00500305">
              <w:rPr>
                <w:rFonts w:asciiTheme="minorHAnsi" w:hAnsiTheme="minorHAnsi" w:cs="Arial"/>
                <w:sz w:val="20"/>
                <w:szCs w:val="20"/>
              </w:rPr>
              <w:t>clamps</w:t>
            </w:r>
            <w:proofErr w:type="spellEnd"/>
            <w:r w:rsidRPr="00500305">
              <w:rPr>
                <w:rFonts w:asciiTheme="minorHAnsi" w:hAnsiTheme="minorHAnsi" w:cs="Arial"/>
                <w:sz w:val="20"/>
                <w:szCs w:val="20"/>
              </w:rPr>
              <w:t xml:space="preserve">), sistema de “direct box”, microfones para amplificadores de guitarra (no mínimo 2), </w:t>
            </w:r>
            <w:proofErr w:type="gramStart"/>
            <w:r w:rsidRPr="00500305">
              <w:rPr>
                <w:rFonts w:asciiTheme="minorHAnsi" w:hAnsiTheme="minorHAnsi" w:cs="Arial"/>
                <w:sz w:val="20"/>
                <w:szCs w:val="20"/>
              </w:rPr>
              <w:t>microfones dinâmico</w:t>
            </w:r>
            <w:proofErr w:type="gramEnd"/>
            <w:r w:rsidRPr="00500305">
              <w:rPr>
                <w:rFonts w:asciiTheme="minorHAnsi" w:hAnsiTheme="minorHAnsi" w:cs="Arial"/>
                <w:sz w:val="20"/>
                <w:szCs w:val="20"/>
              </w:rPr>
              <w:t xml:space="preserve"> de uso geral e microfones para captação de público.</w:t>
            </w:r>
          </w:p>
          <w:p w14:paraId="4A8AA419"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kit completo de pedestais para microfone contendo no mínimo: 10 pedestais grandes, 10 pedestais médios e 10 pedestais pequenos. Todos com “cachimbo” e acessórios. </w:t>
            </w:r>
          </w:p>
          <w:p w14:paraId="43C62D72"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- 15 praticáveis 2x1 pantográficos.</w:t>
            </w:r>
          </w:p>
          <w:p w14:paraId="24CA4A81"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Todo o cabeamento necessário para o funcionamento do sistema de som e </w:t>
            </w:r>
            <w:proofErr w:type="spellStart"/>
            <w:r w:rsidRPr="00500305">
              <w:rPr>
                <w:rFonts w:asciiTheme="minorHAnsi" w:hAnsiTheme="minorHAnsi" w:cs="Arial"/>
                <w:sz w:val="20"/>
                <w:szCs w:val="20"/>
              </w:rPr>
              <w:t>backline</w:t>
            </w:r>
            <w:proofErr w:type="spellEnd"/>
            <w:r w:rsidRPr="00500305">
              <w:rPr>
                <w:rFonts w:asciiTheme="minorHAnsi" w:hAnsiTheme="minorHAnsi" w:cs="Arial"/>
                <w:sz w:val="20"/>
                <w:szCs w:val="20"/>
              </w:rPr>
              <w:t>.</w:t>
            </w:r>
          </w:p>
          <w:p w14:paraId="7F98F367"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 xml:space="preserve"> Relação de Equipamentos de Iluminação</w:t>
            </w:r>
          </w:p>
          <w:p w14:paraId="29BEADA1"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console de iluminação </w:t>
            </w:r>
            <w:proofErr w:type="spellStart"/>
            <w:r w:rsidRPr="00500305">
              <w:rPr>
                <w:rFonts w:asciiTheme="minorHAnsi" w:hAnsiTheme="minorHAnsi" w:cs="Arial"/>
                <w:sz w:val="20"/>
                <w:szCs w:val="20"/>
              </w:rPr>
              <w:t>dmx</w:t>
            </w:r>
            <w:proofErr w:type="spellEnd"/>
            <w:r w:rsidRPr="00500305">
              <w:rPr>
                <w:rFonts w:asciiTheme="minorHAnsi" w:hAnsiTheme="minorHAnsi" w:cs="Arial"/>
                <w:sz w:val="20"/>
                <w:szCs w:val="20"/>
              </w:rPr>
              <w:t xml:space="preserve"> digital com suporte para </w:t>
            </w:r>
            <w:proofErr w:type="spellStart"/>
            <w:r w:rsidRPr="00500305">
              <w:rPr>
                <w:rFonts w:asciiTheme="minorHAnsi" w:hAnsiTheme="minorHAnsi" w:cs="Arial"/>
                <w:sz w:val="20"/>
                <w:szCs w:val="20"/>
              </w:rPr>
              <w:t>ArtNet</w:t>
            </w:r>
            <w:proofErr w:type="spellEnd"/>
            <w:r w:rsidRPr="00500305">
              <w:rPr>
                <w:rFonts w:asciiTheme="minorHAnsi" w:hAnsiTheme="minorHAnsi" w:cs="Arial"/>
                <w:sz w:val="20"/>
                <w:szCs w:val="20"/>
              </w:rPr>
              <w:t xml:space="preserve">, no mínimo 4096 parâmetros, </w:t>
            </w:r>
            <w:proofErr w:type="spellStart"/>
            <w:r w:rsidRPr="00500305">
              <w:rPr>
                <w:rFonts w:asciiTheme="minorHAnsi" w:hAnsiTheme="minorHAnsi" w:cs="Arial"/>
                <w:sz w:val="20"/>
                <w:szCs w:val="20"/>
              </w:rPr>
              <w:t>touchsreen</w:t>
            </w:r>
            <w:proofErr w:type="spellEnd"/>
            <w:r w:rsidRPr="00500305">
              <w:rPr>
                <w:rFonts w:asciiTheme="minorHAnsi" w:hAnsiTheme="minorHAnsi" w:cs="Arial"/>
                <w:sz w:val="20"/>
                <w:szCs w:val="20"/>
              </w:rPr>
              <w:t xml:space="preserve">, 6 saídas </w:t>
            </w:r>
            <w:proofErr w:type="spellStart"/>
            <w:r w:rsidRPr="00500305">
              <w:rPr>
                <w:rFonts w:asciiTheme="minorHAnsi" w:hAnsiTheme="minorHAnsi" w:cs="Arial"/>
                <w:sz w:val="20"/>
                <w:szCs w:val="20"/>
              </w:rPr>
              <w:t>dmx</w:t>
            </w:r>
            <w:proofErr w:type="spellEnd"/>
            <w:r w:rsidRPr="00500305">
              <w:rPr>
                <w:rFonts w:asciiTheme="minorHAnsi" w:hAnsiTheme="minorHAnsi" w:cs="Arial"/>
                <w:sz w:val="20"/>
                <w:szCs w:val="20"/>
              </w:rPr>
              <w:t xml:space="preserve"> e 15 executores. </w:t>
            </w:r>
          </w:p>
          <w:p w14:paraId="1317D308"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- 12 Elipsoidal 30º com facas e íris. </w:t>
            </w:r>
          </w:p>
          <w:p w14:paraId="14078FB5"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- 40 PAR led RGBWA 18x10w com proteção IP67. </w:t>
            </w:r>
          </w:p>
          <w:p w14:paraId="0120D645"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- 12 Refletores PAR </w:t>
            </w:r>
            <w:proofErr w:type="gramStart"/>
            <w:r w:rsidRPr="00500305">
              <w:rPr>
                <w:rFonts w:asciiTheme="minorHAnsi" w:hAnsiTheme="minorHAnsi" w:cs="Arial"/>
                <w:sz w:val="20"/>
                <w:szCs w:val="20"/>
              </w:rPr>
              <w:t>64 foco</w:t>
            </w:r>
            <w:proofErr w:type="gramEnd"/>
            <w:r w:rsidRPr="00500305">
              <w:rPr>
                <w:rFonts w:asciiTheme="minorHAnsi" w:hAnsiTheme="minorHAnsi" w:cs="Arial"/>
                <w:sz w:val="20"/>
                <w:szCs w:val="20"/>
              </w:rPr>
              <w:t xml:space="preserve"> 5 com filtro difusor e correção.</w:t>
            </w:r>
          </w:p>
          <w:p w14:paraId="63C8BB6E"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- 10 Mini brut (</w:t>
            </w:r>
            <w:proofErr w:type="spellStart"/>
            <w:r w:rsidRPr="00500305">
              <w:rPr>
                <w:rFonts w:asciiTheme="minorHAnsi" w:hAnsiTheme="minorHAnsi" w:cs="Arial"/>
                <w:sz w:val="20"/>
                <w:szCs w:val="20"/>
              </w:rPr>
              <w:t>blinder</w:t>
            </w:r>
            <w:proofErr w:type="spellEnd"/>
            <w:r w:rsidRPr="00500305">
              <w:rPr>
                <w:rFonts w:asciiTheme="minorHAnsi" w:hAnsiTheme="minorHAnsi" w:cs="Arial"/>
                <w:sz w:val="20"/>
                <w:szCs w:val="20"/>
              </w:rPr>
              <w:t xml:space="preserve">) de lâmpadas ou mini brut LED </w:t>
            </w:r>
            <w:proofErr w:type="spellStart"/>
            <w:r w:rsidRPr="00500305">
              <w:rPr>
                <w:rFonts w:asciiTheme="minorHAnsi" w:hAnsiTheme="minorHAnsi" w:cs="Arial"/>
                <w:sz w:val="20"/>
                <w:szCs w:val="20"/>
              </w:rPr>
              <w:t>dmx</w:t>
            </w:r>
            <w:proofErr w:type="spellEnd"/>
            <w:r w:rsidRPr="00500305">
              <w:rPr>
                <w:rFonts w:asciiTheme="minorHAnsi" w:hAnsiTheme="minorHAnsi" w:cs="Arial"/>
                <w:sz w:val="20"/>
                <w:szCs w:val="20"/>
              </w:rPr>
              <w:t>.</w:t>
            </w:r>
          </w:p>
          <w:p w14:paraId="26CB44CE"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- 24 Canais de </w:t>
            </w:r>
            <w:proofErr w:type="spellStart"/>
            <w:r w:rsidRPr="00500305">
              <w:rPr>
                <w:rFonts w:asciiTheme="minorHAnsi" w:hAnsiTheme="minorHAnsi" w:cs="Arial"/>
                <w:sz w:val="20"/>
                <w:szCs w:val="20"/>
              </w:rPr>
              <w:t>dimmer</w:t>
            </w:r>
            <w:proofErr w:type="spellEnd"/>
            <w:r w:rsidRPr="00500305">
              <w:rPr>
                <w:rFonts w:asciiTheme="minorHAnsi" w:hAnsiTheme="minorHAnsi" w:cs="Arial"/>
                <w:sz w:val="20"/>
                <w:szCs w:val="20"/>
              </w:rPr>
              <w:t>.</w:t>
            </w:r>
          </w:p>
          <w:p w14:paraId="5F1B499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lastRenderedPageBreak/>
              <w:t>- 02 Canhões seguidores 1500W com tripés e operadores.</w:t>
            </w:r>
          </w:p>
          <w:p w14:paraId="34E3B70C"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- 02 máquinas de fumaça 1500W com fluído de boa qualidade em galão lacrado.</w:t>
            </w:r>
          </w:p>
          <w:p w14:paraId="1EF204E1"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- 02 máquinas de fumaça modelo </w:t>
            </w:r>
            <w:proofErr w:type="spellStart"/>
            <w:r w:rsidRPr="00500305">
              <w:rPr>
                <w:rFonts w:asciiTheme="minorHAnsi" w:hAnsiTheme="minorHAnsi" w:cs="Arial"/>
                <w:sz w:val="20"/>
                <w:szCs w:val="20"/>
              </w:rPr>
              <w:t>haze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machine</w:t>
            </w:r>
            <w:proofErr w:type="spellEnd"/>
            <w:r w:rsidRPr="00500305">
              <w:rPr>
                <w:rFonts w:asciiTheme="minorHAnsi" w:hAnsiTheme="minorHAnsi" w:cs="Arial"/>
                <w:sz w:val="20"/>
                <w:szCs w:val="20"/>
              </w:rPr>
              <w:t xml:space="preserve"> com fluído a base de água e de boa qualidade. </w:t>
            </w:r>
          </w:p>
          <w:p w14:paraId="45B1E41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- 03 Pontos de </w:t>
            </w:r>
            <w:proofErr w:type="spellStart"/>
            <w:r w:rsidRPr="00500305">
              <w:rPr>
                <w:rFonts w:asciiTheme="minorHAnsi" w:hAnsiTheme="minorHAnsi" w:cs="Arial"/>
                <w:sz w:val="20"/>
                <w:szCs w:val="20"/>
              </w:rPr>
              <w:t>intercom</w:t>
            </w:r>
            <w:proofErr w:type="spellEnd"/>
            <w:r w:rsidRPr="00500305">
              <w:rPr>
                <w:rFonts w:asciiTheme="minorHAnsi" w:hAnsiTheme="minorHAnsi" w:cs="Arial"/>
                <w:sz w:val="20"/>
                <w:szCs w:val="20"/>
              </w:rPr>
              <w:t>.</w:t>
            </w:r>
          </w:p>
          <w:p w14:paraId="5487EA3F"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proofErr w:type="spellStart"/>
            <w:r w:rsidRPr="00500305">
              <w:rPr>
                <w:rFonts w:asciiTheme="minorHAnsi" w:hAnsiTheme="minorHAnsi" w:cs="Arial"/>
                <w:b/>
                <w:sz w:val="20"/>
                <w:szCs w:val="20"/>
              </w:rPr>
              <w:t>Moving</w:t>
            </w:r>
            <w:proofErr w:type="spellEnd"/>
            <w:r w:rsidRPr="00500305">
              <w:rPr>
                <w:rFonts w:asciiTheme="minorHAnsi" w:hAnsiTheme="minorHAnsi" w:cs="Arial"/>
                <w:b/>
                <w:sz w:val="20"/>
                <w:szCs w:val="20"/>
              </w:rPr>
              <w:t xml:space="preserve"> </w:t>
            </w:r>
            <w:proofErr w:type="spellStart"/>
            <w:r w:rsidRPr="00500305">
              <w:rPr>
                <w:rFonts w:asciiTheme="minorHAnsi" w:hAnsiTheme="minorHAnsi" w:cs="Arial"/>
                <w:b/>
                <w:sz w:val="20"/>
                <w:szCs w:val="20"/>
              </w:rPr>
              <w:t>Ligts</w:t>
            </w:r>
            <w:proofErr w:type="spellEnd"/>
            <w:r w:rsidRPr="00500305">
              <w:rPr>
                <w:rFonts w:asciiTheme="minorHAnsi" w:hAnsiTheme="minorHAnsi" w:cs="Arial"/>
                <w:b/>
                <w:sz w:val="20"/>
                <w:szCs w:val="20"/>
              </w:rPr>
              <w:t xml:space="preserve"> e Efeitos</w:t>
            </w:r>
            <w:r w:rsidRPr="00500305">
              <w:rPr>
                <w:rFonts w:asciiTheme="minorHAnsi" w:hAnsiTheme="minorHAnsi" w:cs="Arial"/>
                <w:sz w:val="20"/>
                <w:szCs w:val="20"/>
              </w:rPr>
              <w:t xml:space="preserve"> </w:t>
            </w:r>
          </w:p>
          <w:p w14:paraId="7D324CF2" w14:textId="77777777" w:rsidR="001312A1" w:rsidRPr="00500305" w:rsidRDefault="001312A1" w:rsidP="00F576AD">
            <w:pPr>
              <w:pStyle w:val="NormalWeb"/>
              <w:spacing w:before="0" w:beforeAutospacing="0" w:after="0" w:afterAutospacing="0"/>
              <w:rPr>
                <w:rFonts w:asciiTheme="minorHAnsi" w:hAnsiTheme="minorHAnsi" w:cs="Arial"/>
                <w:sz w:val="20"/>
                <w:szCs w:val="20"/>
                <w:lang w:val="en-US"/>
              </w:rPr>
            </w:pPr>
            <w:r w:rsidRPr="00500305">
              <w:rPr>
                <w:rFonts w:asciiTheme="minorHAnsi" w:hAnsiTheme="minorHAnsi" w:cs="Arial"/>
                <w:sz w:val="20"/>
                <w:szCs w:val="20"/>
                <w:lang w:val="en-US"/>
              </w:rPr>
              <w:t xml:space="preserve">- 24 </w:t>
            </w:r>
            <w:proofErr w:type="spellStart"/>
            <w:r w:rsidRPr="00500305">
              <w:rPr>
                <w:rFonts w:asciiTheme="minorHAnsi" w:hAnsiTheme="minorHAnsi" w:cs="Arial"/>
                <w:sz w:val="20"/>
                <w:szCs w:val="20"/>
                <w:lang w:val="en-US"/>
              </w:rPr>
              <w:t>Strobo</w:t>
            </w:r>
            <w:proofErr w:type="spellEnd"/>
            <w:r w:rsidRPr="00500305">
              <w:rPr>
                <w:rFonts w:asciiTheme="minorHAnsi" w:hAnsiTheme="minorHAnsi" w:cs="Arial"/>
                <w:sz w:val="20"/>
                <w:szCs w:val="20"/>
                <w:lang w:val="en-US"/>
              </w:rPr>
              <w:t xml:space="preserve"> LED RGBW.</w:t>
            </w:r>
          </w:p>
          <w:p w14:paraId="0DBEECDC" w14:textId="77777777" w:rsidR="001312A1" w:rsidRPr="00500305" w:rsidRDefault="001312A1" w:rsidP="00F576AD">
            <w:pPr>
              <w:pStyle w:val="NormalWeb"/>
              <w:spacing w:before="0" w:beforeAutospacing="0" w:after="0" w:afterAutospacing="0"/>
              <w:rPr>
                <w:rFonts w:asciiTheme="minorHAnsi" w:hAnsiTheme="minorHAnsi" w:cs="Arial"/>
                <w:sz w:val="20"/>
                <w:szCs w:val="20"/>
                <w:lang w:val="en-US"/>
              </w:rPr>
            </w:pPr>
            <w:r w:rsidRPr="00500305">
              <w:rPr>
                <w:rFonts w:asciiTheme="minorHAnsi" w:hAnsiTheme="minorHAnsi" w:cs="Arial"/>
                <w:sz w:val="20"/>
                <w:szCs w:val="20"/>
                <w:lang w:val="en-US"/>
              </w:rPr>
              <w:t>-  24 Moving wash 600w com zoom.</w:t>
            </w:r>
          </w:p>
          <w:p w14:paraId="70915AA8" w14:textId="77777777" w:rsidR="001312A1" w:rsidRPr="00500305" w:rsidRDefault="001312A1" w:rsidP="00F576AD">
            <w:pPr>
              <w:pStyle w:val="NormalWeb"/>
              <w:spacing w:before="0" w:beforeAutospacing="0" w:after="0" w:afterAutospacing="0"/>
              <w:rPr>
                <w:rFonts w:asciiTheme="minorHAnsi" w:hAnsiTheme="minorHAnsi" w:cs="Arial"/>
                <w:sz w:val="20"/>
                <w:szCs w:val="20"/>
                <w:lang w:val="en-US"/>
              </w:rPr>
            </w:pPr>
            <w:r w:rsidRPr="00500305">
              <w:rPr>
                <w:rFonts w:asciiTheme="minorHAnsi" w:hAnsiTheme="minorHAnsi" w:cs="Arial"/>
                <w:sz w:val="20"/>
                <w:szCs w:val="20"/>
                <w:lang w:val="en-US"/>
              </w:rPr>
              <w:t xml:space="preserve">-  24 Moving head beam 7r 280w. </w:t>
            </w:r>
          </w:p>
          <w:p w14:paraId="134FDBB7" w14:textId="77777777" w:rsidR="001312A1" w:rsidRPr="00500305" w:rsidRDefault="001312A1" w:rsidP="00F576AD">
            <w:pPr>
              <w:pStyle w:val="NormalWeb"/>
              <w:spacing w:before="0" w:beforeAutospacing="0" w:after="0" w:afterAutospacing="0"/>
              <w:rPr>
                <w:rFonts w:asciiTheme="minorHAnsi" w:hAnsiTheme="minorHAnsi" w:cs="Arial"/>
                <w:sz w:val="20"/>
                <w:szCs w:val="20"/>
                <w:lang w:val="en-US"/>
              </w:rPr>
            </w:pPr>
            <w:r w:rsidRPr="00500305">
              <w:rPr>
                <w:rFonts w:asciiTheme="minorHAnsi" w:hAnsiTheme="minorHAnsi" w:cs="Arial"/>
                <w:sz w:val="20"/>
                <w:szCs w:val="20"/>
                <w:lang w:val="en-US"/>
              </w:rPr>
              <w:t xml:space="preserve">- 24 Moving head </w:t>
            </w:r>
            <w:proofErr w:type="spellStart"/>
            <w:r w:rsidRPr="00500305">
              <w:rPr>
                <w:rFonts w:asciiTheme="minorHAnsi" w:hAnsiTheme="minorHAnsi" w:cs="Arial"/>
                <w:sz w:val="20"/>
                <w:szCs w:val="20"/>
                <w:lang w:val="en-US"/>
              </w:rPr>
              <w:t>híbrido</w:t>
            </w:r>
            <w:proofErr w:type="spellEnd"/>
            <w:r w:rsidRPr="00500305">
              <w:rPr>
                <w:rFonts w:asciiTheme="minorHAnsi" w:hAnsiTheme="minorHAnsi" w:cs="Arial"/>
                <w:sz w:val="20"/>
                <w:szCs w:val="20"/>
                <w:lang w:val="en-US"/>
              </w:rPr>
              <w:t xml:space="preserve"> 280w com zoom. </w:t>
            </w:r>
          </w:p>
          <w:p w14:paraId="79ACB88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Grid de no mínimo 12mx10m em Q50 com 6 pés e sistema de talhas compatível com a carga a ser elevada. A quantidade de “linhas” e montagem seguirá conforme o </w:t>
            </w:r>
            <w:proofErr w:type="spellStart"/>
            <w:r w:rsidRPr="00500305">
              <w:rPr>
                <w:rFonts w:asciiTheme="minorHAnsi" w:hAnsiTheme="minorHAnsi" w:cs="Arial"/>
                <w:sz w:val="20"/>
                <w:szCs w:val="20"/>
              </w:rPr>
              <w:t>rider</w:t>
            </w:r>
            <w:proofErr w:type="spellEnd"/>
            <w:r w:rsidRPr="00500305">
              <w:rPr>
                <w:rFonts w:asciiTheme="minorHAnsi" w:hAnsiTheme="minorHAnsi" w:cs="Arial"/>
                <w:sz w:val="20"/>
                <w:szCs w:val="20"/>
              </w:rPr>
              <w:t xml:space="preserve"> técnico de cada artista.</w:t>
            </w:r>
          </w:p>
          <w:p w14:paraId="7230AE1F"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Grid (trave) separado para painel de led. </w:t>
            </w:r>
          </w:p>
          <w:p w14:paraId="5094BE64"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Fechamento para o palco em tecido preto e em bom estado de conservação.</w:t>
            </w:r>
          </w:p>
          <w:p w14:paraId="7558E827" w14:textId="77777777" w:rsidR="001312A1" w:rsidRPr="00500305" w:rsidRDefault="001312A1" w:rsidP="00F576AD">
            <w:pPr>
              <w:pStyle w:val="NormalWeb"/>
              <w:spacing w:before="0" w:beforeAutospacing="0" w:after="0" w:afterAutospacing="0"/>
              <w:rPr>
                <w:rFonts w:asciiTheme="minorHAnsi" w:hAnsiTheme="minorHAnsi" w:cs="Arial"/>
                <w:b/>
                <w:sz w:val="20"/>
                <w:szCs w:val="20"/>
              </w:rPr>
            </w:pPr>
            <w:r w:rsidRPr="00500305">
              <w:rPr>
                <w:rFonts w:asciiTheme="minorHAnsi" w:hAnsiTheme="minorHAnsi" w:cs="Arial"/>
                <w:b/>
                <w:sz w:val="20"/>
                <w:szCs w:val="20"/>
              </w:rPr>
              <w:t>PAINEIS DE LED (NO FUNDO PALCO PRINCIPAL)</w:t>
            </w:r>
          </w:p>
          <w:p w14:paraId="6ECF1A99"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- 24 (vinte e quatro) metros quadrados de painel de LED, resolução mínima de 05mm, </w:t>
            </w:r>
            <w:proofErr w:type="gramStart"/>
            <w:r w:rsidRPr="00500305">
              <w:rPr>
                <w:rFonts w:asciiTheme="minorHAnsi" w:hAnsiTheme="minorHAnsi" w:cs="Arial"/>
                <w:sz w:val="20"/>
                <w:szCs w:val="20"/>
              </w:rPr>
              <w:t>02 processador</w:t>
            </w:r>
            <w:proofErr w:type="gramEnd"/>
            <w:r w:rsidRPr="00500305">
              <w:rPr>
                <w:rFonts w:asciiTheme="minorHAnsi" w:hAnsiTheme="minorHAnsi" w:cs="Arial"/>
                <w:sz w:val="20"/>
                <w:szCs w:val="20"/>
              </w:rPr>
              <w:t xml:space="preserve"> de vídeo, o4 filmadoras em FULLHD para filmagem e transmissão simultânea, </w:t>
            </w:r>
          </w:p>
          <w:p w14:paraId="1A3C584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- 04 praticáveis altura mínima de 01metro,</w:t>
            </w:r>
          </w:p>
          <w:p w14:paraId="181400B4"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computador portátil para execução de vídeos e propagandas,</w:t>
            </w:r>
          </w:p>
          <w:p w14:paraId="526BA97E"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gravador de áudio e vídeo digital para capturas das gravações,</w:t>
            </w:r>
          </w:p>
          <w:p w14:paraId="07523825"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w:t>
            </w:r>
            <w:proofErr w:type="spellStart"/>
            <w:r w:rsidRPr="00500305">
              <w:rPr>
                <w:rFonts w:asciiTheme="minorHAnsi" w:hAnsiTheme="minorHAnsi" w:cs="Arial"/>
                <w:sz w:val="20"/>
                <w:szCs w:val="20"/>
              </w:rPr>
              <w:t>switcher</w:t>
            </w:r>
            <w:proofErr w:type="spellEnd"/>
            <w:r w:rsidRPr="00500305">
              <w:rPr>
                <w:rFonts w:asciiTheme="minorHAnsi" w:hAnsiTheme="minorHAnsi" w:cs="Arial"/>
                <w:sz w:val="20"/>
                <w:szCs w:val="20"/>
              </w:rPr>
              <w:t xml:space="preserve"> digital (mesa de corte de vídeo),</w:t>
            </w:r>
          </w:p>
          <w:p w14:paraId="78409018"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aparelho DVD para reprodução de vídeos,</w:t>
            </w:r>
          </w:p>
          <w:p w14:paraId="5FE4F2CF"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- 03 </w:t>
            </w:r>
            <w:proofErr w:type="spellStart"/>
            <w:r w:rsidRPr="00500305">
              <w:rPr>
                <w:rFonts w:asciiTheme="minorHAnsi" w:hAnsiTheme="minorHAnsi" w:cs="Arial"/>
                <w:sz w:val="20"/>
                <w:szCs w:val="20"/>
              </w:rPr>
              <w:t>intercon</w:t>
            </w:r>
            <w:proofErr w:type="spellEnd"/>
            <w:r w:rsidRPr="00500305">
              <w:rPr>
                <w:rFonts w:asciiTheme="minorHAnsi" w:hAnsiTheme="minorHAnsi" w:cs="Arial"/>
                <w:sz w:val="20"/>
                <w:szCs w:val="20"/>
              </w:rPr>
              <w:t xml:space="preserve"> (comunicadores entre os operadores de câmera),</w:t>
            </w:r>
          </w:p>
          <w:p w14:paraId="6D43E668"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mesa de áudio mínimo de 04 entradas e 01 saída,</w:t>
            </w:r>
          </w:p>
          <w:p w14:paraId="60EB239B" w14:textId="77777777" w:rsidR="001312A1" w:rsidRPr="00500305" w:rsidRDefault="001312A1" w:rsidP="00F576AD">
            <w:pPr>
              <w:pStyle w:val="NormalWeb"/>
              <w:spacing w:before="0" w:beforeAutospacing="0" w:after="0" w:afterAutospacing="0"/>
              <w:rPr>
                <w:rFonts w:asciiTheme="minorHAnsi" w:hAnsiTheme="minorHAnsi" w:cs="Arial"/>
                <w:b/>
                <w:sz w:val="20"/>
                <w:szCs w:val="20"/>
              </w:rPr>
            </w:pPr>
            <w:r w:rsidRPr="00500305">
              <w:rPr>
                <w:rFonts w:asciiTheme="minorHAnsi" w:hAnsiTheme="minorHAnsi" w:cs="Arial"/>
                <w:sz w:val="20"/>
                <w:szCs w:val="20"/>
              </w:rPr>
              <w:t>- 04 operadores técnicos</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C1ED04"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 xml:space="preserve">LOCAÇÃO </w:t>
            </w:r>
          </w:p>
        </w:tc>
        <w:tc>
          <w:tcPr>
            <w:tcW w:w="2098" w:type="dxa"/>
            <w:tcBorders>
              <w:top w:val="single" w:sz="4" w:space="0" w:color="auto"/>
              <w:left w:val="single" w:sz="4" w:space="0" w:color="auto"/>
              <w:bottom w:val="single" w:sz="4" w:space="0" w:color="auto"/>
              <w:right w:val="single" w:sz="4" w:space="0" w:color="auto"/>
            </w:tcBorders>
            <w:shd w:val="clear" w:color="auto" w:fill="FFFFFF" w:themeFill="background1"/>
          </w:tcPr>
          <w:p w14:paraId="25AE8806" w14:textId="77777777" w:rsidR="001312A1" w:rsidRPr="00FE2A77" w:rsidRDefault="001312A1" w:rsidP="00F576AD">
            <w:pPr>
              <w:jc w:val="both"/>
              <w:rPr>
                <w:rFonts w:asciiTheme="minorHAnsi" w:hAnsiTheme="minorHAnsi"/>
                <w:b/>
              </w:rPr>
            </w:pPr>
            <w:r w:rsidRPr="00FE2A77">
              <w:rPr>
                <w:rFonts w:asciiTheme="minorHAnsi" w:hAnsiTheme="minorHAnsi"/>
                <w:b/>
              </w:rPr>
              <w:t xml:space="preserve">1 DIA </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A5124A" w14:textId="77777777" w:rsidR="001312A1" w:rsidRPr="00FE2A77" w:rsidRDefault="001312A1" w:rsidP="00F576AD">
            <w:pPr>
              <w:jc w:val="both"/>
              <w:rPr>
                <w:rFonts w:asciiTheme="minorHAnsi" w:hAnsiTheme="minorHAnsi"/>
                <w:b/>
              </w:rPr>
            </w:pPr>
            <w:r>
              <w:rPr>
                <w:rFonts w:asciiTheme="minorHAnsi" w:hAnsiTheme="minorHAnsi"/>
                <w:b/>
              </w:rPr>
              <w:t xml:space="preserve">R$ 28.000,00 </w:t>
            </w:r>
          </w:p>
        </w:tc>
        <w:tc>
          <w:tcPr>
            <w:tcW w:w="16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B7EFE" w14:textId="77777777" w:rsidR="001312A1" w:rsidRPr="00FE2A77" w:rsidRDefault="001312A1" w:rsidP="00F576AD">
            <w:pPr>
              <w:jc w:val="both"/>
              <w:rPr>
                <w:rFonts w:asciiTheme="minorHAnsi" w:hAnsiTheme="minorHAnsi"/>
                <w:b/>
              </w:rPr>
            </w:pPr>
            <w:r>
              <w:rPr>
                <w:rFonts w:asciiTheme="minorHAnsi" w:hAnsiTheme="minorHAnsi"/>
                <w:b/>
              </w:rPr>
              <w:t>R$ 28.000,00</w:t>
            </w:r>
          </w:p>
        </w:tc>
      </w:tr>
      <w:tr w:rsidR="001312A1" w:rsidRPr="00FE2A77" w14:paraId="1DC59F24" w14:textId="77777777" w:rsidTr="00F576AD">
        <w:tc>
          <w:tcPr>
            <w:tcW w:w="6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5710E5"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ITEM</w:t>
            </w:r>
          </w:p>
        </w:tc>
        <w:tc>
          <w:tcPr>
            <w:tcW w:w="36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3004C6" w14:textId="77777777" w:rsidR="001312A1" w:rsidRPr="00FE2A77" w:rsidRDefault="001312A1" w:rsidP="00F576AD">
            <w:pPr>
              <w:jc w:val="both"/>
              <w:rPr>
                <w:rFonts w:asciiTheme="minorHAnsi" w:hAnsiTheme="minorHAnsi"/>
                <w:b/>
              </w:rPr>
            </w:pPr>
            <w:r w:rsidRPr="00FE2A77">
              <w:rPr>
                <w:rFonts w:asciiTheme="minorHAnsi" w:hAnsiTheme="minorHAnsi"/>
                <w:b/>
              </w:rPr>
              <w:t>DESCRIÇÃO</w:t>
            </w:r>
          </w:p>
        </w:tc>
        <w:tc>
          <w:tcPr>
            <w:tcW w:w="11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33E2C3" w14:textId="77777777" w:rsidR="001312A1" w:rsidRPr="00FE2A77" w:rsidRDefault="001312A1" w:rsidP="00F576AD">
            <w:pPr>
              <w:jc w:val="both"/>
              <w:rPr>
                <w:rFonts w:asciiTheme="minorHAnsi" w:hAnsiTheme="minorHAnsi"/>
                <w:b/>
              </w:rPr>
            </w:pPr>
            <w:r w:rsidRPr="00FE2A77">
              <w:rPr>
                <w:rFonts w:asciiTheme="minorHAnsi" w:hAnsiTheme="minorHAnsi"/>
                <w:b/>
              </w:rPr>
              <w:t>UND</w:t>
            </w:r>
          </w:p>
        </w:tc>
        <w:tc>
          <w:tcPr>
            <w:tcW w:w="20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8F53F1" w14:textId="77777777" w:rsidR="001312A1" w:rsidRPr="00FE2A77" w:rsidRDefault="001312A1" w:rsidP="00F576AD">
            <w:pPr>
              <w:jc w:val="both"/>
              <w:rPr>
                <w:rFonts w:asciiTheme="minorHAnsi" w:hAnsiTheme="minorHAnsi"/>
                <w:b/>
              </w:rPr>
            </w:pPr>
            <w:r w:rsidRPr="00FE2A77">
              <w:rPr>
                <w:rFonts w:asciiTheme="minorHAnsi" w:hAnsiTheme="minorHAnsi"/>
                <w:b/>
              </w:rPr>
              <w:t>DIAS DE EVENTO</w:t>
            </w:r>
          </w:p>
        </w:tc>
        <w:tc>
          <w:tcPr>
            <w:tcW w:w="14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941D31" w14:textId="77777777" w:rsidR="001312A1" w:rsidRPr="00FE2A77" w:rsidRDefault="001312A1" w:rsidP="00F576AD">
            <w:pPr>
              <w:jc w:val="both"/>
              <w:rPr>
                <w:rFonts w:asciiTheme="minorHAnsi" w:hAnsiTheme="minorHAnsi"/>
                <w:b/>
              </w:rPr>
            </w:pPr>
            <w:r w:rsidRPr="00FE2A77">
              <w:rPr>
                <w:rFonts w:asciiTheme="minorHAnsi" w:hAnsiTheme="minorHAnsi"/>
                <w:b/>
              </w:rPr>
              <w:t xml:space="preserve">VALOR </w:t>
            </w:r>
            <w:r>
              <w:rPr>
                <w:rFonts w:asciiTheme="minorHAnsi" w:hAnsiTheme="minorHAnsi"/>
                <w:b/>
              </w:rPr>
              <w:t xml:space="preserve"> DIA</w:t>
            </w:r>
            <w:r w:rsidRPr="00FE2A77">
              <w:rPr>
                <w:rFonts w:asciiTheme="minorHAnsi" w:hAnsiTheme="minorHAnsi"/>
                <w:b/>
              </w:rPr>
              <w:t xml:space="preserve"> ESTIM</w:t>
            </w:r>
            <w:r>
              <w:rPr>
                <w:rFonts w:asciiTheme="minorHAnsi" w:hAnsiTheme="minorHAnsi"/>
                <w:b/>
              </w:rPr>
              <w:t>ADO P</w:t>
            </w:r>
            <w:r w:rsidRPr="00FE2A77">
              <w:rPr>
                <w:rFonts w:asciiTheme="minorHAnsi" w:hAnsiTheme="minorHAnsi"/>
                <w:b/>
              </w:rPr>
              <w:t>/EVENTO</w:t>
            </w:r>
          </w:p>
        </w:tc>
        <w:tc>
          <w:tcPr>
            <w:tcW w:w="16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30B612" w14:textId="77777777" w:rsidR="001312A1" w:rsidRPr="00FE2A77" w:rsidRDefault="001312A1" w:rsidP="00F576AD">
            <w:pPr>
              <w:jc w:val="both"/>
              <w:rPr>
                <w:rFonts w:asciiTheme="minorHAnsi" w:hAnsiTheme="minorHAnsi"/>
                <w:b/>
              </w:rPr>
            </w:pPr>
            <w:r>
              <w:rPr>
                <w:rFonts w:asciiTheme="minorHAnsi" w:hAnsiTheme="minorHAnsi"/>
                <w:b/>
              </w:rPr>
              <w:t>VALOR TOTAL ESTIMADO P/ EVENTO</w:t>
            </w:r>
          </w:p>
        </w:tc>
      </w:tr>
      <w:tr w:rsidR="001312A1" w:rsidRPr="00FE2A77" w14:paraId="5198C745" w14:textId="77777777" w:rsidTr="00F576AD">
        <w:tc>
          <w:tcPr>
            <w:tcW w:w="684" w:type="dxa"/>
            <w:tcBorders>
              <w:top w:val="single" w:sz="4" w:space="0" w:color="auto"/>
              <w:left w:val="single" w:sz="4" w:space="0" w:color="auto"/>
              <w:bottom w:val="single" w:sz="4" w:space="0" w:color="auto"/>
              <w:right w:val="single" w:sz="4" w:space="0" w:color="auto"/>
            </w:tcBorders>
            <w:hideMark/>
          </w:tcPr>
          <w:p w14:paraId="4176F04F"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02</w:t>
            </w:r>
          </w:p>
        </w:tc>
        <w:tc>
          <w:tcPr>
            <w:tcW w:w="3604" w:type="dxa"/>
            <w:tcBorders>
              <w:top w:val="single" w:sz="4" w:space="0" w:color="auto"/>
              <w:left w:val="single" w:sz="4" w:space="0" w:color="auto"/>
              <w:bottom w:val="single" w:sz="4" w:space="0" w:color="auto"/>
              <w:right w:val="single" w:sz="4" w:space="0" w:color="auto"/>
            </w:tcBorders>
          </w:tcPr>
          <w:p w14:paraId="0AEDE470" w14:textId="77777777" w:rsidR="001312A1" w:rsidRPr="00500305" w:rsidRDefault="001312A1" w:rsidP="00F576AD">
            <w:pPr>
              <w:rPr>
                <w:rFonts w:asciiTheme="minorHAnsi" w:hAnsiTheme="minorHAnsi"/>
                <w:b/>
                <w:sz w:val="20"/>
                <w:szCs w:val="20"/>
              </w:rPr>
            </w:pPr>
            <w:r w:rsidRPr="00500305">
              <w:rPr>
                <w:rFonts w:asciiTheme="minorHAnsi" w:hAnsiTheme="minorHAnsi"/>
                <w:b/>
                <w:sz w:val="20"/>
                <w:szCs w:val="20"/>
              </w:rPr>
              <w:t>FESTA DO PADROEIRO (PALCO PRINCIPAL)</w:t>
            </w:r>
          </w:p>
          <w:p w14:paraId="63615914" w14:textId="77777777" w:rsidR="001312A1" w:rsidRPr="00500305" w:rsidRDefault="001312A1" w:rsidP="00F576AD">
            <w:pPr>
              <w:rPr>
                <w:rFonts w:asciiTheme="minorHAnsi" w:hAnsiTheme="minorHAnsi"/>
                <w:b/>
                <w:sz w:val="20"/>
                <w:szCs w:val="20"/>
              </w:rPr>
            </w:pPr>
            <w:r w:rsidRPr="00500305">
              <w:rPr>
                <w:rFonts w:asciiTheme="minorHAnsi" w:hAnsiTheme="minorHAnsi"/>
                <w:b/>
                <w:sz w:val="20"/>
                <w:szCs w:val="20"/>
              </w:rPr>
              <w:t xml:space="preserve">EQUIPAMENTOS PARA P.A. </w:t>
            </w:r>
          </w:p>
          <w:p w14:paraId="28A33D8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 Sistema de PA </w:t>
            </w:r>
            <w:proofErr w:type="spellStart"/>
            <w:r w:rsidRPr="00500305">
              <w:rPr>
                <w:rFonts w:asciiTheme="minorHAnsi" w:hAnsiTheme="minorHAnsi" w:cs="Arial"/>
                <w:sz w:val="20"/>
                <w:szCs w:val="20"/>
              </w:rPr>
              <w:t>line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array</w:t>
            </w:r>
            <w:proofErr w:type="spellEnd"/>
            <w:r w:rsidRPr="00500305">
              <w:rPr>
                <w:rFonts w:asciiTheme="minorHAnsi" w:hAnsiTheme="minorHAnsi" w:cs="Arial"/>
                <w:sz w:val="20"/>
                <w:szCs w:val="20"/>
              </w:rPr>
              <w:t xml:space="preserve"> composto por 12 caixas (900w contínuo cada) por lado, totalizando 24 caixas compatíveis com o local da locação.</w:t>
            </w:r>
          </w:p>
          <w:p w14:paraId="197CB8D8"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Sistema de sub composto por 8 caixas (2000w contínuo cada) por </w:t>
            </w:r>
            <w:proofErr w:type="spellStart"/>
            <w:proofErr w:type="gramStart"/>
            <w:r w:rsidRPr="00500305">
              <w:rPr>
                <w:rFonts w:asciiTheme="minorHAnsi" w:hAnsiTheme="minorHAnsi" w:cs="Arial"/>
                <w:sz w:val="20"/>
                <w:szCs w:val="20"/>
              </w:rPr>
              <w:t>lado,totalizando</w:t>
            </w:r>
            <w:proofErr w:type="spellEnd"/>
            <w:proofErr w:type="gramEnd"/>
            <w:r w:rsidRPr="00500305">
              <w:rPr>
                <w:rFonts w:asciiTheme="minorHAnsi" w:hAnsiTheme="minorHAnsi" w:cs="Arial"/>
                <w:sz w:val="20"/>
                <w:szCs w:val="20"/>
              </w:rPr>
              <w:t xml:space="preserve"> 16 caixas compatíveis com o local da locação.</w:t>
            </w:r>
          </w:p>
          <w:p w14:paraId="60CBE48C"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Sistema de Front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composto por 06 caixas (900w contínuo cada). </w:t>
            </w:r>
          </w:p>
          <w:p w14:paraId="090BC3E7"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Sistema de torres de </w:t>
            </w:r>
            <w:proofErr w:type="spellStart"/>
            <w:r w:rsidRPr="00500305">
              <w:rPr>
                <w:rFonts w:asciiTheme="minorHAnsi" w:hAnsiTheme="minorHAnsi" w:cs="Arial"/>
                <w:sz w:val="20"/>
                <w:szCs w:val="20"/>
              </w:rPr>
              <w:t>delay</w:t>
            </w:r>
            <w:proofErr w:type="spellEnd"/>
            <w:r w:rsidRPr="00500305">
              <w:rPr>
                <w:rFonts w:asciiTheme="minorHAnsi" w:hAnsiTheme="minorHAnsi" w:cs="Arial"/>
                <w:sz w:val="20"/>
                <w:szCs w:val="20"/>
              </w:rPr>
              <w:t xml:space="preserve"> composto por 2 torres com 4 caixas (900w contínuo) cada, totalizando 8 células</w:t>
            </w:r>
          </w:p>
          <w:p w14:paraId="23671DC2"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Sistema de amplificação compatível com o PA, </w:t>
            </w:r>
            <w:proofErr w:type="spellStart"/>
            <w:r w:rsidRPr="00500305">
              <w:rPr>
                <w:rFonts w:asciiTheme="minorHAnsi" w:hAnsiTheme="minorHAnsi" w:cs="Arial"/>
                <w:sz w:val="20"/>
                <w:szCs w:val="20"/>
              </w:rPr>
              <w:t>delay</w:t>
            </w:r>
            <w:proofErr w:type="spellEnd"/>
            <w:r w:rsidRPr="00500305">
              <w:rPr>
                <w:rFonts w:asciiTheme="minorHAnsi" w:hAnsiTheme="minorHAnsi" w:cs="Arial"/>
                <w:sz w:val="20"/>
                <w:szCs w:val="20"/>
              </w:rPr>
              <w:t xml:space="preserve"> e front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com capacidade de projetar no mínimo 100dB na </w:t>
            </w:r>
            <w:proofErr w:type="spellStart"/>
            <w:r w:rsidRPr="00500305">
              <w:rPr>
                <w:rFonts w:asciiTheme="minorHAnsi" w:hAnsiTheme="minorHAnsi" w:cs="Arial"/>
                <w:sz w:val="20"/>
                <w:szCs w:val="20"/>
              </w:rPr>
              <w:t>house</w:t>
            </w:r>
            <w:proofErr w:type="spellEnd"/>
            <w:r w:rsidRPr="00500305">
              <w:rPr>
                <w:rFonts w:asciiTheme="minorHAnsi" w:hAnsiTheme="minorHAnsi" w:cs="Arial"/>
                <w:sz w:val="20"/>
                <w:szCs w:val="20"/>
              </w:rPr>
              <w:t xml:space="preserve"> mix. </w:t>
            </w:r>
          </w:p>
          <w:p w14:paraId="45ED4EBA"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CONSOLES</w:t>
            </w:r>
          </w:p>
          <w:p w14:paraId="3BF218B3"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console digital nas seguintes configurações: mínimo 48 canais de entrada e 24 saídas auxiliares, compatibilidade com plugins de áudio ou já com máquinas de efeitos, equalizadores, processadores dinâmicos e afins já embutidos na mesma. </w:t>
            </w:r>
          </w:p>
          <w:p w14:paraId="51AA70C7"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Equalizador multibanda dual </w:t>
            </w:r>
            <w:proofErr w:type="spellStart"/>
            <w:r w:rsidRPr="00500305">
              <w:rPr>
                <w:rFonts w:asciiTheme="minorHAnsi" w:hAnsiTheme="minorHAnsi" w:cs="Arial"/>
                <w:sz w:val="20"/>
                <w:szCs w:val="20"/>
              </w:rPr>
              <w:t>channel</w:t>
            </w:r>
            <w:proofErr w:type="spellEnd"/>
            <w:r w:rsidRPr="00500305">
              <w:rPr>
                <w:rFonts w:asciiTheme="minorHAnsi" w:hAnsiTheme="minorHAnsi" w:cs="Arial"/>
                <w:sz w:val="20"/>
                <w:szCs w:val="20"/>
              </w:rPr>
              <w:t xml:space="preserve"> para uso externo.</w:t>
            </w:r>
          </w:p>
          <w:p w14:paraId="12B575C3"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Processador digital de áudio para cortes e alinhamento do sistema de PA, front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e </w:t>
            </w:r>
            <w:proofErr w:type="spellStart"/>
            <w:r w:rsidRPr="00500305">
              <w:rPr>
                <w:rFonts w:asciiTheme="minorHAnsi" w:hAnsiTheme="minorHAnsi" w:cs="Arial"/>
                <w:sz w:val="20"/>
                <w:szCs w:val="20"/>
              </w:rPr>
              <w:t>delays</w:t>
            </w:r>
            <w:proofErr w:type="spellEnd"/>
            <w:r w:rsidRPr="00500305">
              <w:rPr>
                <w:rFonts w:asciiTheme="minorHAnsi" w:hAnsiTheme="minorHAnsi" w:cs="Arial"/>
                <w:sz w:val="20"/>
                <w:szCs w:val="20"/>
              </w:rPr>
              <w:t xml:space="preserve">. </w:t>
            </w:r>
          </w:p>
          <w:p w14:paraId="567369C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CDJ compatível com os principais formatos de áudio do mercado e com entrada USB 3.0 para </w:t>
            </w:r>
            <w:proofErr w:type="spellStart"/>
            <w:r w:rsidRPr="00500305">
              <w:rPr>
                <w:rFonts w:asciiTheme="minorHAnsi" w:hAnsiTheme="minorHAnsi" w:cs="Arial"/>
                <w:sz w:val="20"/>
                <w:szCs w:val="20"/>
              </w:rPr>
              <w:t>pendrive</w:t>
            </w:r>
            <w:proofErr w:type="spellEnd"/>
            <w:r w:rsidRPr="00500305">
              <w:rPr>
                <w:rFonts w:asciiTheme="minorHAnsi" w:hAnsiTheme="minorHAnsi" w:cs="Arial"/>
                <w:sz w:val="20"/>
                <w:szCs w:val="20"/>
              </w:rPr>
              <w:t xml:space="preserve"> ou </w:t>
            </w:r>
            <w:proofErr w:type="spellStart"/>
            <w:r w:rsidRPr="00500305">
              <w:rPr>
                <w:rFonts w:asciiTheme="minorHAnsi" w:hAnsiTheme="minorHAnsi" w:cs="Arial"/>
                <w:sz w:val="20"/>
                <w:szCs w:val="20"/>
              </w:rPr>
              <w:t>hd</w:t>
            </w:r>
            <w:proofErr w:type="spellEnd"/>
            <w:r w:rsidRPr="00500305">
              <w:rPr>
                <w:rFonts w:asciiTheme="minorHAnsi" w:hAnsiTheme="minorHAnsi" w:cs="Arial"/>
                <w:sz w:val="20"/>
                <w:szCs w:val="20"/>
              </w:rPr>
              <w:t xml:space="preserve"> externo.</w:t>
            </w:r>
          </w:p>
          <w:p w14:paraId="24AE742E"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w:t>
            </w:r>
            <w:proofErr w:type="spellStart"/>
            <w:r w:rsidRPr="00500305">
              <w:rPr>
                <w:rFonts w:asciiTheme="minorHAnsi" w:hAnsiTheme="minorHAnsi" w:cs="Arial"/>
                <w:sz w:val="20"/>
                <w:szCs w:val="20"/>
              </w:rPr>
              <w:t>Multicabo</w:t>
            </w:r>
            <w:proofErr w:type="spellEnd"/>
            <w:r w:rsidRPr="00500305">
              <w:rPr>
                <w:rFonts w:asciiTheme="minorHAnsi" w:hAnsiTheme="minorHAnsi" w:cs="Arial"/>
                <w:sz w:val="20"/>
                <w:szCs w:val="20"/>
              </w:rPr>
              <w:t xml:space="preserve"> 56 vias.</w:t>
            </w:r>
          </w:p>
          <w:p w14:paraId="53ABBD9C"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Sistema de </w:t>
            </w:r>
            <w:proofErr w:type="spellStart"/>
            <w:r w:rsidRPr="00500305">
              <w:rPr>
                <w:rFonts w:asciiTheme="minorHAnsi" w:hAnsiTheme="minorHAnsi" w:cs="Arial"/>
                <w:sz w:val="20"/>
                <w:szCs w:val="20"/>
              </w:rPr>
              <w:t>Intercom</w:t>
            </w:r>
            <w:proofErr w:type="spellEnd"/>
            <w:r w:rsidRPr="00500305">
              <w:rPr>
                <w:rFonts w:asciiTheme="minorHAnsi" w:hAnsiTheme="minorHAnsi" w:cs="Arial"/>
                <w:sz w:val="20"/>
                <w:szCs w:val="20"/>
              </w:rPr>
              <w:t xml:space="preserve"> PA – MON.</w:t>
            </w:r>
          </w:p>
          <w:p w14:paraId="7E95ECA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w:t>
            </w:r>
            <w:proofErr w:type="spellStart"/>
            <w:r w:rsidRPr="00500305">
              <w:rPr>
                <w:rFonts w:asciiTheme="minorHAnsi" w:hAnsiTheme="minorHAnsi" w:cs="Arial"/>
                <w:sz w:val="20"/>
                <w:szCs w:val="20"/>
              </w:rPr>
              <w:t>House</w:t>
            </w:r>
            <w:proofErr w:type="spellEnd"/>
            <w:r w:rsidRPr="00500305">
              <w:rPr>
                <w:rFonts w:asciiTheme="minorHAnsi" w:hAnsiTheme="minorHAnsi" w:cs="Arial"/>
                <w:sz w:val="20"/>
                <w:szCs w:val="20"/>
              </w:rPr>
              <w:t xml:space="preserve"> mix posicionada a pelo menos 30m do palco, centralizada e coberta. A mesma deverá comportar confortavelmente as consoles de áudio e iluminação, pelo menos 6 pessoas e com segundo andar para operadores de canhão seguidor.</w:t>
            </w:r>
          </w:p>
          <w:p w14:paraId="58A49A7C"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MONITOR</w:t>
            </w:r>
            <w:r w:rsidRPr="00500305">
              <w:rPr>
                <w:rFonts w:asciiTheme="minorHAnsi" w:hAnsiTheme="minorHAnsi" w:cs="Arial"/>
                <w:sz w:val="20"/>
                <w:szCs w:val="20"/>
              </w:rPr>
              <w:t xml:space="preserve"> </w:t>
            </w:r>
          </w:p>
          <w:p w14:paraId="3DC75C64" w14:textId="77777777" w:rsidR="001312A1" w:rsidRPr="00500305" w:rsidRDefault="001312A1" w:rsidP="00F576AD">
            <w:pPr>
              <w:pStyle w:val="NormalWeb"/>
              <w:spacing w:before="0" w:beforeAutospacing="0" w:after="0" w:afterAutospacing="0"/>
              <w:rPr>
                <w:rFonts w:asciiTheme="minorHAnsi" w:hAnsiTheme="minorHAnsi" w:cs="Arial"/>
                <w:b/>
                <w:sz w:val="20"/>
                <w:szCs w:val="20"/>
              </w:rPr>
            </w:pPr>
            <w:r w:rsidRPr="00500305">
              <w:rPr>
                <w:rFonts w:asciiTheme="minorHAnsi" w:hAnsiTheme="minorHAnsi" w:cs="Arial"/>
                <w:sz w:val="20"/>
                <w:szCs w:val="20"/>
              </w:rPr>
              <w:t xml:space="preserve"> </w:t>
            </w:r>
            <w:r w:rsidRPr="00500305">
              <w:rPr>
                <w:rFonts w:asciiTheme="minorHAnsi" w:hAnsiTheme="minorHAnsi" w:cs="Arial"/>
                <w:b/>
                <w:sz w:val="20"/>
                <w:szCs w:val="20"/>
              </w:rPr>
              <w:t xml:space="preserve">CONSOLES </w:t>
            </w:r>
          </w:p>
          <w:p w14:paraId="24303DE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lastRenderedPageBreak/>
              <w:t>- 01 console digital nas seguintes configurações: mínimo 48 canais de entrada e 24 saídas auxiliares, compatibilidade com plugins de áudio ou já com máquinas de efeitos, equalizadores, processadores dinâmicos e afins já embutidos na mesma.</w:t>
            </w:r>
          </w:p>
          <w:p w14:paraId="69C364AA"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- 01 Processador digital de áudio para cortes e alinhamento do sistema de </w:t>
            </w:r>
            <w:proofErr w:type="spellStart"/>
            <w:r w:rsidRPr="00500305">
              <w:rPr>
                <w:rFonts w:asciiTheme="minorHAnsi" w:hAnsiTheme="minorHAnsi" w:cs="Arial"/>
                <w:sz w:val="20"/>
                <w:szCs w:val="20"/>
              </w:rPr>
              <w:t>side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e monitores.</w:t>
            </w:r>
          </w:p>
          <w:p w14:paraId="07F9ABDF"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Sistema de </w:t>
            </w:r>
            <w:proofErr w:type="spellStart"/>
            <w:r w:rsidRPr="00500305">
              <w:rPr>
                <w:rFonts w:asciiTheme="minorHAnsi" w:hAnsiTheme="minorHAnsi" w:cs="Arial"/>
                <w:sz w:val="20"/>
                <w:szCs w:val="20"/>
              </w:rPr>
              <w:t>side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composto por 02 </w:t>
            </w:r>
            <w:proofErr w:type="spellStart"/>
            <w:r w:rsidRPr="00500305">
              <w:rPr>
                <w:rFonts w:asciiTheme="minorHAnsi" w:hAnsiTheme="minorHAnsi" w:cs="Arial"/>
                <w:sz w:val="20"/>
                <w:szCs w:val="20"/>
              </w:rPr>
              <w:t>subs</w:t>
            </w:r>
            <w:proofErr w:type="spellEnd"/>
            <w:r w:rsidRPr="00500305">
              <w:rPr>
                <w:rFonts w:asciiTheme="minorHAnsi" w:hAnsiTheme="minorHAnsi" w:cs="Arial"/>
                <w:sz w:val="20"/>
                <w:szCs w:val="20"/>
              </w:rPr>
              <w:t xml:space="preserve"> (2000w cada), e 04 </w:t>
            </w:r>
            <w:proofErr w:type="spellStart"/>
            <w:r w:rsidRPr="00500305">
              <w:rPr>
                <w:rFonts w:asciiTheme="minorHAnsi" w:hAnsiTheme="minorHAnsi" w:cs="Arial"/>
                <w:sz w:val="20"/>
                <w:szCs w:val="20"/>
              </w:rPr>
              <w:t>line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array</w:t>
            </w:r>
            <w:proofErr w:type="spellEnd"/>
            <w:r w:rsidRPr="00500305">
              <w:rPr>
                <w:rFonts w:asciiTheme="minorHAnsi" w:hAnsiTheme="minorHAnsi" w:cs="Arial"/>
                <w:sz w:val="20"/>
                <w:szCs w:val="20"/>
              </w:rPr>
              <w:t xml:space="preserve"> por lado.</w:t>
            </w:r>
          </w:p>
          <w:p w14:paraId="104342E3"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- 08 Monitores (retorno) “de chão” passivos (400w cada) e compatíveis com o palco.</w:t>
            </w:r>
          </w:p>
          <w:p w14:paraId="7F69ACC4"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- 01 </w:t>
            </w:r>
            <w:proofErr w:type="spellStart"/>
            <w:r w:rsidRPr="00500305">
              <w:rPr>
                <w:rFonts w:asciiTheme="minorHAnsi" w:hAnsiTheme="minorHAnsi" w:cs="Arial"/>
                <w:sz w:val="20"/>
                <w:szCs w:val="20"/>
              </w:rPr>
              <w:t>Subwoofer</w:t>
            </w:r>
            <w:proofErr w:type="spellEnd"/>
            <w:r w:rsidRPr="00500305">
              <w:rPr>
                <w:rFonts w:asciiTheme="minorHAnsi" w:hAnsiTheme="minorHAnsi" w:cs="Arial"/>
                <w:sz w:val="20"/>
                <w:szCs w:val="20"/>
              </w:rPr>
              <w:t xml:space="preserve"> (1000w) para bateria. </w:t>
            </w:r>
          </w:p>
          <w:p w14:paraId="1415E52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Amplificação compatível com todo o sistema de monitores e </w:t>
            </w:r>
            <w:proofErr w:type="spellStart"/>
            <w:r w:rsidRPr="00500305">
              <w:rPr>
                <w:rFonts w:asciiTheme="minorHAnsi" w:hAnsiTheme="minorHAnsi" w:cs="Arial"/>
                <w:sz w:val="20"/>
                <w:szCs w:val="20"/>
              </w:rPr>
              <w:t>side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w:t>
            </w:r>
          </w:p>
          <w:p w14:paraId="2704A5B8"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 xml:space="preserve"> </w:t>
            </w:r>
            <w:proofErr w:type="spellStart"/>
            <w:r w:rsidRPr="00500305">
              <w:rPr>
                <w:rFonts w:asciiTheme="minorHAnsi" w:hAnsiTheme="minorHAnsi" w:cs="Arial"/>
                <w:b/>
                <w:sz w:val="20"/>
                <w:szCs w:val="20"/>
              </w:rPr>
              <w:t>Backline</w:t>
            </w:r>
            <w:proofErr w:type="spellEnd"/>
            <w:r w:rsidRPr="00500305">
              <w:rPr>
                <w:rFonts w:asciiTheme="minorHAnsi" w:hAnsiTheme="minorHAnsi" w:cs="Arial"/>
                <w:sz w:val="20"/>
                <w:szCs w:val="20"/>
              </w:rPr>
              <w:t xml:space="preserve"> </w:t>
            </w:r>
          </w:p>
          <w:p w14:paraId="78563F2F"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sistema de amplificador para baixo no modelo “combo” contendo: cabeçote (amplificador) 100w </w:t>
            </w:r>
            <w:proofErr w:type="spellStart"/>
            <w:r w:rsidRPr="00500305">
              <w:rPr>
                <w:rFonts w:asciiTheme="minorHAnsi" w:hAnsiTheme="minorHAnsi" w:cs="Arial"/>
                <w:sz w:val="20"/>
                <w:szCs w:val="20"/>
              </w:rPr>
              <w:t>rms</w:t>
            </w:r>
            <w:proofErr w:type="spellEnd"/>
            <w:r w:rsidRPr="00500305">
              <w:rPr>
                <w:rFonts w:asciiTheme="minorHAnsi" w:hAnsiTheme="minorHAnsi" w:cs="Arial"/>
                <w:sz w:val="20"/>
                <w:szCs w:val="20"/>
              </w:rPr>
              <w:t xml:space="preserve"> + caixa 1x15” + caixa 4x10”.</w:t>
            </w:r>
          </w:p>
          <w:p w14:paraId="1FC2E8E2"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-02 sistemas de amplificadores para guitarra no modelo “combo” contendo: cabeçote (amplificador) 100w </w:t>
            </w:r>
            <w:proofErr w:type="spellStart"/>
            <w:r w:rsidRPr="00500305">
              <w:rPr>
                <w:rFonts w:asciiTheme="minorHAnsi" w:hAnsiTheme="minorHAnsi" w:cs="Arial"/>
                <w:sz w:val="20"/>
                <w:szCs w:val="20"/>
              </w:rPr>
              <w:t>rms</w:t>
            </w:r>
            <w:proofErr w:type="spellEnd"/>
            <w:r w:rsidRPr="00500305">
              <w:rPr>
                <w:rFonts w:asciiTheme="minorHAnsi" w:hAnsiTheme="minorHAnsi" w:cs="Arial"/>
                <w:sz w:val="20"/>
                <w:szCs w:val="20"/>
              </w:rPr>
              <w:t xml:space="preserve"> + caixa 2x12”.</w:t>
            </w:r>
          </w:p>
          <w:p w14:paraId="136CF4D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-01 Bateria completa nas seguintes especificações: 22",8",10",12",14",16" e Caixa 14x6" com todas as ferragens inclusas (inclusive pedal de bumbo).</w:t>
            </w:r>
          </w:p>
          <w:p w14:paraId="55FA255D" w14:textId="77777777" w:rsidR="001312A1" w:rsidRPr="00500305" w:rsidRDefault="001312A1" w:rsidP="00F576AD">
            <w:pPr>
              <w:pStyle w:val="NormalWeb"/>
              <w:spacing w:before="0" w:beforeAutospacing="0" w:after="0" w:afterAutospacing="0"/>
              <w:rPr>
                <w:rFonts w:asciiTheme="minorHAnsi" w:hAnsiTheme="minorHAnsi" w:cs="Arial"/>
                <w:b/>
                <w:sz w:val="20"/>
                <w:szCs w:val="20"/>
              </w:rPr>
            </w:pPr>
            <w:proofErr w:type="spellStart"/>
            <w:r w:rsidRPr="00500305">
              <w:rPr>
                <w:rFonts w:asciiTheme="minorHAnsi" w:hAnsiTheme="minorHAnsi" w:cs="Arial"/>
                <w:b/>
                <w:sz w:val="20"/>
                <w:szCs w:val="20"/>
              </w:rPr>
              <w:t>Backline</w:t>
            </w:r>
            <w:proofErr w:type="spellEnd"/>
          </w:p>
          <w:p w14:paraId="7878364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- 01 sistema completo de microfone sem fio contendo no mínimo 4 bastões com cápsulas dinâmicas e todo o sistema de gerenciamento de </w:t>
            </w:r>
            <w:proofErr w:type="spellStart"/>
            <w:r w:rsidRPr="00500305">
              <w:rPr>
                <w:rFonts w:asciiTheme="minorHAnsi" w:hAnsiTheme="minorHAnsi" w:cs="Arial"/>
                <w:sz w:val="20"/>
                <w:szCs w:val="20"/>
              </w:rPr>
              <w:t>rf</w:t>
            </w:r>
            <w:proofErr w:type="spellEnd"/>
            <w:r w:rsidRPr="00500305">
              <w:rPr>
                <w:rFonts w:asciiTheme="minorHAnsi" w:hAnsiTheme="minorHAnsi" w:cs="Arial"/>
                <w:sz w:val="20"/>
                <w:szCs w:val="20"/>
              </w:rPr>
              <w:t>: antenas, “</w:t>
            </w:r>
            <w:proofErr w:type="spellStart"/>
            <w:r w:rsidRPr="00500305">
              <w:rPr>
                <w:rFonts w:asciiTheme="minorHAnsi" w:hAnsiTheme="minorHAnsi" w:cs="Arial"/>
                <w:sz w:val="20"/>
                <w:szCs w:val="20"/>
              </w:rPr>
              <w:t>combiner</w:t>
            </w:r>
            <w:proofErr w:type="spellEnd"/>
            <w:r w:rsidRPr="00500305">
              <w:rPr>
                <w:rFonts w:asciiTheme="minorHAnsi" w:hAnsiTheme="minorHAnsi" w:cs="Arial"/>
                <w:sz w:val="20"/>
                <w:szCs w:val="20"/>
              </w:rPr>
              <w:t xml:space="preserve">”, cabos e etc. O sistema também já deverá ter pilhas suficientes para uma média de 8 horas de uso contínuo diário. </w:t>
            </w:r>
          </w:p>
          <w:p w14:paraId="36C7254C"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sistema completo de </w:t>
            </w:r>
            <w:proofErr w:type="spellStart"/>
            <w:r w:rsidRPr="00500305">
              <w:rPr>
                <w:rFonts w:asciiTheme="minorHAnsi" w:hAnsiTheme="minorHAnsi" w:cs="Arial"/>
                <w:sz w:val="20"/>
                <w:szCs w:val="20"/>
              </w:rPr>
              <w:t>microfonação</w:t>
            </w:r>
            <w:proofErr w:type="spellEnd"/>
            <w:r w:rsidRPr="00500305">
              <w:rPr>
                <w:rFonts w:asciiTheme="minorHAnsi" w:hAnsiTheme="minorHAnsi" w:cs="Arial"/>
                <w:sz w:val="20"/>
                <w:szCs w:val="20"/>
              </w:rPr>
              <w:t xml:space="preserve"> e </w:t>
            </w:r>
            <w:proofErr w:type="spellStart"/>
            <w:r w:rsidRPr="00500305">
              <w:rPr>
                <w:rFonts w:asciiTheme="minorHAnsi" w:hAnsiTheme="minorHAnsi" w:cs="Arial"/>
                <w:sz w:val="20"/>
                <w:szCs w:val="20"/>
              </w:rPr>
              <w:t>backline</w:t>
            </w:r>
            <w:proofErr w:type="spellEnd"/>
            <w:r w:rsidRPr="00500305">
              <w:rPr>
                <w:rFonts w:asciiTheme="minorHAnsi" w:hAnsiTheme="minorHAnsi" w:cs="Arial"/>
                <w:sz w:val="20"/>
                <w:szCs w:val="20"/>
              </w:rPr>
              <w:t xml:space="preserve"> contendo: kit de microfone para bateria (completo e com </w:t>
            </w:r>
            <w:proofErr w:type="spellStart"/>
            <w:r w:rsidRPr="00500305">
              <w:rPr>
                <w:rFonts w:asciiTheme="minorHAnsi" w:hAnsiTheme="minorHAnsi" w:cs="Arial"/>
                <w:sz w:val="20"/>
                <w:szCs w:val="20"/>
              </w:rPr>
              <w:t>clamps</w:t>
            </w:r>
            <w:proofErr w:type="spellEnd"/>
            <w:r w:rsidRPr="00500305">
              <w:rPr>
                <w:rFonts w:asciiTheme="minorHAnsi" w:hAnsiTheme="minorHAnsi" w:cs="Arial"/>
                <w:sz w:val="20"/>
                <w:szCs w:val="20"/>
              </w:rPr>
              <w:t xml:space="preserve">), sistema de “direct box”, microfones para amplificadores de guitarra (no mínimo 2), </w:t>
            </w:r>
            <w:proofErr w:type="gramStart"/>
            <w:r w:rsidRPr="00500305">
              <w:rPr>
                <w:rFonts w:asciiTheme="minorHAnsi" w:hAnsiTheme="minorHAnsi" w:cs="Arial"/>
                <w:sz w:val="20"/>
                <w:szCs w:val="20"/>
              </w:rPr>
              <w:t>microfones dinâmico</w:t>
            </w:r>
            <w:proofErr w:type="gramEnd"/>
            <w:r w:rsidRPr="00500305">
              <w:rPr>
                <w:rFonts w:asciiTheme="minorHAnsi" w:hAnsiTheme="minorHAnsi" w:cs="Arial"/>
                <w:sz w:val="20"/>
                <w:szCs w:val="20"/>
              </w:rPr>
              <w:t xml:space="preserve"> de uso geral e microfones para captação de público.</w:t>
            </w:r>
          </w:p>
          <w:p w14:paraId="10EEB6D8"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lastRenderedPageBreak/>
              <w:t xml:space="preserve">- 01 kit completo de pedestais para microfone contendo no mínimo: 10 pedestais grandes, 10 pedestais médios e 10 pedestais pequenos. Todos com “cachimbo” e acessórios. </w:t>
            </w:r>
          </w:p>
          <w:p w14:paraId="30E934F7"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- 15 praticáveis 2x1 pantográficos.</w:t>
            </w:r>
          </w:p>
          <w:p w14:paraId="7DA1BFE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Todo o cabeamento necessário para o funcionamento do sistema de som e </w:t>
            </w:r>
            <w:proofErr w:type="spellStart"/>
            <w:r w:rsidRPr="00500305">
              <w:rPr>
                <w:rFonts w:asciiTheme="minorHAnsi" w:hAnsiTheme="minorHAnsi" w:cs="Arial"/>
                <w:sz w:val="20"/>
                <w:szCs w:val="20"/>
              </w:rPr>
              <w:t>backline</w:t>
            </w:r>
            <w:proofErr w:type="spellEnd"/>
            <w:r w:rsidRPr="00500305">
              <w:rPr>
                <w:rFonts w:asciiTheme="minorHAnsi" w:hAnsiTheme="minorHAnsi" w:cs="Arial"/>
                <w:sz w:val="20"/>
                <w:szCs w:val="20"/>
              </w:rPr>
              <w:t>.</w:t>
            </w:r>
          </w:p>
          <w:p w14:paraId="414C928E"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 xml:space="preserve"> Relação de Equipamentos de Iluminação</w:t>
            </w:r>
          </w:p>
          <w:p w14:paraId="319F38EA"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console de iluminação </w:t>
            </w:r>
            <w:proofErr w:type="spellStart"/>
            <w:r w:rsidRPr="00500305">
              <w:rPr>
                <w:rFonts w:asciiTheme="minorHAnsi" w:hAnsiTheme="minorHAnsi" w:cs="Arial"/>
                <w:sz w:val="20"/>
                <w:szCs w:val="20"/>
              </w:rPr>
              <w:t>dmx</w:t>
            </w:r>
            <w:proofErr w:type="spellEnd"/>
            <w:r w:rsidRPr="00500305">
              <w:rPr>
                <w:rFonts w:asciiTheme="minorHAnsi" w:hAnsiTheme="minorHAnsi" w:cs="Arial"/>
                <w:sz w:val="20"/>
                <w:szCs w:val="20"/>
              </w:rPr>
              <w:t xml:space="preserve"> digital com suporte para </w:t>
            </w:r>
            <w:proofErr w:type="spellStart"/>
            <w:r w:rsidRPr="00500305">
              <w:rPr>
                <w:rFonts w:asciiTheme="minorHAnsi" w:hAnsiTheme="minorHAnsi" w:cs="Arial"/>
                <w:sz w:val="20"/>
                <w:szCs w:val="20"/>
              </w:rPr>
              <w:t>ArtNet</w:t>
            </w:r>
            <w:proofErr w:type="spellEnd"/>
            <w:r w:rsidRPr="00500305">
              <w:rPr>
                <w:rFonts w:asciiTheme="minorHAnsi" w:hAnsiTheme="minorHAnsi" w:cs="Arial"/>
                <w:sz w:val="20"/>
                <w:szCs w:val="20"/>
              </w:rPr>
              <w:t xml:space="preserve">, no mínimo 4096 parâmetros, </w:t>
            </w:r>
            <w:proofErr w:type="spellStart"/>
            <w:r w:rsidRPr="00500305">
              <w:rPr>
                <w:rFonts w:asciiTheme="minorHAnsi" w:hAnsiTheme="minorHAnsi" w:cs="Arial"/>
                <w:sz w:val="20"/>
                <w:szCs w:val="20"/>
              </w:rPr>
              <w:t>touchsreen</w:t>
            </w:r>
            <w:proofErr w:type="spellEnd"/>
            <w:r w:rsidRPr="00500305">
              <w:rPr>
                <w:rFonts w:asciiTheme="minorHAnsi" w:hAnsiTheme="minorHAnsi" w:cs="Arial"/>
                <w:sz w:val="20"/>
                <w:szCs w:val="20"/>
              </w:rPr>
              <w:t xml:space="preserve">, 6 saídas </w:t>
            </w:r>
            <w:proofErr w:type="spellStart"/>
            <w:r w:rsidRPr="00500305">
              <w:rPr>
                <w:rFonts w:asciiTheme="minorHAnsi" w:hAnsiTheme="minorHAnsi" w:cs="Arial"/>
                <w:sz w:val="20"/>
                <w:szCs w:val="20"/>
              </w:rPr>
              <w:t>dmx</w:t>
            </w:r>
            <w:proofErr w:type="spellEnd"/>
            <w:r w:rsidRPr="00500305">
              <w:rPr>
                <w:rFonts w:asciiTheme="minorHAnsi" w:hAnsiTheme="minorHAnsi" w:cs="Arial"/>
                <w:sz w:val="20"/>
                <w:szCs w:val="20"/>
              </w:rPr>
              <w:t xml:space="preserve"> e 15 executores. </w:t>
            </w:r>
          </w:p>
          <w:p w14:paraId="44572EFE"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- 12 Elipsoidal 30º com facas e íris. </w:t>
            </w:r>
          </w:p>
          <w:p w14:paraId="5FB292C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- 40 PAR led RGBWA 18x10w com proteção IP67. </w:t>
            </w:r>
          </w:p>
          <w:p w14:paraId="60B5A13A"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- 12 Refletores PAR </w:t>
            </w:r>
            <w:proofErr w:type="gramStart"/>
            <w:r w:rsidRPr="00500305">
              <w:rPr>
                <w:rFonts w:asciiTheme="minorHAnsi" w:hAnsiTheme="minorHAnsi" w:cs="Arial"/>
                <w:sz w:val="20"/>
                <w:szCs w:val="20"/>
              </w:rPr>
              <w:t>64 foco</w:t>
            </w:r>
            <w:proofErr w:type="gramEnd"/>
            <w:r w:rsidRPr="00500305">
              <w:rPr>
                <w:rFonts w:asciiTheme="minorHAnsi" w:hAnsiTheme="minorHAnsi" w:cs="Arial"/>
                <w:sz w:val="20"/>
                <w:szCs w:val="20"/>
              </w:rPr>
              <w:t xml:space="preserve"> 5 com filtro difusor e correção.</w:t>
            </w:r>
          </w:p>
          <w:p w14:paraId="32F70C1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- 10 Mini brut (</w:t>
            </w:r>
            <w:proofErr w:type="spellStart"/>
            <w:r w:rsidRPr="00500305">
              <w:rPr>
                <w:rFonts w:asciiTheme="minorHAnsi" w:hAnsiTheme="minorHAnsi" w:cs="Arial"/>
                <w:sz w:val="20"/>
                <w:szCs w:val="20"/>
              </w:rPr>
              <w:t>blinder</w:t>
            </w:r>
            <w:proofErr w:type="spellEnd"/>
            <w:r w:rsidRPr="00500305">
              <w:rPr>
                <w:rFonts w:asciiTheme="minorHAnsi" w:hAnsiTheme="minorHAnsi" w:cs="Arial"/>
                <w:sz w:val="20"/>
                <w:szCs w:val="20"/>
              </w:rPr>
              <w:t xml:space="preserve">) de lâmpadas ou mini brut LED </w:t>
            </w:r>
            <w:proofErr w:type="spellStart"/>
            <w:r w:rsidRPr="00500305">
              <w:rPr>
                <w:rFonts w:asciiTheme="minorHAnsi" w:hAnsiTheme="minorHAnsi" w:cs="Arial"/>
                <w:sz w:val="20"/>
                <w:szCs w:val="20"/>
              </w:rPr>
              <w:t>dmx</w:t>
            </w:r>
            <w:proofErr w:type="spellEnd"/>
            <w:r w:rsidRPr="00500305">
              <w:rPr>
                <w:rFonts w:asciiTheme="minorHAnsi" w:hAnsiTheme="minorHAnsi" w:cs="Arial"/>
                <w:sz w:val="20"/>
                <w:szCs w:val="20"/>
              </w:rPr>
              <w:t>.</w:t>
            </w:r>
          </w:p>
          <w:p w14:paraId="4A984013"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- 24 Canais de </w:t>
            </w:r>
            <w:proofErr w:type="spellStart"/>
            <w:r w:rsidRPr="00500305">
              <w:rPr>
                <w:rFonts w:asciiTheme="minorHAnsi" w:hAnsiTheme="minorHAnsi" w:cs="Arial"/>
                <w:sz w:val="20"/>
                <w:szCs w:val="20"/>
              </w:rPr>
              <w:t>dimmer</w:t>
            </w:r>
            <w:proofErr w:type="spellEnd"/>
            <w:r w:rsidRPr="00500305">
              <w:rPr>
                <w:rFonts w:asciiTheme="minorHAnsi" w:hAnsiTheme="minorHAnsi" w:cs="Arial"/>
                <w:sz w:val="20"/>
                <w:szCs w:val="20"/>
              </w:rPr>
              <w:t>.</w:t>
            </w:r>
          </w:p>
          <w:p w14:paraId="4DDEF1B1"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- 02 Canhões seguidores 1500W com tripés e operadores.</w:t>
            </w:r>
          </w:p>
          <w:p w14:paraId="7CEAF681"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- 02 máquinas de fumaça 1500W com fluído de boa qualidade em galão lacrado.</w:t>
            </w:r>
          </w:p>
          <w:p w14:paraId="5CFF9F95"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- 02 máquinas de fumaça modelo </w:t>
            </w:r>
            <w:proofErr w:type="spellStart"/>
            <w:r w:rsidRPr="00500305">
              <w:rPr>
                <w:rFonts w:asciiTheme="minorHAnsi" w:hAnsiTheme="minorHAnsi" w:cs="Arial"/>
                <w:sz w:val="20"/>
                <w:szCs w:val="20"/>
              </w:rPr>
              <w:t>haze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machine</w:t>
            </w:r>
            <w:proofErr w:type="spellEnd"/>
            <w:r w:rsidRPr="00500305">
              <w:rPr>
                <w:rFonts w:asciiTheme="minorHAnsi" w:hAnsiTheme="minorHAnsi" w:cs="Arial"/>
                <w:sz w:val="20"/>
                <w:szCs w:val="20"/>
              </w:rPr>
              <w:t xml:space="preserve"> com fluído a base de água e de boa qualidade. </w:t>
            </w:r>
          </w:p>
          <w:p w14:paraId="559A068C"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- 03 Pontos de </w:t>
            </w:r>
            <w:proofErr w:type="spellStart"/>
            <w:r w:rsidRPr="00500305">
              <w:rPr>
                <w:rFonts w:asciiTheme="minorHAnsi" w:hAnsiTheme="minorHAnsi" w:cs="Arial"/>
                <w:sz w:val="20"/>
                <w:szCs w:val="20"/>
              </w:rPr>
              <w:t>intercom</w:t>
            </w:r>
            <w:proofErr w:type="spellEnd"/>
            <w:r w:rsidRPr="00500305">
              <w:rPr>
                <w:rFonts w:asciiTheme="minorHAnsi" w:hAnsiTheme="minorHAnsi" w:cs="Arial"/>
                <w:sz w:val="20"/>
                <w:szCs w:val="20"/>
              </w:rPr>
              <w:t>.</w:t>
            </w:r>
          </w:p>
          <w:p w14:paraId="10FA068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proofErr w:type="spellStart"/>
            <w:r w:rsidRPr="00500305">
              <w:rPr>
                <w:rFonts w:asciiTheme="minorHAnsi" w:hAnsiTheme="minorHAnsi" w:cs="Arial"/>
                <w:b/>
                <w:sz w:val="20"/>
                <w:szCs w:val="20"/>
              </w:rPr>
              <w:t>Moving</w:t>
            </w:r>
            <w:proofErr w:type="spellEnd"/>
            <w:r w:rsidRPr="00500305">
              <w:rPr>
                <w:rFonts w:asciiTheme="minorHAnsi" w:hAnsiTheme="minorHAnsi" w:cs="Arial"/>
                <w:b/>
                <w:sz w:val="20"/>
                <w:szCs w:val="20"/>
              </w:rPr>
              <w:t xml:space="preserve"> </w:t>
            </w:r>
            <w:proofErr w:type="spellStart"/>
            <w:r w:rsidRPr="00500305">
              <w:rPr>
                <w:rFonts w:asciiTheme="minorHAnsi" w:hAnsiTheme="minorHAnsi" w:cs="Arial"/>
                <w:b/>
                <w:sz w:val="20"/>
                <w:szCs w:val="20"/>
              </w:rPr>
              <w:t>Ligts</w:t>
            </w:r>
            <w:proofErr w:type="spellEnd"/>
            <w:r w:rsidRPr="00500305">
              <w:rPr>
                <w:rFonts w:asciiTheme="minorHAnsi" w:hAnsiTheme="minorHAnsi" w:cs="Arial"/>
                <w:b/>
                <w:sz w:val="20"/>
                <w:szCs w:val="20"/>
              </w:rPr>
              <w:t xml:space="preserve"> e Efeitos</w:t>
            </w:r>
            <w:r w:rsidRPr="00500305">
              <w:rPr>
                <w:rFonts w:asciiTheme="minorHAnsi" w:hAnsiTheme="minorHAnsi" w:cs="Arial"/>
                <w:sz w:val="20"/>
                <w:szCs w:val="20"/>
              </w:rPr>
              <w:t xml:space="preserve"> </w:t>
            </w:r>
          </w:p>
          <w:p w14:paraId="62D8F81A" w14:textId="77777777" w:rsidR="001312A1" w:rsidRPr="00500305" w:rsidRDefault="001312A1" w:rsidP="00F576AD">
            <w:pPr>
              <w:pStyle w:val="NormalWeb"/>
              <w:spacing w:before="0" w:beforeAutospacing="0" w:after="0" w:afterAutospacing="0"/>
              <w:rPr>
                <w:rFonts w:asciiTheme="minorHAnsi" w:hAnsiTheme="minorHAnsi" w:cs="Arial"/>
                <w:sz w:val="20"/>
                <w:szCs w:val="20"/>
                <w:lang w:val="en-US"/>
              </w:rPr>
            </w:pPr>
            <w:r w:rsidRPr="00500305">
              <w:rPr>
                <w:rFonts w:asciiTheme="minorHAnsi" w:hAnsiTheme="minorHAnsi" w:cs="Arial"/>
                <w:sz w:val="20"/>
                <w:szCs w:val="20"/>
                <w:lang w:val="en-US"/>
              </w:rPr>
              <w:t xml:space="preserve">- 24 </w:t>
            </w:r>
            <w:proofErr w:type="spellStart"/>
            <w:r w:rsidRPr="00500305">
              <w:rPr>
                <w:rFonts w:asciiTheme="minorHAnsi" w:hAnsiTheme="minorHAnsi" w:cs="Arial"/>
                <w:sz w:val="20"/>
                <w:szCs w:val="20"/>
                <w:lang w:val="en-US"/>
              </w:rPr>
              <w:t>Strobo</w:t>
            </w:r>
            <w:proofErr w:type="spellEnd"/>
            <w:r w:rsidRPr="00500305">
              <w:rPr>
                <w:rFonts w:asciiTheme="minorHAnsi" w:hAnsiTheme="minorHAnsi" w:cs="Arial"/>
                <w:sz w:val="20"/>
                <w:szCs w:val="20"/>
                <w:lang w:val="en-US"/>
              </w:rPr>
              <w:t xml:space="preserve"> LED RGBW.</w:t>
            </w:r>
          </w:p>
          <w:p w14:paraId="38B2EAD7" w14:textId="77777777" w:rsidR="001312A1" w:rsidRPr="00500305" w:rsidRDefault="001312A1" w:rsidP="00F576AD">
            <w:pPr>
              <w:pStyle w:val="NormalWeb"/>
              <w:spacing w:before="0" w:beforeAutospacing="0" w:after="0" w:afterAutospacing="0"/>
              <w:rPr>
                <w:rFonts w:asciiTheme="minorHAnsi" w:hAnsiTheme="minorHAnsi" w:cs="Arial"/>
                <w:sz w:val="20"/>
                <w:szCs w:val="20"/>
                <w:lang w:val="en-US"/>
              </w:rPr>
            </w:pPr>
            <w:r w:rsidRPr="00500305">
              <w:rPr>
                <w:rFonts w:asciiTheme="minorHAnsi" w:hAnsiTheme="minorHAnsi" w:cs="Arial"/>
                <w:sz w:val="20"/>
                <w:szCs w:val="20"/>
                <w:lang w:val="en-US"/>
              </w:rPr>
              <w:t>-  24 Moving wash 600w com zoom.</w:t>
            </w:r>
          </w:p>
          <w:p w14:paraId="42E81B70" w14:textId="77777777" w:rsidR="001312A1" w:rsidRPr="00500305" w:rsidRDefault="001312A1" w:rsidP="00F576AD">
            <w:pPr>
              <w:pStyle w:val="NormalWeb"/>
              <w:spacing w:before="0" w:beforeAutospacing="0" w:after="0" w:afterAutospacing="0"/>
              <w:rPr>
                <w:rFonts w:asciiTheme="minorHAnsi" w:hAnsiTheme="minorHAnsi" w:cs="Arial"/>
                <w:sz w:val="20"/>
                <w:szCs w:val="20"/>
                <w:lang w:val="en-US"/>
              </w:rPr>
            </w:pPr>
            <w:r w:rsidRPr="00500305">
              <w:rPr>
                <w:rFonts w:asciiTheme="minorHAnsi" w:hAnsiTheme="minorHAnsi" w:cs="Arial"/>
                <w:sz w:val="20"/>
                <w:szCs w:val="20"/>
                <w:lang w:val="en-US"/>
              </w:rPr>
              <w:t xml:space="preserve">-  24 Moving head beam 7r 280w. </w:t>
            </w:r>
          </w:p>
          <w:p w14:paraId="5D716FA7" w14:textId="77777777" w:rsidR="001312A1" w:rsidRPr="00500305" w:rsidRDefault="001312A1" w:rsidP="00F576AD">
            <w:pPr>
              <w:pStyle w:val="NormalWeb"/>
              <w:spacing w:before="0" w:beforeAutospacing="0" w:after="0" w:afterAutospacing="0"/>
              <w:rPr>
                <w:rFonts w:asciiTheme="minorHAnsi" w:hAnsiTheme="minorHAnsi" w:cs="Arial"/>
                <w:sz w:val="20"/>
                <w:szCs w:val="20"/>
                <w:lang w:val="en-US"/>
              </w:rPr>
            </w:pPr>
            <w:r w:rsidRPr="00500305">
              <w:rPr>
                <w:rFonts w:asciiTheme="minorHAnsi" w:hAnsiTheme="minorHAnsi" w:cs="Arial"/>
                <w:sz w:val="20"/>
                <w:szCs w:val="20"/>
                <w:lang w:val="en-US"/>
              </w:rPr>
              <w:t xml:space="preserve">- 24 Moving head </w:t>
            </w:r>
            <w:proofErr w:type="spellStart"/>
            <w:r w:rsidRPr="00500305">
              <w:rPr>
                <w:rFonts w:asciiTheme="minorHAnsi" w:hAnsiTheme="minorHAnsi" w:cs="Arial"/>
                <w:sz w:val="20"/>
                <w:szCs w:val="20"/>
                <w:lang w:val="en-US"/>
              </w:rPr>
              <w:t>híbrido</w:t>
            </w:r>
            <w:proofErr w:type="spellEnd"/>
            <w:r w:rsidRPr="00500305">
              <w:rPr>
                <w:rFonts w:asciiTheme="minorHAnsi" w:hAnsiTheme="minorHAnsi" w:cs="Arial"/>
                <w:sz w:val="20"/>
                <w:szCs w:val="20"/>
                <w:lang w:val="en-US"/>
              </w:rPr>
              <w:t xml:space="preserve"> 280w com zoom. </w:t>
            </w:r>
          </w:p>
          <w:p w14:paraId="63D53CF2"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Grid de no mínimo 12mx10m em Q50 com 6 pés e sistema de talhas compatível com a carga a ser elevada. A quantidade de “linhas” e montagem seguirá conforme o </w:t>
            </w:r>
            <w:proofErr w:type="spellStart"/>
            <w:r w:rsidRPr="00500305">
              <w:rPr>
                <w:rFonts w:asciiTheme="minorHAnsi" w:hAnsiTheme="minorHAnsi" w:cs="Arial"/>
                <w:sz w:val="20"/>
                <w:szCs w:val="20"/>
              </w:rPr>
              <w:t>rider</w:t>
            </w:r>
            <w:proofErr w:type="spellEnd"/>
            <w:r w:rsidRPr="00500305">
              <w:rPr>
                <w:rFonts w:asciiTheme="minorHAnsi" w:hAnsiTheme="minorHAnsi" w:cs="Arial"/>
                <w:sz w:val="20"/>
                <w:szCs w:val="20"/>
              </w:rPr>
              <w:t xml:space="preserve"> técnico de cada artista.</w:t>
            </w:r>
          </w:p>
          <w:p w14:paraId="0690039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Grid (trave) separado para painel de led. </w:t>
            </w:r>
          </w:p>
          <w:p w14:paraId="5DE7162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Fechamento para o palco em tecido preto e em bom estado de conservação.</w:t>
            </w:r>
          </w:p>
          <w:p w14:paraId="054A46B1" w14:textId="77777777" w:rsidR="001312A1" w:rsidRPr="00500305" w:rsidRDefault="001312A1" w:rsidP="00F576AD">
            <w:pPr>
              <w:pStyle w:val="NormalWeb"/>
              <w:spacing w:before="0" w:beforeAutospacing="0" w:after="0" w:afterAutospacing="0"/>
              <w:rPr>
                <w:rFonts w:asciiTheme="minorHAnsi" w:hAnsiTheme="minorHAnsi" w:cs="Arial"/>
                <w:b/>
                <w:sz w:val="20"/>
                <w:szCs w:val="20"/>
              </w:rPr>
            </w:pPr>
            <w:r w:rsidRPr="00500305">
              <w:rPr>
                <w:rFonts w:asciiTheme="minorHAnsi" w:hAnsiTheme="minorHAnsi" w:cs="Arial"/>
                <w:b/>
                <w:sz w:val="20"/>
                <w:szCs w:val="20"/>
              </w:rPr>
              <w:t xml:space="preserve">  PAINEIS DE LED (NO FUNDO PALCO PRINCIPAL)</w:t>
            </w:r>
          </w:p>
          <w:p w14:paraId="0D86AA54"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lastRenderedPageBreak/>
              <w:t xml:space="preserve">- 24 (vinte e quatro) metros quadrados de painel de LED, resolução mínima de 05mm, </w:t>
            </w:r>
            <w:proofErr w:type="gramStart"/>
            <w:r w:rsidRPr="00500305">
              <w:rPr>
                <w:rFonts w:asciiTheme="minorHAnsi" w:hAnsiTheme="minorHAnsi" w:cs="Arial"/>
                <w:sz w:val="20"/>
                <w:szCs w:val="20"/>
              </w:rPr>
              <w:t>02 processador</w:t>
            </w:r>
            <w:proofErr w:type="gramEnd"/>
            <w:r w:rsidRPr="00500305">
              <w:rPr>
                <w:rFonts w:asciiTheme="minorHAnsi" w:hAnsiTheme="minorHAnsi" w:cs="Arial"/>
                <w:sz w:val="20"/>
                <w:szCs w:val="20"/>
              </w:rPr>
              <w:t xml:space="preserve"> de vídeo, o4 filmadoras em FULLHD para filmagem e transmissão simultânea, </w:t>
            </w:r>
          </w:p>
          <w:p w14:paraId="02410A92"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- 04 praticáveis altura mínima de 01metro,</w:t>
            </w:r>
          </w:p>
          <w:p w14:paraId="143F4368"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computador portátil para execução de vídeos e propagandas,</w:t>
            </w:r>
          </w:p>
          <w:p w14:paraId="5A09A162"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gravador de áudio e vídeo digital para capturas das gravações,</w:t>
            </w:r>
          </w:p>
          <w:p w14:paraId="3E810AB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w:t>
            </w:r>
            <w:proofErr w:type="spellStart"/>
            <w:r w:rsidRPr="00500305">
              <w:rPr>
                <w:rFonts w:asciiTheme="minorHAnsi" w:hAnsiTheme="minorHAnsi" w:cs="Arial"/>
                <w:sz w:val="20"/>
                <w:szCs w:val="20"/>
              </w:rPr>
              <w:t>switcher</w:t>
            </w:r>
            <w:proofErr w:type="spellEnd"/>
            <w:r w:rsidRPr="00500305">
              <w:rPr>
                <w:rFonts w:asciiTheme="minorHAnsi" w:hAnsiTheme="minorHAnsi" w:cs="Arial"/>
                <w:sz w:val="20"/>
                <w:szCs w:val="20"/>
              </w:rPr>
              <w:t xml:space="preserve"> digital (mesa de corte de vídeo),</w:t>
            </w:r>
          </w:p>
          <w:p w14:paraId="7784C759"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aparelho DVD para reprodução de vídeos,</w:t>
            </w:r>
          </w:p>
          <w:p w14:paraId="3BE09C5D"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- 03 </w:t>
            </w:r>
            <w:proofErr w:type="spellStart"/>
            <w:r w:rsidRPr="00500305">
              <w:rPr>
                <w:rFonts w:asciiTheme="minorHAnsi" w:hAnsiTheme="minorHAnsi" w:cs="Arial"/>
                <w:sz w:val="20"/>
                <w:szCs w:val="20"/>
              </w:rPr>
              <w:t>intercon</w:t>
            </w:r>
            <w:proofErr w:type="spellEnd"/>
            <w:r w:rsidRPr="00500305">
              <w:rPr>
                <w:rFonts w:asciiTheme="minorHAnsi" w:hAnsiTheme="minorHAnsi" w:cs="Arial"/>
                <w:sz w:val="20"/>
                <w:szCs w:val="20"/>
              </w:rPr>
              <w:t xml:space="preserve"> (comunicadores entre os operadores de câmera),</w:t>
            </w:r>
          </w:p>
          <w:p w14:paraId="32DB7F84"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mesa de áudio mínimo de 04 entradas e 01 saída,</w:t>
            </w:r>
          </w:p>
          <w:p w14:paraId="29B7BBBA"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- 04 operadores técnicos</w:t>
            </w:r>
          </w:p>
          <w:p w14:paraId="08A9A112" w14:textId="77777777" w:rsidR="001312A1" w:rsidRPr="00500305" w:rsidRDefault="001312A1" w:rsidP="00F576AD">
            <w:pPr>
              <w:rPr>
                <w:rFonts w:asciiTheme="minorHAnsi" w:hAnsiTheme="minorHAnsi"/>
                <w:b/>
                <w:sz w:val="20"/>
                <w:szCs w:val="20"/>
              </w:rPr>
            </w:pPr>
          </w:p>
        </w:tc>
        <w:tc>
          <w:tcPr>
            <w:tcW w:w="1107" w:type="dxa"/>
            <w:tcBorders>
              <w:top w:val="single" w:sz="4" w:space="0" w:color="auto"/>
              <w:left w:val="single" w:sz="4" w:space="0" w:color="auto"/>
              <w:bottom w:val="single" w:sz="4" w:space="0" w:color="auto"/>
              <w:right w:val="single" w:sz="4" w:space="0" w:color="auto"/>
            </w:tcBorders>
            <w:hideMark/>
          </w:tcPr>
          <w:p w14:paraId="6E94E27D"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LOCAÇÃO</w:t>
            </w:r>
          </w:p>
        </w:tc>
        <w:tc>
          <w:tcPr>
            <w:tcW w:w="2098" w:type="dxa"/>
            <w:tcBorders>
              <w:top w:val="single" w:sz="4" w:space="0" w:color="auto"/>
              <w:left w:val="single" w:sz="4" w:space="0" w:color="auto"/>
              <w:bottom w:val="single" w:sz="4" w:space="0" w:color="auto"/>
              <w:right w:val="single" w:sz="4" w:space="0" w:color="auto"/>
            </w:tcBorders>
          </w:tcPr>
          <w:p w14:paraId="60C1C307" w14:textId="77777777" w:rsidR="001312A1" w:rsidRPr="00FE2A77" w:rsidRDefault="001312A1" w:rsidP="00F576AD">
            <w:pPr>
              <w:jc w:val="both"/>
              <w:rPr>
                <w:rFonts w:asciiTheme="minorHAnsi" w:hAnsiTheme="minorHAnsi"/>
                <w:b/>
              </w:rPr>
            </w:pPr>
            <w:r w:rsidRPr="00FE2A77">
              <w:rPr>
                <w:rFonts w:asciiTheme="minorHAnsi" w:hAnsiTheme="minorHAnsi"/>
                <w:b/>
              </w:rPr>
              <w:t>01 DIA</w:t>
            </w:r>
          </w:p>
        </w:tc>
        <w:tc>
          <w:tcPr>
            <w:tcW w:w="1409" w:type="dxa"/>
            <w:tcBorders>
              <w:top w:val="single" w:sz="4" w:space="0" w:color="auto"/>
              <w:left w:val="single" w:sz="4" w:space="0" w:color="auto"/>
              <w:bottom w:val="single" w:sz="4" w:space="0" w:color="auto"/>
              <w:right w:val="single" w:sz="4" w:space="0" w:color="auto"/>
            </w:tcBorders>
          </w:tcPr>
          <w:p w14:paraId="0463D9DC" w14:textId="77777777" w:rsidR="001312A1" w:rsidRPr="00FE2A77" w:rsidRDefault="001312A1" w:rsidP="00F576AD">
            <w:pPr>
              <w:jc w:val="both"/>
              <w:rPr>
                <w:rFonts w:asciiTheme="minorHAnsi" w:hAnsiTheme="minorHAnsi"/>
                <w:b/>
              </w:rPr>
            </w:pPr>
            <w:r>
              <w:rPr>
                <w:rFonts w:asciiTheme="minorHAnsi" w:hAnsiTheme="minorHAnsi"/>
                <w:b/>
              </w:rPr>
              <w:t xml:space="preserve">R$ 28.000,00 </w:t>
            </w:r>
          </w:p>
        </w:tc>
        <w:tc>
          <w:tcPr>
            <w:tcW w:w="1617" w:type="dxa"/>
            <w:tcBorders>
              <w:top w:val="single" w:sz="4" w:space="0" w:color="auto"/>
              <w:left w:val="single" w:sz="4" w:space="0" w:color="auto"/>
              <w:bottom w:val="single" w:sz="4" w:space="0" w:color="auto"/>
              <w:right w:val="single" w:sz="4" w:space="0" w:color="auto"/>
            </w:tcBorders>
          </w:tcPr>
          <w:p w14:paraId="05A97922" w14:textId="77777777" w:rsidR="001312A1" w:rsidRPr="00FE2A77" w:rsidRDefault="001312A1" w:rsidP="00F576AD">
            <w:pPr>
              <w:jc w:val="both"/>
              <w:rPr>
                <w:rFonts w:asciiTheme="minorHAnsi" w:hAnsiTheme="minorHAnsi"/>
                <w:b/>
              </w:rPr>
            </w:pPr>
            <w:r>
              <w:rPr>
                <w:rFonts w:asciiTheme="minorHAnsi" w:hAnsiTheme="minorHAnsi"/>
                <w:b/>
              </w:rPr>
              <w:t xml:space="preserve">R$ 28.000,00 </w:t>
            </w:r>
          </w:p>
        </w:tc>
      </w:tr>
      <w:tr w:rsidR="001312A1" w:rsidRPr="00FE2A77" w14:paraId="4ADE598D" w14:textId="77777777" w:rsidTr="00F576AD">
        <w:tc>
          <w:tcPr>
            <w:tcW w:w="6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218B90"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ITEM</w:t>
            </w:r>
          </w:p>
        </w:tc>
        <w:tc>
          <w:tcPr>
            <w:tcW w:w="36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F409ED" w14:textId="77777777" w:rsidR="001312A1" w:rsidRPr="00FE2A77" w:rsidRDefault="001312A1" w:rsidP="00F576AD">
            <w:pPr>
              <w:rPr>
                <w:rFonts w:asciiTheme="minorHAnsi" w:hAnsiTheme="minorHAnsi"/>
                <w:b/>
              </w:rPr>
            </w:pPr>
            <w:r w:rsidRPr="00FE2A77">
              <w:rPr>
                <w:rFonts w:asciiTheme="minorHAnsi" w:hAnsiTheme="minorHAnsi"/>
                <w:b/>
              </w:rPr>
              <w:t>DESCRIÇÃO</w:t>
            </w:r>
          </w:p>
        </w:tc>
        <w:tc>
          <w:tcPr>
            <w:tcW w:w="11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2D9141" w14:textId="77777777" w:rsidR="001312A1" w:rsidRPr="00FE2A77" w:rsidRDefault="001312A1" w:rsidP="00F576AD">
            <w:pPr>
              <w:jc w:val="both"/>
              <w:rPr>
                <w:rFonts w:asciiTheme="minorHAnsi" w:hAnsiTheme="minorHAnsi"/>
                <w:b/>
              </w:rPr>
            </w:pPr>
            <w:r w:rsidRPr="00FE2A77">
              <w:rPr>
                <w:rFonts w:asciiTheme="minorHAnsi" w:hAnsiTheme="minorHAnsi"/>
                <w:b/>
              </w:rPr>
              <w:t>UND</w:t>
            </w:r>
          </w:p>
        </w:tc>
        <w:tc>
          <w:tcPr>
            <w:tcW w:w="20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2A4161" w14:textId="77777777" w:rsidR="001312A1" w:rsidRPr="00FE2A77" w:rsidRDefault="001312A1" w:rsidP="00F576AD">
            <w:pPr>
              <w:jc w:val="both"/>
              <w:rPr>
                <w:rFonts w:asciiTheme="minorHAnsi" w:hAnsiTheme="minorHAnsi"/>
                <w:b/>
              </w:rPr>
            </w:pPr>
            <w:r w:rsidRPr="00FE2A77">
              <w:rPr>
                <w:rFonts w:asciiTheme="minorHAnsi" w:hAnsiTheme="minorHAnsi"/>
                <w:b/>
              </w:rPr>
              <w:t>DIAS DE EVENTO</w:t>
            </w:r>
          </w:p>
        </w:tc>
        <w:tc>
          <w:tcPr>
            <w:tcW w:w="14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1B0D1E" w14:textId="77777777" w:rsidR="001312A1" w:rsidRPr="00FE2A77" w:rsidRDefault="001312A1" w:rsidP="00F576AD">
            <w:pPr>
              <w:jc w:val="both"/>
              <w:rPr>
                <w:rFonts w:asciiTheme="minorHAnsi" w:hAnsiTheme="minorHAnsi"/>
                <w:b/>
              </w:rPr>
            </w:pPr>
            <w:r w:rsidRPr="00FE2A77">
              <w:rPr>
                <w:rFonts w:asciiTheme="minorHAnsi" w:hAnsiTheme="minorHAnsi"/>
                <w:b/>
              </w:rPr>
              <w:t xml:space="preserve">VALOR </w:t>
            </w:r>
            <w:r>
              <w:rPr>
                <w:rFonts w:asciiTheme="minorHAnsi" w:hAnsiTheme="minorHAnsi"/>
                <w:b/>
              </w:rPr>
              <w:t>DIA</w:t>
            </w:r>
            <w:r w:rsidRPr="00FE2A77">
              <w:rPr>
                <w:rFonts w:asciiTheme="minorHAnsi" w:hAnsiTheme="minorHAnsi"/>
                <w:b/>
              </w:rPr>
              <w:t xml:space="preserve"> ESTIMADO P/EVENTO</w:t>
            </w:r>
          </w:p>
        </w:tc>
        <w:tc>
          <w:tcPr>
            <w:tcW w:w="16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D2FA6F" w14:textId="77777777" w:rsidR="001312A1" w:rsidRPr="00FE2A77" w:rsidRDefault="001312A1" w:rsidP="00F576AD">
            <w:pPr>
              <w:jc w:val="both"/>
              <w:rPr>
                <w:rFonts w:asciiTheme="minorHAnsi" w:hAnsiTheme="minorHAnsi"/>
                <w:b/>
              </w:rPr>
            </w:pPr>
            <w:r>
              <w:rPr>
                <w:rFonts w:asciiTheme="minorHAnsi" w:hAnsiTheme="minorHAnsi"/>
                <w:b/>
              </w:rPr>
              <w:t xml:space="preserve">VALOR TOTAL ESTIMADO P/ EVENTO </w:t>
            </w:r>
          </w:p>
        </w:tc>
      </w:tr>
      <w:tr w:rsidR="001312A1" w:rsidRPr="00FE2A77" w14:paraId="65F325A1" w14:textId="77777777" w:rsidTr="00F576AD">
        <w:tc>
          <w:tcPr>
            <w:tcW w:w="684" w:type="dxa"/>
            <w:tcBorders>
              <w:top w:val="single" w:sz="4" w:space="0" w:color="auto"/>
              <w:left w:val="single" w:sz="4" w:space="0" w:color="auto"/>
              <w:bottom w:val="single" w:sz="4" w:space="0" w:color="auto"/>
              <w:right w:val="single" w:sz="4" w:space="0" w:color="auto"/>
            </w:tcBorders>
            <w:hideMark/>
          </w:tcPr>
          <w:p w14:paraId="4F1E5F46" w14:textId="77777777" w:rsidR="001312A1" w:rsidRPr="00FE2A77" w:rsidRDefault="001312A1" w:rsidP="00F576AD">
            <w:pPr>
              <w:jc w:val="both"/>
              <w:rPr>
                <w:rFonts w:asciiTheme="minorHAnsi" w:hAnsiTheme="minorHAnsi"/>
                <w:b/>
              </w:rPr>
            </w:pPr>
            <w:r w:rsidRPr="00FE2A77">
              <w:rPr>
                <w:rFonts w:asciiTheme="minorHAnsi" w:hAnsiTheme="minorHAnsi"/>
                <w:b/>
              </w:rPr>
              <w:t>03</w:t>
            </w:r>
          </w:p>
        </w:tc>
        <w:tc>
          <w:tcPr>
            <w:tcW w:w="3604" w:type="dxa"/>
            <w:tcBorders>
              <w:top w:val="single" w:sz="4" w:space="0" w:color="auto"/>
              <w:left w:val="single" w:sz="4" w:space="0" w:color="auto"/>
              <w:bottom w:val="single" w:sz="4" w:space="0" w:color="auto"/>
              <w:right w:val="single" w:sz="4" w:space="0" w:color="auto"/>
            </w:tcBorders>
          </w:tcPr>
          <w:p w14:paraId="5B39CD3B" w14:textId="77777777" w:rsidR="001312A1" w:rsidRPr="00500305" w:rsidRDefault="001312A1" w:rsidP="00F576AD">
            <w:pPr>
              <w:rPr>
                <w:rFonts w:asciiTheme="minorHAnsi" w:hAnsiTheme="minorHAnsi"/>
                <w:b/>
                <w:sz w:val="20"/>
                <w:szCs w:val="20"/>
              </w:rPr>
            </w:pPr>
            <w:r w:rsidRPr="00500305">
              <w:rPr>
                <w:rFonts w:asciiTheme="minorHAnsi" w:hAnsiTheme="minorHAnsi"/>
                <w:b/>
                <w:sz w:val="20"/>
                <w:szCs w:val="20"/>
              </w:rPr>
              <w:t>CARNAVAL (PALCO PRINCIPAL)</w:t>
            </w:r>
          </w:p>
          <w:p w14:paraId="5383313D" w14:textId="77777777" w:rsidR="001312A1" w:rsidRPr="00500305" w:rsidRDefault="001312A1" w:rsidP="00F576AD">
            <w:pPr>
              <w:rPr>
                <w:rFonts w:asciiTheme="minorHAnsi" w:hAnsiTheme="minorHAnsi"/>
                <w:b/>
                <w:sz w:val="20"/>
                <w:szCs w:val="20"/>
              </w:rPr>
            </w:pPr>
            <w:r w:rsidRPr="00500305">
              <w:rPr>
                <w:rFonts w:asciiTheme="minorHAnsi" w:hAnsiTheme="minorHAnsi"/>
                <w:b/>
                <w:sz w:val="20"/>
                <w:szCs w:val="20"/>
              </w:rPr>
              <w:t>EQUIPAMENTOS PARA P.A.</w:t>
            </w:r>
          </w:p>
          <w:p w14:paraId="6B04E512"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 Sistema de PA </w:t>
            </w:r>
            <w:proofErr w:type="spellStart"/>
            <w:r w:rsidRPr="00500305">
              <w:rPr>
                <w:rFonts w:asciiTheme="minorHAnsi" w:hAnsiTheme="minorHAnsi" w:cs="Arial"/>
                <w:sz w:val="20"/>
                <w:szCs w:val="20"/>
              </w:rPr>
              <w:t>line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array</w:t>
            </w:r>
            <w:proofErr w:type="spellEnd"/>
            <w:r w:rsidRPr="00500305">
              <w:rPr>
                <w:rFonts w:asciiTheme="minorHAnsi" w:hAnsiTheme="minorHAnsi" w:cs="Arial"/>
                <w:sz w:val="20"/>
                <w:szCs w:val="20"/>
              </w:rPr>
              <w:t xml:space="preserve"> composto por 12 caixas (900w contínuo cada) por lado, totalizando 24 caixas compatíveis com o local da locação.</w:t>
            </w:r>
          </w:p>
          <w:p w14:paraId="35D4E3A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Sistema de sub composto por 8 caixas (2000w contínuo cada) por </w:t>
            </w:r>
            <w:proofErr w:type="spellStart"/>
            <w:proofErr w:type="gramStart"/>
            <w:r w:rsidRPr="00500305">
              <w:rPr>
                <w:rFonts w:asciiTheme="minorHAnsi" w:hAnsiTheme="minorHAnsi" w:cs="Arial"/>
                <w:sz w:val="20"/>
                <w:szCs w:val="20"/>
              </w:rPr>
              <w:t>lado,totalizando</w:t>
            </w:r>
            <w:proofErr w:type="spellEnd"/>
            <w:proofErr w:type="gramEnd"/>
            <w:r w:rsidRPr="00500305">
              <w:rPr>
                <w:rFonts w:asciiTheme="minorHAnsi" w:hAnsiTheme="minorHAnsi" w:cs="Arial"/>
                <w:sz w:val="20"/>
                <w:szCs w:val="20"/>
              </w:rPr>
              <w:t xml:space="preserve"> 16 caixas compatíveis com o local da locação.</w:t>
            </w:r>
          </w:p>
          <w:p w14:paraId="432EE1F9"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Sistema de Front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composto por 06 caixas (900w contínuo cada). </w:t>
            </w:r>
          </w:p>
          <w:p w14:paraId="789FF8E7"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Sistema de torres de </w:t>
            </w:r>
            <w:proofErr w:type="spellStart"/>
            <w:r w:rsidRPr="00500305">
              <w:rPr>
                <w:rFonts w:asciiTheme="minorHAnsi" w:hAnsiTheme="minorHAnsi" w:cs="Arial"/>
                <w:sz w:val="20"/>
                <w:szCs w:val="20"/>
              </w:rPr>
              <w:t>delay</w:t>
            </w:r>
            <w:proofErr w:type="spellEnd"/>
            <w:r w:rsidRPr="00500305">
              <w:rPr>
                <w:rFonts w:asciiTheme="minorHAnsi" w:hAnsiTheme="minorHAnsi" w:cs="Arial"/>
                <w:sz w:val="20"/>
                <w:szCs w:val="20"/>
              </w:rPr>
              <w:t xml:space="preserve"> composto por 2 torres com 4 caixas (900w contínuo) cada, totalizando 8 células</w:t>
            </w:r>
          </w:p>
          <w:p w14:paraId="2C1CA1E4"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Sistema de amplificação compatível com o PA, </w:t>
            </w:r>
            <w:proofErr w:type="spellStart"/>
            <w:r w:rsidRPr="00500305">
              <w:rPr>
                <w:rFonts w:asciiTheme="minorHAnsi" w:hAnsiTheme="minorHAnsi" w:cs="Arial"/>
                <w:sz w:val="20"/>
                <w:szCs w:val="20"/>
              </w:rPr>
              <w:t>delay</w:t>
            </w:r>
            <w:proofErr w:type="spellEnd"/>
            <w:r w:rsidRPr="00500305">
              <w:rPr>
                <w:rFonts w:asciiTheme="minorHAnsi" w:hAnsiTheme="minorHAnsi" w:cs="Arial"/>
                <w:sz w:val="20"/>
                <w:szCs w:val="20"/>
              </w:rPr>
              <w:t xml:space="preserve"> e front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com capacidade de projetar no mínimo 100dB na </w:t>
            </w:r>
            <w:proofErr w:type="spellStart"/>
            <w:r w:rsidRPr="00500305">
              <w:rPr>
                <w:rFonts w:asciiTheme="minorHAnsi" w:hAnsiTheme="minorHAnsi" w:cs="Arial"/>
                <w:sz w:val="20"/>
                <w:szCs w:val="20"/>
              </w:rPr>
              <w:t>house</w:t>
            </w:r>
            <w:proofErr w:type="spellEnd"/>
            <w:r w:rsidRPr="00500305">
              <w:rPr>
                <w:rFonts w:asciiTheme="minorHAnsi" w:hAnsiTheme="minorHAnsi" w:cs="Arial"/>
                <w:sz w:val="20"/>
                <w:szCs w:val="20"/>
              </w:rPr>
              <w:t xml:space="preserve"> mix. </w:t>
            </w:r>
          </w:p>
          <w:p w14:paraId="617B77ED"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CONSOLES</w:t>
            </w:r>
          </w:p>
          <w:p w14:paraId="58B49F9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console digital nas seguintes configurações: mínimo 48 canais de entrada e 24 saídas auxiliares, compatibilidade com plugins de áudio ou já com máquinas de efeitos, </w:t>
            </w:r>
            <w:r w:rsidRPr="00500305">
              <w:rPr>
                <w:rFonts w:asciiTheme="minorHAnsi" w:hAnsiTheme="minorHAnsi" w:cs="Arial"/>
                <w:sz w:val="20"/>
                <w:szCs w:val="20"/>
              </w:rPr>
              <w:lastRenderedPageBreak/>
              <w:t xml:space="preserve">equalizadores, processadores dinâmicos e afins já embutidos na mesma. </w:t>
            </w:r>
          </w:p>
          <w:p w14:paraId="245BD55A"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Equalizador multibanda dual </w:t>
            </w:r>
            <w:proofErr w:type="spellStart"/>
            <w:r w:rsidRPr="00500305">
              <w:rPr>
                <w:rFonts w:asciiTheme="minorHAnsi" w:hAnsiTheme="minorHAnsi" w:cs="Arial"/>
                <w:sz w:val="20"/>
                <w:szCs w:val="20"/>
              </w:rPr>
              <w:t>channel</w:t>
            </w:r>
            <w:proofErr w:type="spellEnd"/>
            <w:r w:rsidRPr="00500305">
              <w:rPr>
                <w:rFonts w:asciiTheme="minorHAnsi" w:hAnsiTheme="minorHAnsi" w:cs="Arial"/>
                <w:sz w:val="20"/>
                <w:szCs w:val="20"/>
              </w:rPr>
              <w:t xml:space="preserve"> para uso externo.</w:t>
            </w:r>
          </w:p>
          <w:p w14:paraId="7214A194"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Processador digital de áudio para cortes e alinhamento do sistema de PA, front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e </w:t>
            </w:r>
            <w:proofErr w:type="spellStart"/>
            <w:r w:rsidRPr="00500305">
              <w:rPr>
                <w:rFonts w:asciiTheme="minorHAnsi" w:hAnsiTheme="minorHAnsi" w:cs="Arial"/>
                <w:sz w:val="20"/>
                <w:szCs w:val="20"/>
              </w:rPr>
              <w:t>delays</w:t>
            </w:r>
            <w:proofErr w:type="spellEnd"/>
            <w:r w:rsidRPr="00500305">
              <w:rPr>
                <w:rFonts w:asciiTheme="minorHAnsi" w:hAnsiTheme="minorHAnsi" w:cs="Arial"/>
                <w:sz w:val="20"/>
                <w:szCs w:val="20"/>
              </w:rPr>
              <w:t xml:space="preserve">. </w:t>
            </w:r>
          </w:p>
          <w:p w14:paraId="1C879A5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CDJ compatível com os principais formatos de áudio do mercado e com entrada USB 3.0 para </w:t>
            </w:r>
            <w:proofErr w:type="spellStart"/>
            <w:r w:rsidRPr="00500305">
              <w:rPr>
                <w:rFonts w:asciiTheme="minorHAnsi" w:hAnsiTheme="minorHAnsi" w:cs="Arial"/>
                <w:sz w:val="20"/>
                <w:szCs w:val="20"/>
              </w:rPr>
              <w:t>pendrive</w:t>
            </w:r>
            <w:proofErr w:type="spellEnd"/>
            <w:r w:rsidRPr="00500305">
              <w:rPr>
                <w:rFonts w:asciiTheme="minorHAnsi" w:hAnsiTheme="minorHAnsi" w:cs="Arial"/>
                <w:sz w:val="20"/>
                <w:szCs w:val="20"/>
              </w:rPr>
              <w:t xml:space="preserve"> ou </w:t>
            </w:r>
            <w:proofErr w:type="spellStart"/>
            <w:r w:rsidRPr="00500305">
              <w:rPr>
                <w:rFonts w:asciiTheme="minorHAnsi" w:hAnsiTheme="minorHAnsi" w:cs="Arial"/>
                <w:sz w:val="20"/>
                <w:szCs w:val="20"/>
              </w:rPr>
              <w:t>hd</w:t>
            </w:r>
            <w:proofErr w:type="spellEnd"/>
            <w:r w:rsidRPr="00500305">
              <w:rPr>
                <w:rFonts w:asciiTheme="minorHAnsi" w:hAnsiTheme="minorHAnsi" w:cs="Arial"/>
                <w:sz w:val="20"/>
                <w:szCs w:val="20"/>
              </w:rPr>
              <w:t xml:space="preserve"> externo.</w:t>
            </w:r>
          </w:p>
          <w:p w14:paraId="19389A8E"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w:t>
            </w:r>
            <w:proofErr w:type="spellStart"/>
            <w:r w:rsidRPr="00500305">
              <w:rPr>
                <w:rFonts w:asciiTheme="minorHAnsi" w:hAnsiTheme="minorHAnsi" w:cs="Arial"/>
                <w:sz w:val="20"/>
                <w:szCs w:val="20"/>
              </w:rPr>
              <w:t>Multicabo</w:t>
            </w:r>
            <w:proofErr w:type="spellEnd"/>
            <w:r w:rsidRPr="00500305">
              <w:rPr>
                <w:rFonts w:asciiTheme="minorHAnsi" w:hAnsiTheme="minorHAnsi" w:cs="Arial"/>
                <w:sz w:val="20"/>
                <w:szCs w:val="20"/>
              </w:rPr>
              <w:t xml:space="preserve"> 56 vias.</w:t>
            </w:r>
          </w:p>
          <w:p w14:paraId="2B8DEDBD"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Sistema de </w:t>
            </w:r>
            <w:proofErr w:type="spellStart"/>
            <w:r w:rsidRPr="00500305">
              <w:rPr>
                <w:rFonts w:asciiTheme="minorHAnsi" w:hAnsiTheme="minorHAnsi" w:cs="Arial"/>
                <w:sz w:val="20"/>
                <w:szCs w:val="20"/>
              </w:rPr>
              <w:t>Intercom</w:t>
            </w:r>
            <w:proofErr w:type="spellEnd"/>
            <w:r w:rsidRPr="00500305">
              <w:rPr>
                <w:rFonts w:asciiTheme="minorHAnsi" w:hAnsiTheme="minorHAnsi" w:cs="Arial"/>
                <w:sz w:val="20"/>
                <w:szCs w:val="20"/>
              </w:rPr>
              <w:t xml:space="preserve"> PA – MON.</w:t>
            </w:r>
          </w:p>
          <w:p w14:paraId="7EE62F51"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w:t>
            </w:r>
            <w:proofErr w:type="spellStart"/>
            <w:r w:rsidRPr="00500305">
              <w:rPr>
                <w:rFonts w:asciiTheme="minorHAnsi" w:hAnsiTheme="minorHAnsi" w:cs="Arial"/>
                <w:sz w:val="20"/>
                <w:szCs w:val="20"/>
              </w:rPr>
              <w:t>House</w:t>
            </w:r>
            <w:proofErr w:type="spellEnd"/>
            <w:r w:rsidRPr="00500305">
              <w:rPr>
                <w:rFonts w:asciiTheme="minorHAnsi" w:hAnsiTheme="minorHAnsi" w:cs="Arial"/>
                <w:sz w:val="20"/>
                <w:szCs w:val="20"/>
              </w:rPr>
              <w:t xml:space="preserve"> mix posicionada a pelo menos 30m do palco, centralizada e coberta. A mesma deverá comportar confortavelmente as consoles de áudio e iluminação, pelo menos 6 pessoas e com segundo andar para operadores de canhão seguidor.</w:t>
            </w:r>
          </w:p>
          <w:p w14:paraId="5FB23773"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MONITOR</w:t>
            </w:r>
            <w:r w:rsidRPr="00500305">
              <w:rPr>
                <w:rFonts w:asciiTheme="minorHAnsi" w:hAnsiTheme="minorHAnsi" w:cs="Arial"/>
                <w:sz w:val="20"/>
                <w:szCs w:val="20"/>
              </w:rPr>
              <w:t xml:space="preserve"> </w:t>
            </w:r>
          </w:p>
          <w:p w14:paraId="53062EE3" w14:textId="77777777" w:rsidR="001312A1" w:rsidRPr="00500305" w:rsidRDefault="001312A1" w:rsidP="00F576AD">
            <w:pPr>
              <w:pStyle w:val="NormalWeb"/>
              <w:spacing w:before="0" w:beforeAutospacing="0" w:after="0" w:afterAutospacing="0"/>
              <w:rPr>
                <w:rFonts w:asciiTheme="minorHAnsi" w:hAnsiTheme="minorHAnsi" w:cs="Arial"/>
                <w:b/>
                <w:sz w:val="20"/>
                <w:szCs w:val="20"/>
              </w:rPr>
            </w:pPr>
            <w:r w:rsidRPr="00500305">
              <w:rPr>
                <w:rFonts w:asciiTheme="minorHAnsi" w:hAnsiTheme="minorHAnsi" w:cs="Arial"/>
                <w:sz w:val="20"/>
                <w:szCs w:val="20"/>
              </w:rPr>
              <w:t xml:space="preserve"> </w:t>
            </w:r>
            <w:r w:rsidRPr="00500305">
              <w:rPr>
                <w:rFonts w:asciiTheme="minorHAnsi" w:hAnsiTheme="minorHAnsi" w:cs="Arial"/>
                <w:b/>
                <w:sz w:val="20"/>
                <w:szCs w:val="20"/>
              </w:rPr>
              <w:t xml:space="preserve">CONSOLES </w:t>
            </w:r>
          </w:p>
          <w:p w14:paraId="2F419AD3"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console digital nas seguintes configurações: mínimo 48 canais de entrada e 24 saídas auxiliares, compatibilidade com plugins de áudio ou já com máquinas de efeitos, equalizadores, processadores dinâmicos e afins já embutidos na mesma.</w:t>
            </w:r>
          </w:p>
          <w:p w14:paraId="02DD5AC3"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- 01 Processador digital de áudio para cortes e alinhamento do sistema de </w:t>
            </w:r>
            <w:proofErr w:type="spellStart"/>
            <w:r w:rsidRPr="00500305">
              <w:rPr>
                <w:rFonts w:asciiTheme="minorHAnsi" w:hAnsiTheme="minorHAnsi" w:cs="Arial"/>
                <w:sz w:val="20"/>
                <w:szCs w:val="20"/>
              </w:rPr>
              <w:t>side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e monitores.</w:t>
            </w:r>
          </w:p>
          <w:p w14:paraId="00EF909C"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Sistema de </w:t>
            </w:r>
            <w:proofErr w:type="spellStart"/>
            <w:r w:rsidRPr="00500305">
              <w:rPr>
                <w:rFonts w:asciiTheme="minorHAnsi" w:hAnsiTheme="minorHAnsi" w:cs="Arial"/>
                <w:sz w:val="20"/>
                <w:szCs w:val="20"/>
              </w:rPr>
              <w:t>side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composto por 02 </w:t>
            </w:r>
            <w:proofErr w:type="spellStart"/>
            <w:r w:rsidRPr="00500305">
              <w:rPr>
                <w:rFonts w:asciiTheme="minorHAnsi" w:hAnsiTheme="minorHAnsi" w:cs="Arial"/>
                <w:sz w:val="20"/>
                <w:szCs w:val="20"/>
              </w:rPr>
              <w:t>subs</w:t>
            </w:r>
            <w:proofErr w:type="spellEnd"/>
            <w:r w:rsidRPr="00500305">
              <w:rPr>
                <w:rFonts w:asciiTheme="minorHAnsi" w:hAnsiTheme="minorHAnsi" w:cs="Arial"/>
                <w:sz w:val="20"/>
                <w:szCs w:val="20"/>
              </w:rPr>
              <w:t xml:space="preserve"> (2000w cada), e 04 </w:t>
            </w:r>
            <w:proofErr w:type="spellStart"/>
            <w:r w:rsidRPr="00500305">
              <w:rPr>
                <w:rFonts w:asciiTheme="minorHAnsi" w:hAnsiTheme="minorHAnsi" w:cs="Arial"/>
                <w:sz w:val="20"/>
                <w:szCs w:val="20"/>
              </w:rPr>
              <w:t>line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array</w:t>
            </w:r>
            <w:proofErr w:type="spellEnd"/>
            <w:r w:rsidRPr="00500305">
              <w:rPr>
                <w:rFonts w:asciiTheme="minorHAnsi" w:hAnsiTheme="minorHAnsi" w:cs="Arial"/>
                <w:sz w:val="20"/>
                <w:szCs w:val="20"/>
              </w:rPr>
              <w:t xml:space="preserve"> por lado.</w:t>
            </w:r>
          </w:p>
          <w:p w14:paraId="018B52C5"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- 08 Monitores (retorno) “de chão” passivos (400w cada) e compatíveis com o palco.</w:t>
            </w:r>
          </w:p>
          <w:p w14:paraId="58F30C7A"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- 01 </w:t>
            </w:r>
            <w:proofErr w:type="spellStart"/>
            <w:r w:rsidRPr="00500305">
              <w:rPr>
                <w:rFonts w:asciiTheme="minorHAnsi" w:hAnsiTheme="minorHAnsi" w:cs="Arial"/>
                <w:sz w:val="20"/>
                <w:szCs w:val="20"/>
              </w:rPr>
              <w:t>Subwoofer</w:t>
            </w:r>
            <w:proofErr w:type="spellEnd"/>
            <w:r w:rsidRPr="00500305">
              <w:rPr>
                <w:rFonts w:asciiTheme="minorHAnsi" w:hAnsiTheme="minorHAnsi" w:cs="Arial"/>
                <w:sz w:val="20"/>
                <w:szCs w:val="20"/>
              </w:rPr>
              <w:t xml:space="preserve"> (1000w) para bateria. </w:t>
            </w:r>
          </w:p>
          <w:p w14:paraId="7F3284E1"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Amplificação compatível com todo o sistema de monitores e </w:t>
            </w:r>
            <w:proofErr w:type="spellStart"/>
            <w:r w:rsidRPr="00500305">
              <w:rPr>
                <w:rFonts w:asciiTheme="minorHAnsi" w:hAnsiTheme="minorHAnsi" w:cs="Arial"/>
                <w:sz w:val="20"/>
                <w:szCs w:val="20"/>
              </w:rPr>
              <w:t>side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fill</w:t>
            </w:r>
            <w:proofErr w:type="spellEnd"/>
            <w:r w:rsidRPr="00500305">
              <w:rPr>
                <w:rFonts w:asciiTheme="minorHAnsi" w:hAnsiTheme="minorHAnsi" w:cs="Arial"/>
                <w:sz w:val="20"/>
                <w:szCs w:val="20"/>
              </w:rPr>
              <w:t xml:space="preserve">. </w:t>
            </w:r>
          </w:p>
          <w:p w14:paraId="5020B8FA"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 xml:space="preserve"> </w:t>
            </w:r>
            <w:proofErr w:type="spellStart"/>
            <w:r w:rsidRPr="00500305">
              <w:rPr>
                <w:rFonts w:asciiTheme="minorHAnsi" w:hAnsiTheme="minorHAnsi" w:cs="Arial"/>
                <w:b/>
                <w:sz w:val="20"/>
                <w:szCs w:val="20"/>
              </w:rPr>
              <w:t>Backline</w:t>
            </w:r>
            <w:proofErr w:type="spellEnd"/>
            <w:r w:rsidRPr="00500305">
              <w:rPr>
                <w:rFonts w:asciiTheme="minorHAnsi" w:hAnsiTheme="minorHAnsi" w:cs="Arial"/>
                <w:sz w:val="20"/>
                <w:szCs w:val="20"/>
              </w:rPr>
              <w:t xml:space="preserve"> </w:t>
            </w:r>
          </w:p>
          <w:p w14:paraId="126537CC"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sistema de amplificador para baixo no modelo “combo” contendo: cabeçote (amplificador) 100w </w:t>
            </w:r>
            <w:proofErr w:type="spellStart"/>
            <w:r w:rsidRPr="00500305">
              <w:rPr>
                <w:rFonts w:asciiTheme="minorHAnsi" w:hAnsiTheme="minorHAnsi" w:cs="Arial"/>
                <w:sz w:val="20"/>
                <w:szCs w:val="20"/>
              </w:rPr>
              <w:t>rms</w:t>
            </w:r>
            <w:proofErr w:type="spellEnd"/>
            <w:r w:rsidRPr="00500305">
              <w:rPr>
                <w:rFonts w:asciiTheme="minorHAnsi" w:hAnsiTheme="minorHAnsi" w:cs="Arial"/>
                <w:sz w:val="20"/>
                <w:szCs w:val="20"/>
              </w:rPr>
              <w:t xml:space="preserve"> + caixa 1x15” + caixa 4x10”.</w:t>
            </w:r>
          </w:p>
          <w:p w14:paraId="501A52F1"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-02 sistemas de amplificadores para guitarra no modelo “combo” contendo: </w:t>
            </w:r>
            <w:r w:rsidRPr="00500305">
              <w:rPr>
                <w:rFonts w:asciiTheme="minorHAnsi" w:hAnsiTheme="minorHAnsi" w:cs="Arial"/>
                <w:sz w:val="20"/>
                <w:szCs w:val="20"/>
              </w:rPr>
              <w:lastRenderedPageBreak/>
              <w:t xml:space="preserve">cabeçote (amplificador) 100w </w:t>
            </w:r>
            <w:proofErr w:type="spellStart"/>
            <w:r w:rsidRPr="00500305">
              <w:rPr>
                <w:rFonts w:asciiTheme="minorHAnsi" w:hAnsiTheme="minorHAnsi" w:cs="Arial"/>
                <w:sz w:val="20"/>
                <w:szCs w:val="20"/>
              </w:rPr>
              <w:t>rms</w:t>
            </w:r>
            <w:proofErr w:type="spellEnd"/>
            <w:r w:rsidRPr="00500305">
              <w:rPr>
                <w:rFonts w:asciiTheme="minorHAnsi" w:hAnsiTheme="minorHAnsi" w:cs="Arial"/>
                <w:sz w:val="20"/>
                <w:szCs w:val="20"/>
              </w:rPr>
              <w:t xml:space="preserve"> + caixa 2x12”.</w:t>
            </w:r>
          </w:p>
          <w:p w14:paraId="1CECCC7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-01 Bateria completa nas seguintes especificações: 22",8",10",12",14",16" e Caixa 14x6" com todas as ferragens inclusas (inclusive pedal de bumbo).</w:t>
            </w:r>
          </w:p>
          <w:p w14:paraId="436D57DC" w14:textId="77777777" w:rsidR="001312A1" w:rsidRPr="00500305" w:rsidRDefault="001312A1" w:rsidP="00F576AD">
            <w:pPr>
              <w:pStyle w:val="NormalWeb"/>
              <w:spacing w:before="0" w:beforeAutospacing="0" w:after="0" w:afterAutospacing="0"/>
              <w:rPr>
                <w:rFonts w:asciiTheme="minorHAnsi" w:hAnsiTheme="minorHAnsi" w:cs="Arial"/>
                <w:b/>
                <w:sz w:val="20"/>
                <w:szCs w:val="20"/>
              </w:rPr>
            </w:pPr>
            <w:proofErr w:type="spellStart"/>
            <w:r w:rsidRPr="00500305">
              <w:rPr>
                <w:rFonts w:asciiTheme="minorHAnsi" w:hAnsiTheme="minorHAnsi" w:cs="Arial"/>
                <w:b/>
                <w:sz w:val="20"/>
                <w:szCs w:val="20"/>
              </w:rPr>
              <w:t>Backline</w:t>
            </w:r>
            <w:proofErr w:type="spellEnd"/>
          </w:p>
          <w:p w14:paraId="54D07035"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- 01 sistema completo de microfone sem fio contendo no mínimo 4 bastões com cápsulas dinâmicas e todo o sistema de gerenciamento de </w:t>
            </w:r>
            <w:proofErr w:type="spellStart"/>
            <w:r w:rsidRPr="00500305">
              <w:rPr>
                <w:rFonts w:asciiTheme="minorHAnsi" w:hAnsiTheme="minorHAnsi" w:cs="Arial"/>
                <w:sz w:val="20"/>
                <w:szCs w:val="20"/>
              </w:rPr>
              <w:t>rf</w:t>
            </w:r>
            <w:proofErr w:type="spellEnd"/>
            <w:r w:rsidRPr="00500305">
              <w:rPr>
                <w:rFonts w:asciiTheme="minorHAnsi" w:hAnsiTheme="minorHAnsi" w:cs="Arial"/>
                <w:sz w:val="20"/>
                <w:szCs w:val="20"/>
              </w:rPr>
              <w:t>: antenas, “</w:t>
            </w:r>
            <w:proofErr w:type="spellStart"/>
            <w:r w:rsidRPr="00500305">
              <w:rPr>
                <w:rFonts w:asciiTheme="minorHAnsi" w:hAnsiTheme="minorHAnsi" w:cs="Arial"/>
                <w:sz w:val="20"/>
                <w:szCs w:val="20"/>
              </w:rPr>
              <w:t>combiner</w:t>
            </w:r>
            <w:proofErr w:type="spellEnd"/>
            <w:r w:rsidRPr="00500305">
              <w:rPr>
                <w:rFonts w:asciiTheme="minorHAnsi" w:hAnsiTheme="minorHAnsi" w:cs="Arial"/>
                <w:sz w:val="20"/>
                <w:szCs w:val="20"/>
              </w:rPr>
              <w:t xml:space="preserve">”, cabos e etc. O sistema também já deverá ter pilhas suficientes para uma média de 8 horas de uso contínuo diário. </w:t>
            </w:r>
          </w:p>
          <w:p w14:paraId="5B6D8090"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sistema completo de </w:t>
            </w:r>
            <w:proofErr w:type="spellStart"/>
            <w:r w:rsidRPr="00500305">
              <w:rPr>
                <w:rFonts w:asciiTheme="minorHAnsi" w:hAnsiTheme="minorHAnsi" w:cs="Arial"/>
                <w:sz w:val="20"/>
                <w:szCs w:val="20"/>
              </w:rPr>
              <w:t>microfonação</w:t>
            </w:r>
            <w:proofErr w:type="spellEnd"/>
            <w:r w:rsidRPr="00500305">
              <w:rPr>
                <w:rFonts w:asciiTheme="minorHAnsi" w:hAnsiTheme="minorHAnsi" w:cs="Arial"/>
                <w:sz w:val="20"/>
                <w:szCs w:val="20"/>
              </w:rPr>
              <w:t xml:space="preserve"> e </w:t>
            </w:r>
            <w:proofErr w:type="spellStart"/>
            <w:r w:rsidRPr="00500305">
              <w:rPr>
                <w:rFonts w:asciiTheme="minorHAnsi" w:hAnsiTheme="minorHAnsi" w:cs="Arial"/>
                <w:sz w:val="20"/>
                <w:szCs w:val="20"/>
              </w:rPr>
              <w:t>backline</w:t>
            </w:r>
            <w:proofErr w:type="spellEnd"/>
            <w:r w:rsidRPr="00500305">
              <w:rPr>
                <w:rFonts w:asciiTheme="minorHAnsi" w:hAnsiTheme="minorHAnsi" w:cs="Arial"/>
                <w:sz w:val="20"/>
                <w:szCs w:val="20"/>
              </w:rPr>
              <w:t xml:space="preserve"> contendo: kit de microfone para bateria (completo e com </w:t>
            </w:r>
            <w:proofErr w:type="spellStart"/>
            <w:r w:rsidRPr="00500305">
              <w:rPr>
                <w:rFonts w:asciiTheme="minorHAnsi" w:hAnsiTheme="minorHAnsi" w:cs="Arial"/>
                <w:sz w:val="20"/>
                <w:szCs w:val="20"/>
              </w:rPr>
              <w:t>clamps</w:t>
            </w:r>
            <w:proofErr w:type="spellEnd"/>
            <w:r w:rsidRPr="00500305">
              <w:rPr>
                <w:rFonts w:asciiTheme="minorHAnsi" w:hAnsiTheme="minorHAnsi" w:cs="Arial"/>
                <w:sz w:val="20"/>
                <w:szCs w:val="20"/>
              </w:rPr>
              <w:t xml:space="preserve">), sistema de “direct box”, microfones para amplificadores de guitarra (no mínimo 2), </w:t>
            </w:r>
            <w:proofErr w:type="gramStart"/>
            <w:r w:rsidRPr="00500305">
              <w:rPr>
                <w:rFonts w:asciiTheme="minorHAnsi" w:hAnsiTheme="minorHAnsi" w:cs="Arial"/>
                <w:sz w:val="20"/>
                <w:szCs w:val="20"/>
              </w:rPr>
              <w:t>microfones dinâmico</w:t>
            </w:r>
            <w:proofErr w:type="gramEnd"/>
            <w:r w:rsidRPr="00500305">
              <w:rPr>
                <w:rFonts w:asciiTheme="minorHAnsi" w:hAnsiTheme="minorHAnsi" w:cs="Arial"/>
                <w:sz w:val="20"/>
                <w:szCs w:val="20"/>
              </w:rPr>
              <w:t xml:space="preserve"> de uso geral e microfones para captação de público.</w:t>
            </w:r>
          </w:p>
          <w:p w14:paraId="12E9EFF4"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kit completo de pedestais para microfone contendo no mínimo: 10 pedestais grandes, 10 pedestais médios e 10 pedestais pequenos. Todos com “cachimbo” e acessórios. </w:t>
            </w:r>
          </w:p>
          <w:p w14:paraId="33A71CBD"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- 15 praticáveis 2x1 pantográficos.</w:t>
            </w:r>
          </w:p>
          <w:p w14:paraId="2D0641DF"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Todo o cabeamento necessário para o funcionamento do sistema de som e </w:t>
            </w:r>
            <w:proofErr w:type="spellStart"/>
            <w:r w:rsidRPr="00500305">
              <w:rPr>
                <w:rFonts w:asciiTheme="minorHAnsi" w:hAnsiTheme="minorHAnsi" w:cs="Arial"/>
                <w:sz w:val="20"/>
                <w:szCs w:val="20"/>
              </w:rPr>
              <w:t>backline</w:t>
            </w:r>
            <w:proofErr w:type="spellEnd"/>
            <w:r w:rsidRPr="00500305">
              <w:rPr>
                <w:rFonts w:asciiTheme="minorHAnsi" w:hAnsiTheme="minorHAnsi" w:cs="Arial"/>
                <w:sz w:val="20"/>
                <w:szCs w:val="20"/>
              </w:rPr>
              <w:t>.</w:t>
            </w:r>
          </w:p>
          <w:p w14:paraId="6419DF3A"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 xml:space="preserve"> Relação de Equipamentos de Iluminação</w:t>
            </w:r>
          </w:p>
          <w:p w14:paraId="4F959E65"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console de iluminação </w:t>
            </w:r>
            <w:proofErr w:type="spellStart"/>
            <w:r w:rsidRPr="00500305">
              <w:rPr>
                <w:rFonts w:asciiTheme="minorHAnsi" w:hAnsiTheme="minorHAnsi" w:cs="Arial"/>
                <w:sz w:val="20"/>
                <w:szCs w:val="20"/>
              </w:rPr>
              <w:t>dmx</w:t>
            </w:r>
            <w:proofErr w:type="spellEnd"/>
            <w:r w:rsidRPr="00500305">
              <w:rPr>
                <w:rFonts w:asciiTheme="minorHAnsi" w:hAnsiTheme="minorHAnsi" w:cs="Arial"/>
                <w:sz w:val="20"/>
                <w:szCs w:val="20"/>
              </w:rPr>
              <w:t xml:space="preserve"> digital com suporte para </w:t>
            </w:r>
            <w:proofErr w:type="spellStart"/>
            <w:r w:rsidRPr="00500305">
              <w:rPr>
                <w:rFonts w:asciiTheme="minorHAnsi" w:hAnsiTheme="minorHAnsi" w:cs="Arial"/>
                <w:sz w:val="20"/>
                <w:szCs w:val="20"/>
              </w:rPr>
              <w:t>ArtNet</w:t>
            </w:r>
            <w:proofErr w:type="spellEnd"/>
            <w:r w:rsidRPr="00500305">
              <w:rPr>
                <w:rFonts w:asciiTheme="minorHAnsi" w:hAnsiTheme="minorHAnsi" w:cs="Arial"/>
                <w:sz w:val="20"/>
                <w:szCs w:val="20"/>
              </w:rPr>
              <w:t xml:space="preserve">, no mínimo 4096 parâmetros, </w:t>
            </w:r>
            <w:proofErr w:type="spellStart"/>
            <w:r w:rsidRPr="00500305">
              <w:rPr>
                <w:rFonts w:asciiTheme="minorHAnsi" w:hAnsiTheme="minorHAnsi" w:cs="Arial"/>
                <w:sz w:val="20"/>
                <w:szCs w:val="20"/>
              </w:rPr>
              <w:t>touchsreen</w:t>
            </w:r>
            <w:proofErr w:type="spellEnd"/>
            <w:r w:rsidRPr="00500305">
              <w:rPr>
                <w:rFonts w:asciiTheme="minorHAnsi" w:hAnsiTheme="minorHAnsi" w:cs="Arial"/>
                <w:sz w:val="20"/>
                <w:szCs w:val="20"/>
              </w:rPr>
              <w:t xml:space="preserve">, 6 saídas </w:t>
            </w:r>
            <w:proofErr w:type="spellStart"/>
            <w:r w:rsidRPr="00500305">
              <w:rPr>
                <w:rFonts w:asciiTheme="minorHAnsi" w:hAnsiTheme="minorHAnsi" w:cs="Arial"/>
                <w:sz w:val="20"/>
                <w:szCs w:val="20"/>
              </w:rPr>
              <w:t>dmx</w:t>
            </w:r>
            <w:proofErr w:type="spellEnd"/>
            <w:r w:rsidRPr="00500305">
              <w:rPr>
                <w:rFonts w:asciiTheme="minorHAnsi" w:hAnsiTheme="minorHAnsi" w:cs="Arial"/>
                <w:sz w:val="20"/>
                <w:szCs w:val="20"/>
              </w:rPr>
              <w:t xml:space="preserve"> e 15 executores. </w:t>
            </w:r>
          </w:p>
          <w:p w14:paraId="39EA58DE"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- 12 Elipsoidal 30º com facas e íris. </w:t>
            </w:r>
          </w:p>
          <w:p w14:paraId="6E5FFDC2"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- 40 PAR led RGBWA 18x10w com proteção IP67. </w:t>
            </w:r>
          </w:p>
          <w:p w14:paraId="7396F5C2"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- 12 Refletores PAR </w:t>
            </w:r>
            <w:proofErr w:type="gramStart"/>
            <w:r w:rsidRPr="00500305">
              <w:rPr>
                <w:rFonts w:asciiTheme="minorHAnsi" w:hAnsiTheme="minorHAnsi" w:cs="Arial"/>
                <w:sz w:val="20"/>
                <w:szCs w:val="20"/>
              </w:rPr>
              <w:t>64 foco</w:t>
            </w:r>
            <w:proofErr w:type="gramEnd"/>
            <w:r w:rsidRPr="00500305">
              <w:rPr>
                <w:rFonts w:asciiTheme="minorHAnsi" w:hAnsiTheme="minorHAnsi" w:cs="Arial"/>
                <w:sz w:val="20"/>
                <w:szCs w:val="20"/>
              </w:rPr>
              <w:t xml:space="preserve"> 5 com filtro difusor e correção.</w:t>
            </w:r>
          </w:p>
          <w:p w14:paraId="015EFE1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- 10 Mini brut (</w:t>
            </w:r>
            <w:proofErr w:type="spellStart"/>
            <w:r w:rsidRPr="00500305">
              <w:rPr>
                <w:rFonts w:asciiTheme="minorHAnsi" w:hAnsiTheme="minorHAnsi" w:cs="Arial"/>
                <w:sz w:val="20"/>
                <w:szCs w:val="20"/>
              </w:rPr>
              <w:t>blinder</w:t>
            </w:r>
            <w:proofErr w:type="spellEnd"/>
            <w:r w:rsidRPr="00500305">
              <w:rPr>
                <w:rFonts w:asciiTheme="minorHAnsi" w:hAnsiTheme="minorHAnsi" w:cs="Arial"/>
                <w:sz w:val="20"/>
                <w:szCs w:val="20"/>
              </w:rPr>
              <w:t xml:space="preserve">) de lâmpadas ou mini brut LED </w:t>
            </w:r>
            <w:proofErr w:type="spellStart"/>
            <w:r w:rsidRPr="00500305">
              <w:rPr>
                <w:rFonts w:asciiTheme="minorHAnsi" w:hAnsiTheme="minorHAnsi" w:cs="Arial"/>
                <w:sz w:val="20"/>
                <w:szCs w:val="20"/>
              </w:rPr>
              <w:t>dmx</w:t>
            </w:r>
            <w:proofErr w:type="spellEnd"/>
            <w:r w:rsidRPr="00500305">
              <w:rPr>
                <w:rFonts w:asciiTheme="minorHAnsi" w:hAnsiTheme="minorHAnsi" w:cs="Arial"/>
                <w:sz w:val="20"/>
                <w:szCs w:val="20"/>
              </w:rPr>
              <w:t>.</w:t>
            </w:r>
          </w:p>
          <w:p w14:paraId="3446F134"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- 24 Canais de </w:t>
            </w:r>
            <w:proofErr w:type="spellStart"/>
            <w:r w:rsidRPr="00500305">
              <w:rPr>
                <w:rFonts w:asciiTheme="minorHAnsi" w:hAnsiTheme="minorHAnsi" w:cs="Arial"/>
                <w:sz w:val="20"/>
                <w:szCs w:val="20"/>
              </w:rPr>
              <w:t>dimmer</w:t>
            </w:r>
            <w:proofErr w:type="spellEnd"/>
            <w:r w:rsidRPr="00500305">
              <w:rPr>
                <w:rFonts w:asciiTheme="minorHAnsi" w:hAnsiTheme="minorHAnsi" w:cs="Arial"/>
                <w:sz w:val="20"/>
                <w:szCs w:val="20"/>
              </w:rPr>
              <w:t>.</w:t>
            </w:r>
          </w:p>
          <w:p w14:paraId="20A035D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- 02 Canhões seguidores 1500W com tripés e operadores.</w:t>
            </w:r>
          </w:p>
          <w:p w14:paraId="3D3EC8FF"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lastRenderedPageBreak/>
              <w:t>- 02 máquinas de fumaça 1500W com fluído de boa qualidade em galão lacrado.</w:t>
            </w:r>
          </w:p>
          <w:p w14:paraId="2CB1A3D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- 02 máquinas de fumaça modelo </w:t>
            </w:r>
            <w:proofErr w:type="spellStart"/>
            <w:r w:rsidRPr="00500305">
              <w:rPr>
                <w:rFonts w:asciiTheme="minorHAnsi" w:hAnsiTheme="minorHAnsi" w:cs="Arial"/>
                <w:sz w:val="20"/>
                <w:szCs w:val="20"/>
              </w:rPr>
              <w:t>haze</w:t>
            </w:r>
            <w:proofErr w:type="spellEnd"/>
            <w:r w:rsidRPr="00500305">
              <w:rPr>
                <w:rFonts w:asciiTheme="minorHAnsi" w:hAnsiTheme="minorHAnsi" w:cs="Arial"/>
                <w:sz w:val="20"/>
                <w:szCs w:val="20"/>
              </w:rPr>
              <w:t xml:space="preserve"> </w:t>
            </w:r>
            <w:proofErr w:type="spellStart"/>
            <w:r w:rsidRPr="00500305">
              <w:rPr>
                <w:rFonts w:asciiTheme="minorHAnsi" w:hAnsiTheme="minorHAnsi" w:cs="Arial"/>
                <w:sz w:val="20"/>
                <w:szCs w:val="20"/>
              </w:rPr>
              <w:t>machine</w:t>
            </w:r>
            <w:proofErr w:type="spellEnd"/>
            <w:r w:rsidRPr="00500305">
              <w:rPr>
                <w:rFonts w:asciiTheme="minorHAnsi" w:hAnsiTheme="minorHAnsi" w:cs="Arial"/>
                <w:sz w:val="20"/>
                <w:szCs w:val="20"/>
              </w:rPr>
              <w:t xml:space="preserve"> com fluído a base de água e de boa qualidade. </w:t>
            </w:r>
          </w:p>
          <w:p w14:paraId="35E7059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- 03 Pontos de </w:t>
            </w:r>
            <w:proofErr w:type="spellStart"/>
            <w:r w:rsidRPr="00500305">
              <w:rPr>
                <w:rFonts w:asciiTheme="minorHAnsi" w:hAnsiTheme="minorHAnsi" w:cs="Arial"/>
                <w:sz w:val="20"/>
                <w:szCs w:val="20"/>
              </w:rPr>
              <w:t>intercom</w:t>
            </w:r>
            <w:proofErr w:type="spellEnd"/>
            <w:r w:rsidRPr="00500305">
              <w:rPr>
                <w:rFonts w:asciiTheme="minorHAnsi" w:hAnsiTheme="minorHAnsi" w:cs="Arial"/>
                <w:sz w:val="20"/>
                <w:szCs w:val="20"/>
              </w:rPr>
              <w:t>.</w:t>
            </w:r>
          </w:p>
          <w:p w14:paraId="7ACE11D9"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proofErr w:type="spellStart"/>
            <w:r w:rsidRPr="00500305">
              <w:rPr>
                <w:rFonts w:asciiTheme="minorHAnsi" w:hAnsiTheme="minorHAnsi" w:cs="Arial"/>
                <w:b/>
                <w:sz w:val="20"/>
                <w:szCs w:val="20"/>
              </w:rPr>
              <w:t>Moving</w:t>
            </w:r>
            <w:proofErr w:type="spellEnd"/>
            <w:r w:rsidRPr="00500305">
              <w:rPr>
                <w:rFonts w:asciiTheme="minorHAnsi" w:hAnsiTheme="minorHAnsi" w:cs="Arial"/>
                <w:b/>
                <w:sz w:val="20"/>
                <w:szCs w:val="20"/>
              </w:rPr>
              <w:t xml:space="preserve"> </w:t>
            </w:r>
            <w:proofErr w:type="spellStart"/>
            <w:r w:rsidRPr="00500305">
              <w:rPr>
                <w:rFonts w:asciiTheme="minorHAnsi" w:hAnsiTheme="minorHAnsi" w:cs="Arial"/>
                <w:b/>
                <w:sz w:val="20"/>
                <w:szCs w:val="20"/>
              </w:rPr>
              <w:t>Ligts</w:t>
            </w:r>
            <w:proofErr w:type="spellEnd"/>
            <w:r w:rsidRPr="00500305">
              <w:rPr>
                <w:rFonts w:asciiTheme="minorHAnsi" w:hAnsiTheme="minorHAnsi" w:cs="Arial"/>
                <w:b/>
                <w:sz w:val="20"/>
                <w:szCs w:val="20"/>
              </w:rPr>
              <w:t xml:space="preserve"> e Efeitos</w:t>
            </w:r>
            <w:r w:rsidRPr="00500305">
              <w:rPr>
                <w:rFonts w:asciiTheme="minorHAnsi" w:hAnsiTheme="minorHAnsi" w:cs="Arial"/>
                <w:sz w:val="20"/>
                <w:szCs w:val="20"/>
              </w:rPr>
              <w:t xml:space="preserve"> </w:t>
            </w:r>
          </w:p>
          <w:p w14:paraId="4E8FA12D" w14:textId="77777777" w:rsidR="001312A1" w:rsidRPr="00500305" w:rsidRDefault="001312A1" w:rsidP="00F576AD">
            <w:pPr>
              <w:pStyle w:val="NormalWeb"/>
              <w:spacing w:before="0" w:beforeAutospacing="0" w:after="0" w:afterAutospacing="0"/>
              <w:rPr>
                <w:rFonts w:asciiTheme="minorHAnsi" w:hAnsiTheme="minorHAnsi" w:cs="Arial"/>
                <w:sz w:val="20"/>
                <w:szCs w:val="20"/>
                <w:lang w:val="en-US"/>
              </w:rPr>
            </w:pPr>
            <w:r w:rsidRPr="00500305">
              <w:rPr>
                <w:rFonts w:asciiTheme="minorHAnsi" w:hAnsiTheme="minorHAnsi" w:cs="Arial"/>
                <w:sz w:val="20"/>
                <w:szCs w:val="20"/>
                <w:lang w:val="en-US"/>
              </w:rPr>
              <w:t xml:space="preserve">- 24 </w:t>
            </w:r>
            <w:proofErr w:type="spellStart"/>
            <w:r w:rsidRPr="00500305">
              <w:rPr>
                <w:rFonts w:asciiTheme="minorHAnsi" w:hAnsiTheme="minorHAnsi" w:cs="Arial"/>
                <w:sz w:val="20"/>
                <w:szCs w:val="20"/>
                <w:lang w:val="en-US"/>
              </w:rPr>
              <w:t>Strobo</w:t>
            </w:r>
            <w:proofErr w:type="spellEnd"/>
            <w:r w:rsidRPr="00500305">
              <w:rPr>
                <w:rFonts w:asciiTheme="minorHAnsi" w:hAnsiTheme="minorHAnsi" w:cs="Arial"/>
                <w:sz w:val="20"/>
                <w:szCs w:val="20"/>
                <w:lang w:val="en-US"/>
              </w:rPr>
              <w:t xml:space="preserve"> LED RGBW.</w:t>
            </w:r>
          </w:p>
          <w:p w14:paraId="77271230" w14:textId="77777777" w:rsidR="001312A1" w:rsidRPr="00500305" w:rsidRDefault="001312A1" w:rsidP="00F576AD">
            <w:pPr>
              <w:pStyle w:val="NormalWeb"/>
              <w:spacing w:before="0" w:beforeAutospacing="0" w:after="0" w:afterAutospacing="0"/>
              <w:rPr>
                <w:rFonts w:asciiTheme="minorHAnsi" w:hAnsiTheme="minorHAnsi" w:cs="Arial"/>
                <w:sz w:val="20"/>
                <w:szCs w:val="20"/>
                <w:lang w:val="en-US"/>
              </w:rPr>
            </w:pPr>
            <w:r w:rsidRPr="00500305">
              <w:rPr>
                <w:rFonts w:asciiTheme="minorHAnsi" w:hAnsiTheme="minorHAnsi" w:cs="Arial"/>
                <w:sz w:val="20"/>
                <w:szCs w:val="20"/>
                <w:lang w:val="en-US"/>
              </w:rPr>
              <w:t>-  24 Moving wash 600w com zoom.</w:t>
            </w:r>
          </w:p>
          <w:p w14:paraId="30F1A949" w14:textId="77777777" w:rsidR="001312A1" w:rsidRPr="00500305" w:rsidRDefault="001312A1" w:rsidP="00F576AD">
            <w:pPr>
              <w:pStyle w:val="NormalWeb"/>
              <w:spacing w:before="0" w:beforeAutospacing="0" w:after="0" w:afterAutospacing="0"/>
              <w:rPr>
                <w:rFonts w:asciiTheme="minorHAnsi" w:hAnsiTheme="minorHAnsi" w:cs="Arial"/>
                <w:sz w:val="20"/>
                <w:szCs w:val="20"/>
                <w:lang w:val="en-US"/>
              </w:rPr>
            </w:pPr>
            <w:r w:rsidRPr="00500305">
              <w:rPr>
                <w:rFonts w:asciiTheme="minorHAnsi" w:hAnsiTheme="minorHAnsi" w:cs="Arial"/>
                <w:sz w:val="20"/>
                <w:szCs w:val="20"/>
                <w:lang w:val="en-US"/>
              </w:rPr>
              <w:t xml:space="preserve">-  24 Moving head beam 7r 280w. </w:t>
            </w:r>
          </w:p>
          <w:p w14:paraId="41F81416" w14:textId="77777777" w:rsidR="001312A1" w:rsidRPr="00500305" w:rsidRDefault="001312A1" w:rsidP="00F576AD">
            <w:pPr>
              <w:pStyle w:val="NormalWeb"/>
              <w:spacing w:before="0" w:beforeAutospacing="0" w:after="0" w:afterAutospacing="0"/>
              <w:rPr>
                <w:rFonts w:asciiTheme="minorHAnsi" w:hAnsiTheme="minorHAnsi" w:cs="Arial"/>
                <w:sz w:val="20"/>
                <w:szCs w:val="20"/>
                <w:lang w:val="en-US"/>
              </w:rPr>
            </w:pPr>
            <w:r w:rsidRPr="00500305">
              <w:rPr>
                <w:rFonts w:asciiTheme="minorHAnsi" w:hAnsiTheme="minorHAnsi" w:cs="Arial"/>
                <w:sz w:val="20"/>
                <w:szCs w:val="20"/>
                <w:lang w:val="en-US"/>
              </w:rPr>
              <w:t xml:space="preserve">- 24 Moving head </w:t>
            </w:r>
            <w:proofErr w:type="spellStart"/>
            <w:r w:rsidRPr="00500305">
              <w:rPr>
                <w:rFonts w:asciiTheme="minorHAnsi" w:hAnsiTheme="minorHAnsi" w:cs="Arial"/>
                <w:sz w:val="20"/>
                <w:szCs w:val="20"/>
                <w:lang w:val="en-US"/>
              </w:rPr>
              <w:t>híbrido</w:t>
            </w:r>
            <w:proofErr w:type="spellEnd"/>
            <w:r w:rsidRPr="00500305">
              <w:rPr>
                <w:rFonts w:asciiTheme="minorHAnsi" w:hAnsiTheme="minorHAnsi" w:cs="Arial"/>
                <w:sz w:val="20"/>
                <w:szCs w:val="20"/>
                <w:lang w:val="en-US"/>
              </w:rPr>
              <w:t xml:space="preserve"> 280w com zoom. </w:t>
            </w:r>
          </w:p>
          <w:p w14:paraId="65275D2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Grid de no mínimo 12mx10m em Q50 com 6 pés e sistema de talhas compatível com a carga a ser elevada. A quantidade de “linhas” e montagem seguirá conforme o </w:t>
            </w:r>
            <w:proofErr w:type="spellStart"/>
            <w:r w:rsidRPr="00500305">
              <w:rPr>
                <w:rFonts w:asciiTheme="minorHAnsi" w:hAnsiTheme="minorHAnsi" w:cs="Arial"/>
                <w:sz w:val="20"/>
                <w:szCs w:val="20"/>
              </w:rPr>
              <w:t>rider</w:t>
            </w:r>
            <w:proofErr w:type="spellEnd"/>
            <w:r w:rsidRPr="00500305">
              <w:rPr>
                <w:rFonts w:asciiTheme="minorHAnsi" w:hAnsiTheme="minorHAnsi" w:cs="Arial"/>
                <w:sz w:val="20"/>
                <w:szCs w:val="20"/>
              </w:rPr>
              <w:t xml:space="preserve"> técnico de cada artista.</w:t>
            </w:r>
          </w:p>
          <w:p w14:paraId="322E17E8"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Grid (trave) separado para painel de led. </w:t>
            </w:r>
          </w:p>
          <w:p w14:paraId="2D57FE97"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Fechamento para o palco em tecido preto e em bom estado de conservação.</w:t>
            </w:r>
          </w:p>
          <w:p w14:paraId="23CEC27F"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b/>
                <w:sz w:val="20"/>
                <w:szCs w:val="20"/>
              </w:rPr>
              <w:t xml:space="preserve"> PAINEIS DE LED (NO FUNDO PALCO PRINCIPAL)</w:t>
            </w:r>
          </w:p>
          <w:p w14:paraId="4E083B3B"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- 24 (vinte e quatro) metros quadrados de painel de LED, resolução mínima de 05mm, </w:t>
            </w:r>
            <w:proofErr w:type="gramStart"/>
            <w:r w:rsidRPr="00500305">
              <w:rPr>
                <w:rFonts w:asciiTheme="minorHAnsi" w:hAnsiTheme="minorHAnsi" w:cs="Arial"/>
                <w:sz w:val="20"/>
                <w:szCs w:val="20"/>
              </w:rPr>
              <w:t>02 processador</w:t>
            </w:r>
            <w:proofErr w:type="gramEnd"/>
            <w:r w:rsidRPr="00500305">
              <w:rPr>
                <w:rFonts w:asciiTheme="minorHAnsi" w:hAnsiTheme="minorHAnsi" w:cs="Arial"/>
                <w:sz w:val="20"/>
                <w:szCs w:val="20"/>
              </w:rPr>
              <w:t xml:space="preserve"> de vídeo, o4 filmadoras em FULLHD para filmagem e transmissão simultânea, </w:t>
            </w:r>
          </w:p>
          <w:p w14:paraId="2CD53002"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- 04 praticáveis altura mínima de 01metro,</w:t>
            </w:r>
          </w:p>
          <w:p w14:paraId="099F93F2"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computador portátil para execução de vídeos e propagandas,</w:t>
            </w:r>
          </w:p>
          <w:p w14:paraId="49FB6EE0"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gravador de áudio e vídeo digital para capturas das gravações,</w:t>
            </w:r>
          </w:p>
          <w:p w14:paraId="4DD9578C"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- 01 </w:t>
            </w:r>
            <w:proofErr w:type="spellStart"/>
            <w:r w:rsidRPr="00500305">
              <w:rPr>
                <w:rFonts w:asciiTheme="minorHAnsi" w:hAnsiTheme="minorHAnsi" w:cs="Arial"/>
                <w:sz w:val="20"/>
                <w:szCs w:val="20"/>
              </w:rPr>
              <w:t>switcher</w:t>
            </w:r>
            <w:proofErr w:type="spellEnd"/>
            <w:r w:rsidRPr="00500305">
              <w:rPr>
                <w:rFonts w:asciiTheme="minorHAnsi" w:hAnsiTheme="minorHAnsi" w:cs="Arial"/>
                <w:sz w:val="20"/>
                <w:szCs w:val="20"/>
              </w:rPr>
              <w:t xml:space="preserve"> digital (mesa de corte de vídeo),</w:t>
            </w:r>
          </w:p>
          <w:p w14:paraId="26007D56"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aparelho DVD para reprodução de vídeos,</w:t>
            </w:r>
          </w:p>
          <w:p w14:paraId="7BD52029"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xml:space="preserve">- 03 </w:t>
            </w:r>
            <w:proofErr w:type="spellStart"/>
            <w:r w:rsidRPr="00500305">
              <w:rPr>
                <w:rFonts w:asciiTheme="minorHAnsi" w:hAnsiTheme="minorHAnsi" w:cs="Arial"/>
                <w:sz w:val="20"/>
                <w:szCs w:val="20"/>
              </w:rPr>
              <w:t>intercon</w:t>
            </w:r>
            <w:proofErr w:type="spellEnd"/>
            <w:r w:rsidRPr="00500305">
              <w:rPr>
                <w:rFonts w:asciiTheme="minorHAnsi" w:hAnsiTheme="minorHAnsi" w:cs="Arial"/>
                <w:sz w:val="20"/>
                <w:szCs w:val="20"/>
              </w:rPr>
              <w:t xml:space="preserve"> (comunicadores entre os operadores de câmera),</w:t>
            </w:r>
          </w:p>
          <w:p w14:paraId="3A3FAF85"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- 01 mesa de áudio mínimo de 04 entradas e 01 saída,</w:t>
            </w:r>
          </w:p>
          <w:p w14:paraId="383D4713" w14:textId="77777777" w:rsidR="001312A1" w:rsidRPr="00500305" w:rsidRDefault="001312A1" w:rsidP="00F576AD">
            <w:pPr>
              <w:pStyle w:val="NormalWeb"/>
              <w:spacing w:before="0" w:beforeAutospacing="0" w:after="0" w:afterAutospacing="0"/>
              <w:rPr>
                <w:rFonts w:asciiTheme="minorHAnsi" w:hAnsiTheme="minorHAnsi" w:cs="Arial"/>
                <w:sz w:val="20"/>
                <w:szCs w:val="20"/>
              </w:rPr>
            </w:pPr>
            <w:r w:rsidRPr="00500305">
              <w:rPr>
                <w:rFonts w:asciiTheme="minorHAnsi" w:hAnsiTheme="minorHAnsi" w:cs="Arial"/>
                <w:sz w:val="20"/>
                <w:szCs w:val="20"/>
              </w:rPr>
              <w:t>- 04 operadores técnicos</w:t>
            </w:r>
          </w:p>
          <w:p w14:paraId="21DC81DD" w14:textId="77777777" w:rsidR="001312A1" w:rsidRPr="00500305" w:rsidRDefault="001312A1" w:rsidP="00F576AD">
            <w:pPr>
              <w:rPr>
                <w:rFonts w:asciiTheme="minorHAnsi" w:hAnsiTheme="minorHAnsi"/>
                <w:b/>
                <w:sz w:val="20"/>
                <w:szCs w:val="20"/>
              </w:rPr>
            </w:pPr>
          </w:p>
        </w:tc>
        <w:tc>
          <w:tcPr>
            <w:tcW w:w="1107" w:type="dxa"/>
            <w:tcBorders>
              <w:top w:val="single" w:sz="4" w:space="0" w:color="auto"/>
              <w:left w:val="single" w:sz="4" w:space="0" w:color="auto"/>
              <w:bottom w:val="single" w:sz="4" w:space="0" w:color="auto"/>
              <w:right w:val="single" w:sz="4" w:space="0" w:color="auto"/>
            </w:tcBorders>
            <w:hideMark/>
          </w:tcPr>
          <w:p w14:paraId="236ECC96"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 xml:space="preserve">LOCAÇÃO </w:t>
            </w:r>
          </w:p>
        </w:tc>
        <w:tc>
          <w:tcPr>
            <w:tcW w:w="2098" w:type="dxa"/>
            <w:tcBorders>
              <w:top w:val="single" w:sz="4" w:space="0" w:color="auto"/>
              <w:left w:val="single" w:sz="4" w:space="0" w:color="auto"/>
              <w:bottom w:val="single" w:sz="4" w:space="0" w:color="auto"/>
              <w:right w:val="single" w:sz="4" w:space="0" w:color="auto"/>
            </w:tcBorders>
          </w:tcPr>
          <w:p w14:paraId="6CAB4D0A" w14:textId="77777777" w:rsidR="001312A1" w:rsidRPr="00FE2A77" w:rsidRDefault="001312A1" w:rsidP="00F576AD">
            <w:pPr>
              <w:jc w:val="both"/>
              <w:rPr>
                <w:rFonts w:asciiTheme="minorHAnsi" w:hAnsiTheme="minorHAnsi"/>
                <w:b/>
              </w:rPr>
            </w:pPr>
            <w:r w:rsidRPr="00FE2A77">
              <w:rPr>
                <w:rFonts w:asciiTheme="minorHAnsi" w:hAnsiTheme="minorHAnsi"/>
                <w:b/>
              </w:rPr>
              <w:t>04 DIAS SEGUIDOS, SENDO 4 NOITES E DUAS MATINÊS</w:t>
            </w:r>
          </w:p>
        </w:tc>
        <w:tc>
          <w:tcPr>
            <w:tcW w:w="1409" w:type="dxa"/>
            <w:tcBorders>
              <w:top w:val="single" w:sz="4" w:space="0" w:color="auto"/>
              <w:left w:val="single" w:sz="4" w:space="0" w:color="auto"/>
              <w:bottom w:val="single" w:sz="4" w:space="0" w:color="auto"/>
              <w:right w:val="single" w:sz="4" w:space="0" w:color="auto"/>
            </w:tcBorders>
            <w:hideMark/>
          </w:tcPr>
          <w:p w14:paraId="02B75B78" w14:textId="77777777" w:rsidR="001312A1" w:rsidRPr="00FE2A77" w:rsidRDefault="001312A1" w:rsidP="00F576AD">
            <w:pPr>
              <w:jc w:val="both"/>
              <w:rPr>
                <w:rFonts w:asciiTheme="minorHAnsi" w:hAnsiTheme="minorHAnsi"/>
                <w:b/>
              </w:rPr>
            </w:pPr>
            <w:r>
              <w:rPr>
                <w:rFonts w:asciiTheme="minorHAnsi" w:hAnsiTheme="minorHAnsi"/>
                <w:b/>
              </w:rPr>
              <w:t>R$ 18.333,33</w:t>
            </w:r>
          </w:p>
        </w:tc>
        <w:tc>
          <w:tcPr>
            <w:tcW w:w="1617" w:type="dxa"/>
            <w:tcBorders>
              <w:top w:val="single" w:sz="4" w:space="0" w:color="auto"/>
              <w:left w:val="single" w:sz="4" w:space="0" w:color="auto"/>
              <w:bottom w:val="single" w:sz="4" w:space="0" w:color="auto"/>
              <w:right w:val="single" w:sz="4" w:space="0" w:color="auto"/>
            </w:tcBorders>
          </w:tcPr>
          <w:p w14:paraId="4F3CAE2F" w14:textId="06F40385" w:rsidR="001312A1" w:rsidRPr="00FE2A77" w:rsidRDefault="001312A1" w:rsidP="00F576AD">
            <w:pPr>
              <w:jc w:val="both"/>
              <w:rPr>
                <w:rFonts w:asciiTheme="minorHAnsi" w:hAnsiTheme="minorHAnsi"/>
                <w:b/>
              </w:rPr>
            </w:pPr>
            <w:r>
              <w:rPr>
                <w:rFonts w:asciiTheme="minorHAnsi" w:hAnsiTheme="minorHAnsi"/>
                <w:b/>
              </w:rPr>
              <w:t>R$ 73.333,3</w:t>
            </w:r>
            <w:r w:rsidR="00226BBF">
              <w:rPr>
                <w:rFonts w:asciiTheme="minorHAnsi" w:hAnsiTheme="minorHAnsi"/>
                <w:b/>
              </w:rPr>
              <w:t>2</w:t>
            </w:r>
          </w:p>
        </w:tc>
      </w:tr>
      <w:tr w:rsidR="001312A1" w:rsidRPr="00FE2A77" w14:paraId="7DE35B99" w14:textId="77777777" w:rsidTr="00F576AD">
        <w:tc>
          <w:tcPr>
            <w:tcW w:w="8902"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BF77931" w14:textId="77777777" w:rsidR="001312A1" w:rsidRPr="00541ACE" w:rsidRDefault="001312A1" w:rsidP="00F576AD">
            <w:pPr>
              <w:jc w:val="right"/>
              <w:rPr>
                <w:rFonts w:asciiTheme="minorHAnsi" w:hAnsiTheme="minorHAnsi"/>
                <w:b/>
                <w:sz w:val="24"/>
                <w:szCs w:val="24"/>
              </w:rPr>
            </w:pPr>
            <w:r w:rsidRPr="00541ACE">
              <w:rPr>
                <w:rFonts w:asciiTheme="minorHAnsi" w:eastAsia="Times New Roman" w:hAnsiTheme="minorHAnsi" w:cstheme="minorHAnsi"/>
                <w:b/>
                <w:bCs/>
                <w:color w:val="000000" w:themeColor="text1"/>
                <w:sz w:val="24"/>
                <w:szCs w:val="24"/>
                <w:bdr w:val="single" w:sz="2" w:space="0" w:color="E3E3E3" w:frame="1"/>
                <w:lang w:eastAsia="pt-BR"/>
              </w:rPr>
              <w:lastRenderedPageBreak/>
              <w:t>VALOR TOTAL GLOBAL ESTIMADO LOTE 02:</w:t>
            </w:r>
          </w:p>
        </w:tc>
        <w:tc>
          <w:tcPr>
            <w:tcW w:w="161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FF10F44" w14:textId="4A81ABAA" w:rsidR="001312A1" w:rsidRPr="00541ACE" w:rsidRDefault="001312A1" w:rsidP="00F576AD">
            <w:pPr>
              <w:jc w:val="both"/>
              <w:rPr>
                <w:rFonts w:asciiTheme="minorHAnsi" w:hAnsiTheme="minorHAnsi"/>
                <w:b/>
                <w:sz w:val="24"/>
                <w:szCs w:val="24"/>
              </w:rPr>
            </w:pPr>
            <w:r w:rsidRPr="00541ACE">
              <w:rPr>
                <w:rFonts w:asciiTheme="minorHAnsi" w:hAnsiTheme="minorHAnsi"/>
                <w:b/>
                <w:sz w:val="24"/>
                <w:szCs w:val="24"/>
              </w:rPr>
              <w:t>R$ 129.333,3</w:t>
            </w:r>
            <w:r w:rsidR="0081500C">
              <w:rPr>
                <w:rFonts w:asciiTheme="minorHAnsi" w:hAnsiTheme="minorHAnsi"/>
                <w:b/>
                <w:sz w:val="24"/>
                <w:szCs w:val="24"/>
              </w:rPr>
              <w:t>2</w:t>
            </w:r>
          </w:p>
        </w:tc>
      </w:tr>
      <w:tr w:rsidR="001312A1" w:rsidRPr="00FE2A77" w14:paraId="603D5D9D" w14:textId="77777777" w:rsidTr="00F576AD">
        <w:tc>
          <w:tcPr>
            <w:tcW w:w="10519" w:type="dxa"/>
            <w:gridSpan w:val="6"/>
            <w:tcBorders>
              <w:top w:val="single" w:sz="4" w:space="0" w:color="auto"/>
              <w:left w:val="single" w:sz="4" w:space="0" w:color="auto"/>
              <w:bottom w:val="single" w:sz="4" w:space="0" w:color="auto"/>
              <w:right w:val="single" w:sz="4" w:space="0" w:color="auto"/>
            </w:tcBorders>
          </w:tcPr>
          <w:p w14:paraId="163DE9C1" w14:textId="77777777" w:rsidR="001312A1" w:rsidRDefault="001312A1" w:rsidP="00F576AD">
            <w:pPr>
              <w:jc w:val="both"/>
              <w:rPr>
                <w:rFonts w:asciiTheme="minorHAnsi" w:hAnsiTheme="minorHAnsi"/>
                <w:b/>
              </w:rPr>
            </w:pPr>
          </w:p>
        </w:tc>
      </w:tr>
      <w:tr w:rsidR="001312A1" w:rsidRPr="00FE2A77" w14:paraId="7EFB2E45" w14:textId="77777777" w:rsidTr="00F576AD">
        <w:tc>
          <w:tcPr>
            <w:tcW w:w="8902"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14:paraId="2D3D3B55" w14:textId="77777777" w:rsidR="001312A1" w:rsidRPr="00FE2A77" w:rsidRDefault="001312A1" w:rsidP="00F576AD">
            <w:pPr>
              <w:jc w:val="both"/>
              <w:rPr>
                <w:rFonts w:asciiTheme="minorHAnsi" w:hAnsiTheme="minorHAnsi"/>
                <w:b/>
                <w:color w:val="FFFFFF" w:themeColor="background1"/>
              </w:rPr>
            </w:pPr>
            <w:r w:rsidRPr="00FE2A77">
              <w:rPr>
                <w:rFonts w:asciiTheme="minorHAnsi" w:hAnsiTheme="minorHAnsi"/>
                <w:b/>
                <w:color w:val="FFFFFF" w:themeColor="background1"/>
              </w:rPr>
              <w:t>LOTE 03</w:t>
            </w:r>
          </w:p>
        </w:tc>
        <w:tc>
          <w:tcPr>
            <w:tcW w:w="1617" w:type="dxa"/>
            <w:tcBorders>
              <w:top w:val="single" w:sz="4" w:space="0" w:color="auto"/>
              <w:left w:val="single" w:sz="4" w:space="0" w:color="auto"/>
              <w:bottom w:val="single" w:sz="4" w:space="0" w:color="auto"/>
              <w:right w:val="single" w:sz="4" w:space="0" w:color="auto"/>
            </w:tcBorders>
            <w:shd w:val="clear" w:color="auto" w:fill="4F81BD" w:themeFill="accent1"/>
          </w:tcPr>
          <w:p w14:paraId="211A09EB" w14:textId="77777777" w:rsidR="001312A1" w:rsidRPr="00FE2A77" w:rsidRDefault="001312A1" w:rsidP="00F576AD">
            <w:pPr>
              <w:jc w:val="both"/>
              <w:rPr>
                <w:rFonts w:asciiTheme="minorHAnsi" w:hAnsiTheme="minorHAnsi"/>
                <w:b/>
                <w:color w:val="FFFFFF" w:themeColor="background1"/>
              </w:rPr>
            </w:pPr>
          </w:p>
        </w:tc>
      </w:tr>
      <w:tr w:rsidR="001312A1" w:rsidRPr="00FE2A77" w14:paraId="15F1E479" w14:textId="77777777" w:rsidTr="00F576AD">
        <w:tc>
          <w:tcPr>
            <w:tcW w:w="6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2B0C39"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ITEM</w:t>
            </w:r>
          </w:p>
        </w:tc>
        <w:tc>
          <w:tcPr>
            <w:tcW w:w="36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80A39F" w14:textId="77777777" w:rsidR="001312A1" w:rsidRPr="00FE2A77" w:rsidRDefault="001312A1" w:rsidP="00F576AD">
            <w:pPr>
              <w:rPr>
                <w:rFonts w:asciiTheme="minorHAnsi" w:hAnsiTheme="minorHAnsi"/>
                <w:b/>
              </w:rPr>
            </w:pPr>
            <w:r w:rsidRPr="00FE2A77">
              <w:rPr>
                <w:rFonts w:asciiTheme="minorHAnsi" w:hAnsiTheme="minorHAnsi"/>
                <w:b/>
              </w:rPr>
              <w:t>DESCRIÇÃO</w:t>
            </w:r>
          </w:p>
        </w:tc>
        <w:tc>
          <w:tcPr>
            <w:tcW w:w="11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11FE73" w14:textId="77777777" w:rsidR="001312A1" w:rsidRPr="00FE2A77" w:rsidRDefault="001312A1" w:rsidP="00F576AD">
            <w:pPr>
              <w:jc w:val="both"/>
              <w:rPr>
                <w:rFonts w:asciiTheme="minorHAnsi" w:hAnsiTheme="minorHAnsi"/>
                <w:b/>
              </w:rPr>
            </w:pPr>
            <w:r w:rsidRPr="00FE2A77">
              <w:rPr>
                <w:rFonts w:asciiTheme="minorHAnsi" w:hAnsiTheme="minorHAnsi"/>
                <w:b/>
              </w:rPr>
              <w:t>UND</w:t>
            </w:r>
          </w:p>
        </w:tc>
        <w:tc>
          <w:tcPr>
            <w:tcW w:w="20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5B6CFF" w14:textId="77777777" w:rsidR="001312A1" w:rsidRPr="00FE2A77" w:rsidRDefault="001312A1" w:rsidP="00F576AD">
            <w:pPr>
              <w:jc w:val="both"/>
              <w:rPr>
                <w:rFonts w:asciiTheme="minorHAnsi" w:hAnsiTheme="minorHAnsi"/>
                <w:b/>
              </w:rPr>
            </w:pPr>
            <w:r w:rsidRPr="00FE2A77">
              <w:rPr>
                <w:rFonts w:asciiTheme="minorHAnsi" w:hAnsiTheme="minorHAnsi"/>
                <w:b/>
              </w:rPr>
              <w:t>DIAS DE EVENTO</w:t>
            </w:r>
          </w:p>
        </w:tc>
        <w:tc>
          <w:tcPr>
            <w:tcW w:w="14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717012" w14:textId="77777777" w:rsidR="001312A1" w:rsidRPr="00FE2A77" w:rsidRDefault="001312A1" w:rsidP="00F576AD">
            <w:pPr>
              <w:jc w:val="both"/>
              <w:rPr>
                <w:rFonts w:asciiTheme="minorHAnsi" w:hAnsiTheme="minorHAnsi"/>
                <w:b/>
              </w:rPr>
            </w:pPr>
            <w:r w:rsidRPr="00FE2A77">
              <w:rPr>
                <w:rFonts w:asciiTheme="minorHAnsi" w:hAnsiTheme="minorHAnsi"/>
                <w:b/>
              </w:rPr>
              <w:t xml:space="preserve">VALOR </w:t>
            </w:r>
            <w:r>
              <w:rPr>
                <w:rFonts w:asciiTheme="minorHAnsi" w:hAnsiTheme="minorHAnsi"/>
                <w:b/>
              </w:rPr>
              <w:t xml:space="preserve"> DIA </w:t>
            </w:r>
            <w:r w:rsidRPr="00FE2A77">
              <w:rPr>
                <w:rFonts w:asciiTheme="minorHAnsi" w:hAnsiTheme="minorHAnsi"/>
                <w:b/>
              </w:rPr>
              <w:t xml:space="preserve"> ESTIMADO P/EVENTO</w:t>
            </w:r>
          </w:p>
        </w:tc>
        <w:tc>
          <w:tcPr>
            <w:tcW w:w="16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E518B6" w14:textId="77777777" w:rsidR="001312A1" w:rsidRPr="00FE2A77" w:rsidRDefault="001312A1" w:rsidP="00F576AD">
            <w:pPr>
              <w:jc w:val="both"/>
              <w:rPr>
                <w:rFonts w:asciiTheme="minorHAnsi" w:hAnsiTheme="minorHAnsi"/>
                <w:b/>
              </w:rPr>
            </w:pPr>
            <w:r>
              <w:rPr>
                <w:rFonts w:asciiTheme="minorHAnsi" w:hAnsiTheme="minorHAnsi"/>
                <w:b/>
              </w:rPr>
              <w:t xml:space="preserve">VALOR TOTAL ESTIMADO P/ EVENTO </w:t>
            </w:r>
          </w:p>
        </w:tc>
      </w:tr>
      <w:tr w:rsidR="001312A1" w:rsidRPr="00FE2A77" w14:paraId="28392A1C" w14:textId="77777777" w:rsidTr="00F576AD">
        <w:tc>
          <w:tcPr>
            <w:tcW w:w="684" w:type="dxa"/>
            <w:tcBorders>
              <w:top w:val="single" w:sz="4" w:space="0" w:color="auto"/>
              <w:left w:val="single" w:sz="4" w:space="0" w:color="auto"/>
              <w:bottom w:val="single" w:sz="4" w:space="0" w:color="auto"/>
              <w:right w:val="single" w:sz="4" w:space="0" w:color="auto"/>
            </w:tcBorders>
          </w:tcPr>
          <w:p w14:paraId="7BD6AE13" w14:textId="77777777" w:rsidR="001312A1" w:rsidRPr="00FE2A77" w:rsidRDefault="001312A1" w:rsidP="00F576AD">
            <w:pPr>
              <w:jc w:val="both"/>
              <w:rPr>
                <w:rFonts w:asciiTheme="minorHAnsi" w:hAnsiTheme="minorHAnsi"/>
                <w:b/>
              </w:rPr>
            </w:pPr>
            <w:r w:rsidRPr="00FE2A77">
              <w:rPr>
                <w:rFonts w:asciiTheme="minorHAnsi" w:hAnsiTheme="minorHAnsi"/>
                <w:b/>
              </w:rPr>
              <w:t>01</w:t>
            </w:r>
          </w:p>
        </w:tc>
        <w:tc>
          <w:tcPr>
            <w:tcW w:w="3604" w:type="dxa"/>
            <w:tcBorders>
              <w:top w:val="single" w:sz="4" w:space="0" w:color="auto"/>
              <w:left w:val="single" w:sz="4" w:space="0" w:color="auto"/>
              <w:bottom w:val="single" w:sz="4" w:space="0" w:color="auto"/>
              <w:right w:val="single" w:sz="4" w:space="0" w:color="auto"/>
            </w:tcBorders>
          </w:tcPr>
          <w:p w14:paraId="75E110FA" w14:textId="77777777" w:rsidR="001312A1" w:rsidRPr="00720440" w:rsidRDefault="001312A1" w:rsidP="00F576AD">
            <w:pPr>
              <w:jc w:val="both"/>
              <w:rPr>
                <w:rFonts w:asciiTheme="minorHAnsi" w:hAnsiTheme="minorHAnsi"/>
                <w:b/>
                <w:sz w:val="20"/>
                <w:szCs w:val="20"/>
              </w:rPr>
            </w:pPr>
            <w:r w:rsidRPr="00720440">
              <w:rPr>
                <w:rFonts w:asciiTheme="minorHAnsi" w:hAnsiTheme="minorHAnsi"/>
                <w:b/>
                <w:sz w:val="20"/>
                <w:szCs w:val="20"/>
              </w:rPr>
              <w:t>SONORIZAÇÃO, ILUMINAÇÃO E PAINEL LED - PALCO PRINCIPAL FEIRA DO LIVRO</w:t>
            </w:r>
          </w:p>
          <w:p w14:paraId="56552D3F" w14:textId="77777777" w:rsidR="001312A1" w:rsidRPr="00720440" w:rsidRDefault="001312A1" w:rsidP="00F576AD">
            <w:pPr>
              <w:jc w:val="both"/>
              <w:rPr>
                <w:rFonts w:asciiTheme="minorHAnsi" w:hAnsiTheme="minorHAnsi"/>
                <w:sz w:val="20"/>
                <w:szCs w:val="20"/>
                <w:lang w:val="en-US"/>
              </w:rPr>
            </w:pPr>
            <w:r w:rsidRPr="00720440">
              <w:rPr>
                <w:rFonts w:asciiTheme="minorHAnsi" w:hAnsiTheme="minorHAnsi"/>
                <w:sz w:val="20"/>
                <w:szCs w:val="20"/>
                <w:lang w:val="en-US"/>
              </w:rPr>
              <w:t>P.A, FRONT FILL E DELAY</w:t>
            </w:r>
          </w:p>
          <w:p w14:paraId="1CB5AF6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P.A:</w:t>
            </w:r>
          </w:p>
          <w:p w14:paraId="0117541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Sistema de Sonorização P.A Line Array com Subwoofers, compatível com ambiente aberto, ao ar</w:t>
            </w:r>
          </w:p>
          <w:p w14:paraId="7700F2D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livre, com média 98 dB, Picos 118 dB SPL &lt;A=, de 40 a 18kHz, cobertura horizontal de 90 graus com</w:t>
            </w:r>
          </w:p>
          <w:p w14:paraId="7A719DD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resposta de fase 80hz 16khz +- 30 graus, Baixa THD (Distorção Harmônica Total) no ponto de</w:t>
            </w:r>
          </w:p>
          <w:p w14:paraId="73C218A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referência central (housemix), que deverá estar posicionado a no mínimo 15 e no máximo 30</w:t>
            </w:r>
          </w:p>
          <w:p w14:paraId="783891C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metros do Palco e indispensavelmente centralizado em relação ao mesmo. Os Subwoofers devem</w:t>
            </w:r>
          </w:p>
          <w:p w14:paraId="2D3CD09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estar posicionados nas laterais e não no centro.</w:t>
            </w:r>
          </w:p>
          <w:p w14:paraId="111BEAB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O sistema deverá conter, no mínimo: 08 caixas para frequências altas e médias e 08 caixas para</w:t>
            </w:r>
          </w:p>
          <w:p w14:paraId="7708DDA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frequências graves (P.A. 4x4). Modelos Referenciais: RCF, DAS, JBL.</w:t>
            </w:r>
          </w:p>
          <w:p w14:paraId="2A2C21B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FRONT FILL: - 02 Caixas para frequências altas e médias aplicadas em front fill posicionadas entre o sistema de som P.A. em alinhamento, garantindo a cobertura sonora das primeiras fileiras da platéia. O front fill deverá ser da mesma marca e qualidade compatível com o P.A principal. Modelos Referenciais: RCF, DAS, JBL.</w:t>
            </w:r>
          </w:p>
          <w:p w14:paraId="7A163F6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xml:space="preserve"> P.A. DELAY: - 04 Caixas para frequências altas e médias aplicadas em P.A. delay posicionadas em até 10m do ponto de referência housemix. O P.A deley deverá ser da mesma marca e qualidade compatível com o P.A principal. Modelos Referenciais: RCF, DAS, JBL.</w:t>
            </w:r>
          </w:p>
          <w:p w14:paraId="428BF93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xml:space="preserve">Amplificação - Deverá ser composto por amplificadores (potências) projetados para trabalhar em 2 ohms em qualquer faixa de audiofrequência, com sistema de proteção incluindo Auto-Ramp, altas </w:t>
            </w:r>
            <w:r w:rsidRPr="00720440">
              <w:rPr>
                <w:rFonts w:asciiTheme="minorHAnsi" w:hAnsiTheme="minorHAnsi"/>
                <w:sz w:val="20"/>
                <w:szCs w:val="20"/>
              </w:rPr>
              <w:lastRenderedPageBreak/>
              <w:t xml:space="preserve">temperaturas, tensão DC na saída, curto-circuito ou sobrecarga na saída, anticlipping e limiters, montados obrigatoriamente em classe AB, ou superior. A quantidade e potência elétrica desses equipamentos deverá ser compatível com a quantidade de caixas de som a serem alimentadas no sistema, para resultado descrito no item 1.1.1 </w:t>
            </w:r>
          </w:p>
          <w:p w14:paraId="0EE3701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Periféricos - 01 Processador Digital Crossover configurado para o sistema. Modelos Referenciais: DBX Driverack PA2, Behringer DCX2496.</w:t>
            </w:r>
          </w:p>
          <w:p w14:paraId="4650116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SISTEMA DE MONITOR 1.2.1) Monitores - 8 monitores Bi-amp wedges com respectiva amplificação (potências) e todos os complementos necessários. Modelos Referenciais: 112 Hi Q L-Acoustics, Meyer, Clair Bros ou Electro Voice 1122FM;</w:t>
            </w:r>
          </w:p>
          <w:p w14:paraId="08B8573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xml:space="preserve"> - 6 monitores ativos, com alto-falante 1x15” + driver TI ou 1x12” + drive TI, amplificação entre 1000w ou 2000w, tensão de alimentação bivolt, conexão in e out XLR. Modelos referenciais: RCF, JBL, QSC, YAMAHA</w:t>
            </w:r>
          </w:p>
          <w:p w14:paraId="22F7893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xml:space="preserve">- 1 amplificador de fone de ouvido Powerplay com 8 canais, nível máximo de saída 24 dBm (carga de impedância de 100 Ohms. Modelo Referencial: Behringer HA 8000, </w:t>
            </w:r>
          </w:p>
          <w:p w14:paraId="0D56E1F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xml:space="preserve">Console (Monitores e P.A) </w:t>
            </w:r>
          </w:p>
          <w:p w14:paraId="592766F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xml:space="preserve">- 02 Consoles mixer digital com, no mínimo: </w:t>
            </w:r>
          </w:p>
          <w:p w14:paraId="57A51DD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- 32 Canais de entrada XLR;</w:t>
            </w:r>
          </w:p>
          <w:p w14:paraId="7475B4D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xml:space="preserve"> - 4 canais de entrada estéreo; </w:t>
            </w:r>
          </w:p>
          <w:p w14:paraId="62A774B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xml:space="preserve">- 16 canais de saída XLR; </w:t>
            </w:r>
          </w:p>
          <w:p w14:paraId="4D3698B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xml:space="preserve">- A superfície de controle deverá ter no mínimo 16 "faders"; </w:t>
            </w:r>
          </w:p>
          <w:p w14:paraId="428E138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O console deverá possuir sistema completo (software e hardware) de transmissão sem fio para operacionalização de P.A em tempo real em dispositivo remoto.</w:t>
            </w:r>
          </w:p>
          <w:p w14:paraId="5F8EFFF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Modelo Referencial: Midas M32, Yamaha QL5, Yamaha CL5, Digico SD8, Digico SD9.</w:t>
            </w:r>
          </w:p>
          <w:p w14:paraId="0BFED19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ELÉTRICA E CABOS</w:t>
            </w:r>
          </w:p>
          <w:p w14:paraId="49BA86E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lastRenderedPageBreak/>
              <w:t>- 01 Main Power de 8.000 w. mínimo, com transformador, chave seletora dimensionada, disjuntor</w:t>
            </w:r>
          </w:p>
          <w:p w14:paraId="13D66D5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termomagnético e voltímetro, com conectores dentro das normas e especificações da ABNT.</w:t>
            </w:r>
          </w:p>
          <w:p w14:paraId="242C79A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Multicabo Slit com no mínimo 32 vias para input e 16 vias para output</w:t>
            </w:r>
          </w:p>
          <w:p w14:paraId="594371C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- 02 Sub Snake Multi Pino com no mínimo 12 canais cada</w:t>
            </w:r>
          </w:p>
          <w:p w14:paraId="0B70BA0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- 40 cabos XLR macho-femea balanceados.</w:t>
            </w:r>
          </w:p>
          <w:p w14:paraId="7E9D9D7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- 10 cabos para conexão de instrumentos ou acessórios do tipo P10-P10</w:t>
            </w:r>
          </w:p>
          <w:p w14:paraId="7FAEF94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- 2 cabos para conexão de dispositivo sonoro do tipo P2-P10</w:t>
            </w:r>
          </w:p>
          <w:p w14:paraId="769D2BC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Kit de cabeamento completo para PA e monitor: periféricos, acessórios, sinal para amplificação e</w:t>
            </w:r>
          </w:p>
          <w:p w14:paraId="06A519D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ligação das caixas</w:t>
            </w:r>
          </w:p>
          <w:p w14:paraId="06DCBE3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Kit de cabos para energizar pelo menos 08 pontos no palco em 127v, com vários comprimentos e</w:t>
            </w:r>
          </w:p>
          <w:p w14:paraId="5D79586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réguas de pelo menos 04 tomadas.</w:t>
            </w:r>
          </w:p>
          <w:p w14:paraId="134087B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cabo para alimentação em corrente AC bitola 35mm, com 50 metros, ou</w:t>
            </w:r>
          </w:p>
          <w:p w14:paraId="2DA412D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superior.</w:t>
            </w:r>
          </w:p>
          <w:p w14:paraId="0A745A6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Indispensável o aterramento completo do sistema, incluindo materiais necessários (conexões,</w:t>
            </w:r>
          </w:p>
          <w:p w14:paraId="2CBD5BD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cabos e hastes)</w:t>
            </w:r>
          </w:p>
          <w:p w14:paraId="77791DF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MICROFONES</w:t>
            </w:r>
          </w:p>
          <w:p w14:paraId="7C7EBAC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04 Microfones Sem-Fio para voz - Formato bastão de mão contendo Cápsula e transmissor</w:t>
            </w:r>
          </w:p>
          <w:p w14:paraId="24CF896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com alcance de até 60m, transmissão wireless digital 24 bits, operação a 900 MHz. Duração das</w:t>
            </w:r>
          </w:p>
          <w:p w14:paraId="48D7280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baterias até 9 horas de uso (2 pilhas AA). Tipo Microfone Dinâmico (bobina móvel),Resposta de</w:t>
            </w:r>
          </w:p>
          <w:p w14:paraId="01279F2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Frequência 20 Hz a 20 kHz, Unidirecional (cardióide), simétrico em relação ao eixo do microfone,</w:t>
            </w:r>
          </w:p>
          <w:p w14:paraId="6811C31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Distorção Harmônica Total menor que 0,02%, escala dinâmica &gt; 108 dB. Modelos referenciais:</w:t>
            </w:r>
          </w:p>
          <w:p w14:paraId="0C75D8A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Shure PGXD2, Shure SLXD2</w:t>
            </w:r>
          </w:p>
          <w:p w14:paraId="2004F2F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lastRenderedPageBreak/>
              <w:t>Receptor para uso com transmissor de frequência compatível, Faixa de Operação até 60m sob</w:t>
            </w:r>
          </w:p>
          <w:p w14:paraId="78EA542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condições adequadas. Resposta de Frequência de Áudio (+ 2dB) Min: 20Hz, Máx: 20kHz, escala</w:t>
            </w:r>
          </w:p>
          <w:p w14:paraId="50AA8B1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dinâmica &gt;108dB, A-weighted. Modelos referenciais: Shure PGXD4, Shure SLXD4</w:t>
            </w:r>
          </w:p>
          <w:p w14:paraId="39A7038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03 Microfones sem fio para voz - Formato headset, para apresentações sem o uso das mãos.</w:t>
            </w:r>
          </w:p>
          <w:p w14:paraId="573FAD9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Deve ser condensador cardioide unidirecional, com conector mini XLR (TQG), acompanhado de</w:t>
            </w:r>
          </w:p>
          <w:p w14:paraId="40F30EE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bodypack transmissor com alcance de até 60m, transmissão wireless digital 24 bits, operação a 900</w:t>
            </w:r>
          </w:p>
          <w:p w14:paraId="478FDC0F"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MHz. Duração das baterias até 9 horas de uso. Modelos referenciais: Shure PGA31</w:t>
            </w:r>
          </w:p>
          <w:p w14:paraId="74F9F60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Receptor para uso com transmissor de frequência compatível, Faixa de Operação até 60m sob</w:t>
            </w:r>
          </w:p>
          <w:p w14:paraId="345F53F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condições adequadas. Resposta de Frequência de Áudio (+ 2dB) Min: 20Hz, Máx: 20kHz, escala</w:t>
            </w:r>
          </w:p>
          <w:p w14:paraId="4823F46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dinâmica &gt;108dB, A-weighted. Modelos referenciais: Shure PGXD14</w:t>
            </w:r>
          </w:p>
          <w:p w14:paraId="2664FC6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Microfones para bateria e instrumentos de percussão, contendo:</w:t>
            </w:r>
          </w:p>
          <w:p w14:paraId="0B349A9F"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- 02 Microfones para Bumbos, Surdos, e outras aplicações - Dinâmicos (bobina móvel); Resposta de</w:t>
            </w:r>
          </w:p>
          <w:p w14:paraId="7C1C820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Frequência 20 Hz a 15kHz, Supercardióide, simétrico ao eixo e uniforme em toda a faixa de</w:t>
            </w:r>
          </w:p>
          <w:p w14:paraId="6CB43BB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frequência, Sensibilidade 64 dBV/PA (0.6mV), Impedância 150 Ohms, Máximo SPL 174 dB @ 1kHz,</w:t>
            </w:r>
          </w:p>
          <w:p w14:paraId="59632C0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Conector XLR macho. Modelos referências: Shure Beta 52, Sennheiser E-602</w:t>
            </w:r>
          </w:p>
          <w:p w14:paraId="4C9DC97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- 08 Microfones para caixa, tons, congas e outros - Dinâmicos (bobina móvel); Resposta de</w:t>
            </w:r>
          </w:p>
          <w:p w14:paraId="5C468C6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Frequência 40 Hz a 15kHz, padrão polar cardióide, simétrico ao eixo e uniforme em toda a faixa de</w:t>
            </w:r>
          </w:p>
          <w:p w14:paraId="19864CA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lastRenderedPageBreak/>
              <w:t>frequência, Sensibilidade -51 dBV/PA (2.8mV), Impedância 150 Ohms, Máximo SPL 174 dB @1 kHz,</w:t>
            </w:r>
          </w:p>
          <w:p w14:paraId="503668D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Conector XLR macho, acompanhando garras LP (clamp) para fixação nos instrumentos. Modelos</w:t>
            </w:r>
          </w:p>
          <w:p w14:paraId="526114B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referências: Shure SM57, Sennheiser E-604</w:t>
            </w:r>
          </w:p>
          <w:p w14:paraId="7163853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- 06 Microfones para chimbal, pratos, efeitos e outros - Condensadores, resposta de Freqü.ncia 20</w:t>
            </w:r>
          </w:p>
          <w:p w14:paraId="11F9A02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Hz a 20 kHz, Cardióide (unidirecional), Impedância 150 Ohms (85 Ohms real), Sensibilidade -45</w:t>
            </w:r>
          </w:p>
          <w:p w14:paraId="30822C5F"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dBV/Pa (5.6mV), Máximo SPL 136dB @ 1 kHz, chave atenuadora 0dB ou -10dB, Alimentação</w:t>
            </w:r>
          </w:p>
          <w:p w14:paraId="0CED0C6F"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Phantom Power, Corrente 1.2mA Max, Conector XLR macho. Modelos referências: Shure SM81, Senheiser E-614.</w:t>
            </w:r>
          </w:p>
          <w:p w14:paraId="7D02C29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Microfonação geral</w:t>
            </w:r>
          </w:p>
          <w:p w14:paraId="6DEFBA2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- 10 Microfones Dinâmicos (bobina móvel), Resposta de Freqü.ncia 50 Hz a 15 kHz, Unidirecional</w:t>
            </w:r>
          </w:p>
          <w:p w14:paraId="20C6277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(cardióide), simétrico em relação ao eixo do microfone e captação uniforme de freqü.ncias,</w:t>
            </w:r>
          </w:p>
          <w:p w14:paraId="6CE5C9D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Sensibilidade -54.5 dBV/PA (1.85mV), 1 Pascal = 94dB SPL, Impedância 150 Ohms (310 Ohms reais)</w:t>
            </w:r>
          </w:p>
          <w:p w14:paraId="467D185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para conexão em entradas de baixa impedância, Conector XLR macho profissional de 3 pinos.</w:t>
            </w:r>
          </w:p>
          <w:p w14:paraId="481CB14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(utilização para microfonação geral e outros), Modelos referenciais: Shure SM58, Sennheiser E-835</w:t>
            </w:r>
          </w:p>
          <w:p w14:paraId="0FC9D68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- 8 Microfones Dinâmicos (bobina móvel); Resposta de Frequência 40 Hz a 15kHz, padrão polar</w:t>
            </w:r>
          </w:p>
          <w:p w14:paraId="4D3885F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cardióide, simétrico ao eixo e uniforme em toda a faixa de frequência, Sensibilidade -51 dBV/PA</w:t>
            </w:r>
          </w:p>
          <w:p w14:paraId="0C7804B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(2.8mV), Impedância 150 Ohms, Máximo SPL 174 dB @1 kHz, Conector XLR macho, acompanhando</w:t>
            </w:r>
          </w:p>
          <w:p w14:paraId="7358910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garras LP (clamp) para fixação nos instrumentos. Modelos referências: Shure SM57</w:t>
            </w:r>
          </w:p>
          <w:p w14:paraId="27BFAEA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lastRenderedPageBreak/>
              <w:t>- 04 Microfones Condensadores, resposta de Frequência 20 Hz a 20 kHz, Cardióide (unidirecional),</w:t>
            </w:r>
          </w:p>
          <w:p w14:paraId="7F9B134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Impedância 150 Ohms (85 Ohms real), Sensibilidade -45 dBV/Pa (5.6mV), Máximo SPL 136dB @ 1</w:t>
            </w:r>
          </w:p>
          <w:p w14:paraId="7B3E8A5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kHz, chave atenuadora 0dB ou -10dB, Alimentação Phantom Power, Corrente 1.2mA Max, Conector</w:t>
            </w:r>
          </w:p>
          <w:p w14:paraId="294F056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XLR macho. Modelos referências: Shure SM81, Sennheiser E-614</w:t>
            </w:r>
          </w:p>
          <w:p w14:paraId="578EFE6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ACESSÓRIOS</w:t>
            </w:r>
          </w:p>
          <w:p w14:paraId="23C1D7C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- 10 direct box passivo - DI Passivos</w:t>
            </w:r>
          </w:p>
          <w:p w14:paraId="5E7F055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- 04 direct box ativo - DI Ativos</w:t>
            </w:r>
          </w:p>
          <w:p w14:paraId="49FDC37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notebook atual com programas/softwares apropriados para operação de trilhas sonoras e</w:t>
            </w:r>
          </w:p>
          <w:p w14:paraId="2740575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música ambiente</w:t>
            </w:r>
          </w:p>
          <w:p w14:paraId="6A6282E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- 20 pedestais modelo girafa tamanhos variados</w:t>
            </w:r>
          </w:p>
          <w:p w14:paraId="6044FF3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Tapete 3mx3m novo cor preta ou cinza grafite</w:t>
            </w:r>
          </w:p>
          <w:p w14:paraId="52006B6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- 25 m de canaletas emborrachadas (Passa-cabos) próprias para proteção de cabos elétricos e de</w:t>
            </w:r>
          </w:p>
          <w:p w14:paraId="75260B2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sinal de áudio.</w:t>
            </w:r>
          </w:p>
          <w:p w14:paraId="4F86360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Todos os demais adaptadores e acessórios necessários para o bom desempenho</w:t>
            </w:r>
          </w:p>
          <w:p w14:paraId="6AD45FC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do sistema</w:t>
            </w:r>
          </w:p>
          <w:p w14:paraId="706AFA9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BACK-LINE</w:t>
            </w:r>
          </w:p>
          <w:p w14:paraId="531CF7D4"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- 02 Amplificadores para guitarra. Modelos de referência: Fender Twin, Fender Deluxe, Marshall</w:t>
            </w:r>
          </w:p>
          <w:p w14:paraId="195C730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JCM 900, Marshall MG100;</w:t>
            </w:r>
          </w:p>
          <w:p w14:paraId="0AB5CCC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Amplificador para Contrabaixo com 01 caixa 1x15= ou 1x18= e 01 caixa 4X10= ou 4x12=.</w:t>
            </w:r>
          </w:p>
          <w:p w14:paraId="7B7DC41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Modelos de referência: Ampeg SVT IV PRO AMP, Ampeg Classic ou Galien Krueger - GK 800;</w:t>
            </w:r>
          </w:p>
          <w:p w14:paraId="22D8590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bateria acústica completa, contendo: bumbo 22’, tom 10’, tom 12’, surdo 16’, peles novas.</w:t>
            </w:r>
          </w:p>
          <w:p w14:paraId="60DB737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Ferragem completa incluindo: 2 tom holder, máquina de chimbal, estante de caixa, 2 estantes para</w:t>
            </w:r>
          </w:p>
          <w:p w14:paraId="5DE9C95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lastRenderedPageBreak/>
              <w:t>pratos, 3 pés para surdo, banco, pedal de bumbo. Modelos de referência: Pearl Export</w:t>
            </w:r>
          </w:p>
          <w:p w14:paraId="6CDCF28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PRATICÁVEIS</w:t>
            </w:r>
          </w:p>
          <w:p w14:paraId="7351178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- 8 Praticáveis pantográficos, com forração em carpete preto novo e altura regulável, nas medidas 1x2 metros, confeccionados em duralumínio, com rodízios e travas extras. Modelos referenciais:</w:t>
            </w:r>
          </w:p>
          <w:p w14:paraId="0900AB3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Rosco, Feeling.</w:t>
            </w:r>
          </w:p>
          <w:p w14:paraId="79B59C6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EQUIPE OPERACIONAL</w:t>
            </w:r>
          </w:p>
          <w:p w14:paraId="473EB89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 Contratada deverá colocar à disposição no evento uma equipe operacional devidamente</w:t>
            </w:r>
          </w:p>
          <w:p w14:paraId="4C3C85A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uniformizada e com itens de proteção individual quando necessário, para operação dos</w:t>
            </w:r>
          </w:p>
          <w:p w14:paraId="48DFF06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equipamentos durante todo o período de preparação e realização do evento, visando o bom</w:t>
            </w:r>
          </w:p>
          <w:p w14:paraId="52162A4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andamento do evento, composta por no mínimo:</w:t>
            </w:r>
          </w:p>
          <w:p w14:paraId="3760F2F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- 02 Técnicos de áudio (P.A. e Monitor)</w:t>
            </w:r>
          </w:p>
          <w:p w14:paraId="1D5582F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Assistente de Palco (Roadie).</w:t>
            </w:r>
          </w:p>
          <w:p w14:paraId="748CF42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CARREGADORES</w:t>
            </w:r>
          </w:p>
          <w:p w14:paraId="5E8024A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 Contratada deverá disponibilizar equipe de ajudantes gerais/carregadores necessária durante</w:t>
            </w:r>
          </w:p>
          <w:p w14:paraId="750B37C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todo o período de montagem e desmontagem e para quaisquer outras necessidades de</w:t>
            </w:r>
          </w:p>
          <w:p w14:paraId="4A683CC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movimentações de equipamentos e carga e descarga de seus materiais.</w:t>
            </w:r>
          </w:p>
          <w:p w14:paraId="1BEFF2C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ILUMINAÇÃO - PALCO PRINCIPAL</w:t>
            </w:r>
          </w:p>
          <w:p w14:paraId="5F40E83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CONTROLE</w:t>
            </w:r>
          </w:p>
          <w:p w14:paraId="5819B43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Mesa de comando de iluminação digital com sinal DMX 512, console on pc, com computador e</w:t>
            </w:r>
          </w:p>
          <w:p w14:paraId="6D227B5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telas integradas. Modelo Referencial: GrandMA, MA2, MA3, MA Wing</w:t>
            </w:r>
          </w:p>
          <w:p w14:paraId="5EE293A4"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REFLETORES</w:t>
            </w:r>
          </w:p>
          <w:p w14:paraId="3546EF1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- 32 PARLED 18X15W RGBWA;</w:t>
            </w:r>
          </w:p>
          <w:p w14:paraId="7D4F308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- 08 Refletores COB LED 200W (branco quente/branco frio) com bandoor;</w:t>
            </w:r>
          </w:p>
          <w:p w14:paraId="620494F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- 04 Refletores Mini Brut LED 200W</w:t>
            </w:r>
          </w:p>
          <w:p w14:paraId="64D381F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- 04 Refletores HQI LED 400w (iluminação backstage)</w:t>
            </w:r>
          </w:p>
          <w:p w14:paraId="212D264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MOVING LIGHT</w:t>
            </w:r>
          </w:p>
          <w:p w14:paraId="5C22A4A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lastRenderedPageBreak/>
              <w:t>- 16 Refletores automatizados, modelo &lt;moving head= com as seguintes características mínimas:</w:t>
            </w:r>
          </w:p>
          <w:p w14:paraId="38133DE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Lâmpada: YODN 200W 3 5R, 3 DMX: 16 ou 17 canais, Pan/Tilt: 540°/ 270°, Disco de Cor: 14</w:t>
            </w:r>
          </w:p>
          <w:p w14:paraId="5539EF2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Cores+branco,efeito Rainbow, Gobos: 17 gobos + aberto,efeito rainbow , efeito shake, Prisma Rotativo de 8 Faces, Dimmer/Strobo, 3 Frost: 0%~100% linear, Foco com ajuste linear, Dimensões:</w:t>
            </w:r>
          </w:p>
          <w:p w14:paraId="2A9976A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38,5 X 47 X 56 cm, 3 Peso: 18.5KG, Consumo: 260W, Alimentação: 100~240V, 50/60HZ</w:t>
            </w:r>
          </w:p>
          <w:p w14:paraId="5C69AE5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Modelo de referência: Moving Head BEAM 200W 5R Star Light</w:t>
            </w:r>
          </w:p>
          <w:p w14:paraId="5D516ED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ACESSÓRIOS</w:t>
            </w:r>
          </w:p>
          <w:p w14:paraId="1815C29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Cabos de sinal e A/C de modo a atender todo equipamento solicitado e as distâncias envolvidas.</w:t>
            </w:r>
          </w:p>
          <w:p w14:paraId="15D5D85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Garras na quantidade suficiente para todos os refletores solicitados.</w:t>
            </w:r>
          </w:p>
          <w:p w14:paraId="47D96D2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Sistema de multicabos e cabeamento para interligação dos equipamentos.</w:t>
            </w:r>
          </w:p>
          <w:p w14:paraId="7B3C579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Kit de cabos para energizar pontos nas varas em 110V e 220V com identificação clara e visível.</w:t>
            </w:r>
          </w:p>
          <w:p w14:paraId="54F82194"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Todos os demais cabos e acessórios necessários para o bom desenvolvimento do sistema.</w:t>
            </w:r>
          </w:p>
          <w:p w14:paraId="4E2D04C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EFEITOS</w:t>
            </w:r>
          </w:p>
          <w:p w14:paraId="301C3FB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- 02 Máquinas de fumaça com controle remoto à distância, temporizador e líquido compatível para</w:t>
            </w:r>
          </w:p>
          <w:p w14:paraId="46C56D5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abastecimento durante todo o período de utilização. Modelo Referencial: Martin Pro 2000 ou DF 50</w:t>
            </w:r>
          </w:p>
          <w:p w14:paraId="1F010B0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Haze Maker;</w:t>
            </w:r>
          </w:p>
          <w:p w14:paraId="06111CF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- 02 Ventiladores modelo tufão/turbo.</w:t>
            </w:r>
          </w:p>
          <w:p w14:paraId="5991925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SUSTENTAÇÃO</w:t>
            </w:r>
          </w:p>
          <w:p w14:paraId="40A6EBB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A fixação e sustentação será feita em Módulos BOX TRUSS ou treliças tipo Q30, ambos em</w:t>
            </w:r>
          </w:p>
          <w:p w14:paraId="5EACBCF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alumínio aeronáutico, de conformidade com o local e de acordo com a quantidade de refletores a</w:t>
            </w:r>
          </w:p>
          <w:p w14:paraId="23DA3D8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serem utilizados;</w:t>
            </w:r>
          </w:p>
          <w:p w14:paraId="0676355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lastRenderedPageBreak/>
              <w:t>- A fixação e sustentação dos módulos BOX TRUSS ou treliças será feita através de talhas elétricas</w:t>
            </w:r>
          </w:p>
          <w:p w14:paraId="7FE8016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ou manuais, com capacidade para 1 tonelada, com no mínimo 12 metros de corrente;</w:t>
            </w:r>
          </w:p>
          <w:p w14:paraId="028B7164"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Caso não haja condições locais para fixação e sustentação de módulos BOX TRUSS ou TRELIÇAS</w:t>
            </w:r>
          </w:p>
          <w:p w14:paraId="3A89C53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através de Talhas, os mesmos serão fixados e sustentados em módulos de Ground Support em</w:t>
            </w:r>
          </w:p>
          <w:p w14:paraId="525EEE0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alumínio aeronáutico;</w:t>
            </w:r>
          </w:p>
          <w:p w14:paraId="1EDE4B6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Deverão ser utilizados no mínimo os materiais necessários para montagem de GRID (estrutura)</w:t>
            </w:r>
          </w:p>
          <w:p w14:paraId="50FE6AA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de fixação e sustentação para Iluminação, Sonorização (P.A) e LED medindo: 10 metros de frente</w:t>
            </w:r>
          </w:p>
          <w:p w14:paraId="4B4D8AA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(boca) por 8 metros de profundidade e 5 metros de altura.</w:t>
            </w:r>
          </w:p>
          <w:p w14:paraId="78CC7B7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O GRID (estrutura) deverá suportar também a fixação e sustentação do sistema de P.A dos</w:t>
            </w:r>
          </w:p>
          <w:p w14:paraId="57AA2FF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equipamentos de sonorização e do Painel de LED (5x3m), contendo todos os materiais necessários</w:t>
            </w:r>
          </w:p>
          <w:p w14:paraId="36FE1FF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para que tais finalidades sejam atendidas de forma adequada e segura.</w:t>
            </w:r>
          </w:p>
          <w:p w14:paraId="4E1D4AC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ILUMINAÇÃO PLATEIA - DISTRIBUÍDAS NAS LATERAIS DO GALPÃO</w:t>
            </w:r>
          </w:p>
          <w:p w14:paraId="54C9A9E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- 24 PARLED 18X15W RGBWA;</w:t>
            </w:r>
          </w:p>
          <w:p w14:paraId="5787C9F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Cabos de sinal e A/C de modo a atender todo equipamento solicitado e as distâncias envolvidas.</w:t>
            </w:r>
          </w:p>
          <w:p w14:paraId="0F5B509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ENERGIA ELÉTRICA</w:t>
            </w:r>
          </w:p>
          <w:p w14:paraId="3D3048A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Chave de distribuição de força Trifásica com no mínimo 32 ampères por fase;</w:t>
            </w:r>
          </w:p>
          <w:p w14:paraId="005F788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Main Power com disjuntor geral de no mínimo 100 Amperes;</w:t>
            </w:r>
          </w:p>
          <w:p w14:paraId="699E6D7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Cabo de AC de 240mm com no mínimo 50 metros de comprimento - Modelo Referencial: Pirelli</w:t>
            </w:r>
          </w:p>
          <w:p w14:paraId="7DDA331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antichamas.</w:t>
            </w:r>
          </w:p>
          <w:p w14:paraId="36E6DECF"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EQUIPE OPERACIONAL</w:t>
            </w:r>
          </w:p>
          <w:p w14:paraId="51FE82F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 Contratada deverá colocar à disposição no local equipe operacional devidamente uniformizada e</w:t>
            </w:r>
          </w:p>
          <w:p w14:paraId="2BF225E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lastRenderedPageBreak/>
              <w:t>com itens de proteção individual quando necessários, para operação dos equipamentos visando o</w:t>
            </w:r>
          </w:p>
          <w:p w14:paraId="03A5CEC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bom andamento do evento, formada por no mínimo:</w:t>
            </w:r>
          </w:p>
          <w:p w14:paraId="0AFADF1F"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Técnico de Iluminação/Iluminador</w:t>
            </w:r>
          </w:p>
          <w:p w14:paraId="554E638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assistente</w:t>
            </w:r>
          </w:p>
          <w:p w14:paraId="3B4D25E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PAINEL LED</w:t>
            </w:r>
          </w:p>
          <w:p w14:paraId="19B321E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Painel LED medindo 05m de comprimento x 3m de altura com resolução mínima P4, incluindo</w:t>
            </w:r>
          </w:p>
          <w:p w14:paraId="0828436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todos os equipamentos necessários para funcionamento do sistema como processadora, notebook,</w:t>
            </w:r>
          </w:p>
          <w:p w14:paraId="0BADBD6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cabos, sistema de fixação, acabamentos e equipe técnica para operação durante todo o período de</w:t>
            </w:r>
          </w:p>
          <w:p w14:paraId="2346DD4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preparação e realização do evento, com no mínimo 01 técnico em projeção de imagens. Os serviços</w:t>
            </w:r>
          </w:p>
          <w:p w14:paraId="70A29DC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devem incluir também os softwares necessários para o perfeito funcionamento do sistema e</w:t>
            </w:r>
          </w:p>
          <w:p w14:paraId="298B46EA" w14:textId="77777777" w:rsidR="001312A1" w:rsidRPr="00720440" w:rsidRDefault="001312A1" w:rsidP="00F576AD">
            <w:pPr>
              <w:jc w:val="both"/>
              <w:rPr>
                <w:rFonts w:asciiTheme="minorHAnsi" w:hAnsiTheme="minorHAnsi"/>
                <w:b/>
                <w:sz w:val="20"/>
                <w:szCs w:val="20"/>
              </w:rPr>
            </w:pPr>
            <w:r w:rsidRPr="00720440">
              <w:rPr>
                <w:rFonts w:asciiTheme="minorHAnsi" w:hAnsiTheme="minorHAnsi"/>
                <w:sz w:val="20"/>
                <w:szCs w:val="20"/>
              </w:rPr>
              <w:t>atendimento adequado das atrações do evento - modelo de referência: Resolume Arena</w:t>
            </w:r>
          </w:p>
        </w:tc>
        <w:tc>
          <w:tcPr>
            <w:tcW w:w="1107" w:type="dxa"/>
            <w:tcBorders>
              <w:top w:val="single" w:sz="4" w:space="0" w:color="auto"/>
              <w:left w:val="single" w:sz="4" w:space="0" w:color="auto"/>
              <w:bottom w:val="single" w:sz="4" w:space="0" w:color="auto"/>
              <w:right w:val="single" w:sz="4" w:space="0" w:color="auto"/>
            </w:tcBorders>
          </w:tcPr>
          <w:p w14:paraId="5F2C4943"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LOCAÇÃO</w:t>
            </w:r>
          </w:p>
        </w:tc>
        <w:tc>
          <w:tcPr>
            <w:tcW w:w="2098" w:type="dxa"/>
            <w:tcBorders>
              <w:top w:val="single" w:sz="4" w:space="0" w:color="auto"/>
              <w:left w:val="single" w:sz="4" w:space="0" w:color="auto"/>
              <w:bottom w:val="single" w:sz="4" w:space="0" w:color="auto"/>
              <w:right w:val="single" w:sz="4" w:space="0" w:color="auto"/>
            </w:tcBorders>
          </w:tcPr>
          <w:p w14:paraId="41036967" w14:textId="77777777" w:rsidR="001312A1" w:rsidRPr="00FE2A77" w:rsidRDefault="001312A1" w:rsidP="00F576AD">
            <w:pPr>
              <w:jc w:val="both"/>
              <w:rPr>
                <w:rFonts w:asciiTheme="minorHAnsi" w:hAnsiTheme="minorHAnsi"/>
                <w:b/>
              </w:rPr>
            </w:pPr>
            <w:r w:rsidRPr="00FE2A77">
              <w:rPr>
                <w:rFonts w:asciiTheme="minorHAnsi" w:hAnsiTheme="minorHAnsi"/>
                <w:b/>
              </w:rPr>
              <w:t>04 DIAS SEGUIDOS, SENDO: MANHÃ, TARDE E NOITE</w:t>
            </w:r>
          </w:p>
        </w:tc>
        <w:tc>
          <w:tcPr>
            <w:tcW w:w="1409" w:type="dxa"/>
            <w:tcBorders>
              <w:top w:val="single" w:sz="4" w:space="0" w:color="auto"/>
              <w:left w:val="single" w:sz="4" w:space="0" w:color="auto"/>
              <w:bottom w:val="single" w:sz="4" w:space="0" w:color="auto"/>
              <w:right w:val="single" w:sz="4" w:space="0" w:color="auto"/>
            </w:tcBorders>
          </w:tcPr>
          <w:p w14:paraId="3AEF7AFF" w14:textId="265FF96E" w:rsidR="001312A1" w:rsidRPr="00FE2A77" w:rsidRDefault="001312A1" w:rsidP="00F576AD">
            <w:pPr>
              <w:jc w:val="both"/>
              <w:rPr>
                <w:rFonts w:asciiTheme="minorHAnsi" w:hAnsiTheme="minorHAnsi"/>
                <w:b/>
              </w:rPr>
            </w:pPr>
            <w:r>
              <w:rPr>
                <w:rFonts w:asciiTheme="minorHAnsi" w:hAnsiTheme="minorHAnsi"/>
                <w:b/>
              </w:rPr>
              <w:t>R$ 13.666,6</w:t>
            </w:r>
            <w:r w:rsidR="00226BBF">
              <w:rPr>
                <w:rFonts w:asciiTheme="minorHAnsi" w:hAnsiTheme="minorHAnsi"/>
                <w:b/>
              </w:rPr>
              <w:t>7</w:t>
            </w:r>
            <w:r>
              <w:rPr>
                <w:rFonts w:asciiTheme="minorHAnsi" w:hAnsiTheme="minorHAnsi"/>
                <w:b/>
              </w:rPr>
              <w:t xml:space="preserve"> </w:t>
            </w:r>
          </w:p>
        </w:tc>
        <w:tc>
          <w:tcPr>
            <w:tcW w:w="1617" w:type="dxa"/>
            <w:tcBorders>
              <w:top w:val="single" w:sz="4" w:space="0" w:color="auto"/>
              <w:left w:val="single" w:sz="4" w:space="0" w:color="auto"/>
              <w:bottom w:val="single" w:sz="4" w:space="0" w:color="auto"/>
              <w:right w:val="single" w:sz="4" w:space="0" w:color="auto"/>
            </w:tcBorders>
          </w:tcPr>
          <w:p w14:paraId="104E55AB" w14:textId="0EB5B948" w:rsidR="001312A1" w:rsidRPr="00FE2A77" w:rsidRDefault="001312A1" w:rsidP="00F576AD">
            <w:pPr>
              <w:jc w:val="both"/>
              <w:rPr>
                <w:rFonts w:asciiTheme="minorHAnsi" w:hAnsiTheme="minorHAnsi"/>
                <w:b/>
              </w:rPr>
            </w:pPr>
            <w:r>
              <w:rPr>
                <w:rFonts w:asciiTheme="minorHAnsi" w:hAnsiTheme="minorHAnsi"/>
                <w:b/>
              </w:rPr>
              <w:t>R$ 54.666,6</w:t>
            </w:r>
            <w:r w:rsidR="00226BBF">
              <w:rPr>
                <w:rFonts w:asciiTheme="minorHAnsi" w:hAnsiTheme="minorHAnsi"/>
                <w:b/>
              </w:rPr>
              <w:t>8</w:t>
            </w:r>
          </w:p>
        </w:tc>
      </w:tr>
      <w:tr w:rsidR="001312A1" w:rsidRPr="00FE2A77" w14:paraId="0ECA23BA" w14:textId="77777777" w:rsidTr="00F576AD">
        <w:tc>
          <w:tcPr>
            <w:tcW w:w="6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11355C"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ITEM</w:t>
            </w:r>
          </w:p>
        </w:tc>
        <w:tc>
          <w:tcPr>
            <w:tcW w:w="36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38E550" w14:textId="77777777" w:rsidR="001312A1" w:rsidRPr="00FE2A77" w:rsidRDefault="001312A1" w:rsidP="00F576AD">
            <w:pPr>
              <w:jc w:val="both"/>
              <w:rPr>
                <w:rFonts w:asciiTheme="minorHAnsi" w:hAnsiTheme="minorHAnsi"/>
                <w:b/>
              </w:rPr>
            </w:pPr>
            <w:r w:rsidRPr="00FE2A77">
              <w:rPr>
                <w:rFonts w:asciiTheme="minorHAnsi" w:hAnsiTheme="minorHAnsi"/>
                <w:b/>
              </w:rPr>
              <w:t>DESCRIÇÃO</w:t>
            </w:r>
          </w:p>
        </w:tc>
        <w:tc>
          <w:tcPr>
            <w:tcW w:w="11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C1EE34" w14:textId="77777777" w:rsidR="001312A1" w:rsidRPr="00FE2A77" w:rsidRDefault="001312A1" w:rsidP="00F576AD">
            <w:pPr>
              <w:jc w:val="both"/>
              <w:rPr>
                <w:rFonts w:asciiTheme="minorHAnsi" w:hAnsiTheme="minorHAnsi"/>
                <w:b/>
              </w:rPr>
            </w:pPr>
            <w:r w:rsidRPr="00FE2A77">
              <w:rPr>
                <w:rFonts w:asciiTheme="minorHAnsi" w:hAnsiTheme="minorHAnsi"/>
                <w:b/>
              </w:rPr>
              <w:t>UND</w:t>
            </w:r>
          </w:p>
        </w:tc>
        <w:tc>
          <w:tcPr>
            <w:tcW w:w="20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DC06F4" w14:textId="77777777" w:rsidR="001312A1" w:rsidRPr="00FE2A77" w:rsidRDefault="001312A1" w:rsidP="00F576AD">
            <w:pPr>
              <w:jc w:val="both"/>
              <w:rPr>
                <w:rFonts w:asciiTheme="minorHAnsi" w:hAnsiTheme="minorHAnsi"/>
                <w:b/>
              </w:rPr>
            </w:pPr>
            <w:r w:rsidRPr="00FE2A77">
              <w:rPr>
                <w:rFonts w:asciiTheme="minorHAnsi" w:hAnsiTheme="minorHAnsi"/>
                <w:b/>
              </w:rPr>
              <w:t>DIAS DE EVENTO</w:t>
            </w:r>
          </w:p>
        </w:tc>
        <w:tc>
          <w:tcPr>
            <w:tcW w:w="14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036BC0" w14:textId="77777777" w:rsidR="001312A1" w:rsidRPr="00FE2A77" w:rsidRDefault="001312A1" w:rsidP="00F576AD">
            <w:pPr>
              <w:jc w:val="both"/>
              <w:rPr>
                <w:rFonts w:asciiTheme="minorHAnsi" w:hAnsiTheme="minorHAnsi"/>
                <w:b/>
              </w:rPr>
            </w:pPr>
            <w:r w:rsidRPr="00FE2A77">
              <w:rPr>
                <w:rFonts w:asciiTheme="minorHAnsi" w:hAnsiTheme="minorHAnsi"/>
                <w:b/>
              </w:rPr>
              <w:t xml:space="preserve">VALOR </w:t>
            </w:r>
            <w:r>
              <w:rPr>
                <w:rFonts w:asciiTheme="minorHAnsi" w:hAnsiTheme="minorHAnsi"/>
                <w:b/>
              </w:rPr>
              <w:t xml:space="preserve"> DIA</w:t>
            </w:r>
            <w:r w:rsidRPr="00FE2A77">
              <w:rPr>
                <w:rFonts w:asciiTheme="minorHAnsi" w:hAnsiTheme="minorHAnsi"/>
                <w:b/>
              </w:rPr>
              <w:t xml:space="preserve"> ESTIMADO P/EVENTO</w:t>
            </w:r>
          </w:p>
        </w:tc>
        <w:tc>
          <w:tcPr>
            <w:tcW w:w="16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96591" w14:textId="77777777" w:rsidR="001312A1" w:rsidRPr="00FE2A77" w:rsidRDefault="001312A1" w:rsidP="00F576AD">
            <w:pPr>
              <w:jc w:val="both"/>
              <w:rPr>
                <w:rFonts w:asciiTheme="minorHAnsi" w:hAnsiTheme="minorHAnsi"/>
                <w:b/>
              </w:rPr>
            </w:pPr>
            <w:r>
              <w:rPr>
                <w:rFonts w:asciiTheme="minorHAnsi" w:hAnsiTheme="minorHAnsi"/>
                <w:b/>
              </w:rPr>
              <w:t xml:space="preserve">VALOR TOTAL ESTIMADO P/ EVENTO </w:t>
            </w:r>
          </w:p>
        </w:tc>
      </w:tr>
      <w:tr w:rsidR="001312A1" w:rsidRPr="00FE2A77" w14:paraId="3DF6C031" w14:textId="77777777" w:rsidTr="00F576AD">
        <w:tc>
          <w:tcPr>
            <w:tcW w:w="684" w:type="dxa"/>
            <w:tcBorders>
              <w:top w:val="single" w:sz="4" w:space="0" w:color="auto"/>
              <w:left w:val="single" w:sz="4" w:space="0" w:color="auto"/>
              <w:bottom w:val="single" w:sz="4" w:space="0" w:color="auto"/>
              <w:right w:val="single" w:sz="4" w:space="0" w:color="auto"/>
            </w:tcBorders>
            <w:shd w:val="clear" w:color="auto" w:fill="auto"/>
          </w:tcPr>
          <w:p w14:paraId="7BC944F3" w14:textId="77777777" w:rsidR="001312A1" w:rsidRPr="007C7FA5" w:rsidRDefault="001312A1" w:rsidP="00F576AD">
            <w:pPr>
              <w:jc w:val="both"/>
              <w:rPr>
                <w:rFonts w:asciiTheme="minorHAnsi" w:hAnsiTheme="minorHAnsi"/>
                <w:b/>
              </w:rPr>
            </w:pPr>
            <w:r w:rsidRPr="007C7FA5">
              <w:rPr>
                <w:rFonts w:asciiTheme="minorHAnsi" w:hAnsiTheme="minorHAnsi"/>
                <w:b/>
              </w:rPr>
              <w:t>02</w:t>
            </w:r>
          </w:p>
        </w:tc>
        <w:tc>
          <w:tcPr>
            <w:tcW w:w="3604" w:type="dxa"/>
            <w:tcBorders>
              <w:top w:val="single" w:sz="4" w:space="0" w:color="auto"/>
              <w:left w:val="single" w:sz="4" w:space="0" w:color="auto"/>
              <w:bottom w:val="single" w:sz="4" w:space="0" w:color="auto"/>
              <w:right w:val="single" w:sz="4" w:space="0" w:color="auto"/>
            </w:tcBorders>
            <w:shd w:val="clear" w:color="auto" w:fill="auto"/>
          </w:tcPr>
          <w:p w14:paraId="736708D3" w14:textId="77777777" w:rsidR="001312A1" w:rsidRPr="00720440" w:rsidRDefault="001312A1" w:rsidP="00F576AD">
            <w:pPr>
              <w:jc w:val="both"/>
              <w:rPr>
                <w:rFonts w:asciiTheme="minorHAnsi" w:hAnsiTheme="minorHAnsi"/>
                <w:b/>
                <w:sz w:val="20"/>
                <w:szCs w:val="20"/>
              </w:rPr>
            </w:pPr>
            <w:r w:rsidRPr="00720440">
              <w:rPr>
                <w:rFonts w:asciiTheme="minorHAnsi" w:hAnsiTheme="minorHAnsi"/>
                <w:b/>
                <w:sz w:val="20"/>
                <w:szCs w:val="20"/>
              </w:rPr>
              <w:t>PALCO INFANTIL FEIRA DO LIVRO</w:t>
            </w:r>
          </w:p>
          <w:p w14:paraId="52CA6BE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SONORIZAÇÃO E ILUMINAÇÃO - ESPAÇO INFANTIL</w:t>
            </w:r>
          </w:p>
          <w:p w14:paraId="3A997FD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SISTEMA DE SONORIZAÇÃO</w:t>
            </w:r>
          </w:p>
          <w:p w14:paraId="2DCB150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Sistema de sonorização de pequeno porte contendo:</w:t>
            </w:r>
          </w:p>
          <w:p w14:paraId="62F396C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6 caixas ativas para médias e altas frequências com alto-falante 1x15” + drive TI ou 1x12” +</w:t>
            </w:r>
          </w:p>
          <w:p w14:paraId="35EBF7D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drive TI, amplificação classe D entre 1000w ou 2000w, tensão de alimentação bivolt, conexão in e</w:t>
            </w:r>
          </w:p>
          <w:p w14:paraId="389062C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out XLR, sendo: 4 caixas para P.A. sustentadas por tripés ou canos de caixa; 02 caixas para</w:t>
            </w:r>
          </w:p>
          <w:p w14:paraId="162B2EF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monitores de retorno. Modelos de referência: RCF, QSC, YAMAHA;</w:t>
            </w:r>
          </w:p>
          <w:p w14:paraId="11B4663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02 caixas ativas para frequências graves com alto falantes de 15” ou 18”, amplificação</w:t>
            </w:r>
          </w:p>
          <w:p w14:paraId="50C1E1D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lastRenderedPageBreak/>
              <w:t>acoplada entre 1000w ou 2000w, tensão de alimentação bivolt, conexão in e out XLR,</w:t>
            </w:r>
          </w:p>
          <w:p w14:paraId="3902904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01 Console mixer digital com 16 canais de entrada e 04 saídas balanceadas XLR;</w:t>
            </w:r>
          </w:p>
          <w:p w14:paraId="32651DE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MICROFONES</w:t>
            </w:r>
          </w:p>
          <w:p w14:paraId="6C39E0C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- 02 Microfones Sem-Fio para voz - Formato bastão de mão contendo Cápsula e transmissor com</w:t>
            </w:r>
          </w:p>
          <w:p w14:paraId="0371A17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alcance de até 60m, transmissão wireless digital 24 bits, operação a 900 MHz. Duração das baterias</w:t>
            </w:r>
          </w:p>
          <w:p w14:paraId="394C244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até 9 horas de uso (2 pilhas AA). Tipo Microfone Dinâmico (bobina móvel),Resposta de Frequência</w:t>
            </w:r>
          </w:p>
          <w:p w14:paraId="39188DA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20 Hz a 20 kHz, Unidirecional (cardióide), simétrico em relação ao eixo do microfone, Distorção</w:t>
            </w:r>
          </w:p>
          <w:p w14:paraId="7DFF6C6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Harmônica Total menor que 0,02%, escala dinâmica &gt; 108 dB. Modelos referenciais: Shure PGXD2,</w:t>
            </w:r>
          </w:p>
          <w:p w14:paraId="4AED92D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Shure SLXD2</w:t>
            </w:r>
          </w:p>
          <w:p w14:paraId="1728090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Receptor para uso com transmissor de frequência compatível, Faixa de Operação até 60m sob</w:t>
            </w:r>
          </w:p>
          <w:p w14:paraId="75EECB6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condições adequadas. Resposta de Frequência de Áudio (+ 2dB) Min: 20Hz, Máx: 20kHz, escala</w:t>
            </w:r>
          </w:p>
          <w:p w14:paraId="64FDE5F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dinâmica &gt;108dB, A-weighted. Modelos referenciais: Shure PGXD4, Shure SLXD4]</w:t>
            </w:r>
          </w:p>
          <w:p w14:paraId="7B6B18F4"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- 02 Microfones sem fio para voz - Formato headset, para apresentações sem o uso das mãos. Deve</w:t>
            </w:r>
          </w:p>
          <w:p w14:paraId="56A930A4"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ser condensador cardioide unidirecional, com conector mini XLR (TQG), acompanhado de bodypack</w:t>
            </w:r>
          </w:p>
          <w:p w14:paraId="33BBE1E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transmissor com alcance de até 60m, transmissão wireless digital 24 bits, operação a 900 MHz.</w:t>
            </w:r>
          </w:p>
          <w:p w14:paraId="49D69BC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Duração das baterias até 9 horas de uso. Modelos referenciais: Shure PGA31</w:t>
            </w:r>
          </w:p>
          <w:p w14:paraId="4923365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Receptor para uso com transmissor de frequência compatível, Faixa de Operação até 60m sob</w:t>
            </w:r>
          </w:p>
          <w:p w14:paraId="66E7F2D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condições adequadas. Resposta de Frequência de Áudio (+ 2dB) Min: 20Hz, Máx: 20kHz, escala</w:t>
            </w:r>
          </w:p>
          <w:p w14:paraId="6B5C9A3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dinâmica &gt;108dB, A-weighted. Modelos referenciais: Shure PGXD14</w:t>
            </w:r>
          </w:p>
          <w:p w14:paraId="5A94337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lastRenderedPageBreak/>
              <w:t>- 6 Microfones Dinâmicos (bobina móvel), Resposta de Freqü</w:t>
            </w:r>
            <w:r>
              <w:rPr>
                <w:rFonts w:asciiTheme="minorHAnsi" w:hAnsiTheme="minorHAnsi"/>
                <w:sz w:val="20"/>
                <w:szCs w:val="20"/>
              </w:rPr>
              <w:t>e</w:t>
            </w:r>
            <w:r w:rsidRPr="00720440">
              <w:rPr>
                <w:rFonts w:asciiTheme="minorHAnsi" w:hAnsiTheme="minorHAnsi"/>
                <w:sz w:val="20"/>
                <w:szCs w:val="20"/>
              </w:rPr>
              <w:t>ncia 50 Hz a 15 kHz, Unidirecional</w:t>
            </w:r>
          </w:p>
          <w:p w14:paraId="0286A11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(cardióide), simétrico em relação ao eixo do microfone e captação uniforme de freqü</w:t>
            </w:r>
            <w:r>
              <w:rPr>
                <w:rFonts w:asciiTheme="minorHAnsi" w:hAnsiTheme="minorHAnsi"/>
                <w:sz w:val="20"/>
                <w:szCs w:val="20"/>
              </w:rPr>
              <w:t>e</w:t>
            </w:r>
            <w:r w:rsidRPr="00720440">
              <w:rPr>
                <w:rFonts w:asciiTheme="minorHAnsi" w:hAnsiTheme="minorHAnsi"/>
                <w:sz w:val="20"/>
                <w:szCs w:val="20"/>
              </w:rPr>
              <w:t>ncias,</w:t>
            </w:r>
          </w:p>
          <w:p w14:paraId="01DFA35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Sensibilidade -54.5 dBV/PA (1.85mV), 1 Pascal = 94dB SPL, Impedância 150 Ohms (310 Ohms reais)</w:t>
            </w:r>
          </w:p>
          <w:p w14:paraId="7B88FC5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para conexão em entradas de baixa impedância, Conector XLR macho profissional de 3 pinos.</w:t>
            </w:r>
          </w:p>
          <w:p w14:paraId="51469DD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(utilização para microfonação geral e outros), Modelos referenciais: Shure SM58, Sennheiser E-835</w:t>
            </w:r>
          </w:p>
          <w:p w14:paraId="1D22823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- 04 Microfones Condensadores, resposta de Freqü.ncia 20 Hz a 20 kHz, Cardióide (unidirecional),</w:t>
            </w:r>
          </w:p>
          <w:p w14:paraId="4FE99560"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Impedância 150 Ohms (85 Ohms real), Sensibilidade -45 dBV/Pa (5.6mV), Máximo SPL 136dB @ 1</w:t>
            </w:r>
          </w:p>
          <w:p w14:paraId="4F145C3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kHz, chave atenuadora 0dB ou -10dB, Alimentação Phantom Power, Corrente 1.2mA Max, Conector</w:t>
            </w:r>
          </w:p>
          <w:p w14:paraId="5B2289B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XLR macho. Modelos referências: Shure SM81, Sennheiser E-614</w:t>
            </w:r>
          </w:p>
          <w:p w14:paraId="570AF6B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ACESSÓRIOS</w:t>
            </w:r>
          </w:p>
          <w:p w14:paraId="5AA8C41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notebook atual com programas/softwares apropriados para operação de trilhas sonoras e</w:t>
            </w:r>
          </w:p>
          <w:p w14:paraId="17789EB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música ambiente;</w:t>
            </w:r>
          </w:p>
          <w:p w14:paraId="096DE14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- 04 direct box passivo</w:t>
            </w:r>
          </w:p>
          <w:p w14:paraId="5768DC0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- 02 direct box ativo</w:t>
            </w:r>
          </w:p>
          <w:p w14:paraId="6CCDD3F4"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- 10 pedestais de microfone modelo girafa tamanhos variados</w:t>
            </w:r>
          </w:p>
          <w:p w14:paraId="2F49288F"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- 30 cabos XLR balanceados;</w:t>
            </w:r>
          </w:p>
          <w:p w14:paraId="24A5C59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- 6 cabos para interligação de instrumentos ou acessórios do tipo P10-P10;</w:t>
            </w:r>
          </w:p>
          <w:p w14:paraId="069A5BA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Kit de cabeamento completo para P.A e monitor (sinal e energia das caixas);</w:t>
            </w:r>
          </w:p>
          <w:p w14:paraId="6ABA935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Kit de cabos para energizar pelo menos 02 pontos extras em 127v, com réguas de pelo menos 04</w:t>
            </w:r>
          </w:p>
          <w:p w14:paraId="12B37EF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tomadas.</w:t>
            </w:r>
          </w:p>
          <w:p w14:paraId="0B1ACE6F"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Todos os demais adaptadores e acessórios necessários para o bom desempenho do sistema</w:t>
            </w:r>
          </w:p>
          <w:p w14:paraId="1E6E1FBD"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lastRenderedPageBreak/>
              <w:t>MAINPOWER / Rack de energia compatível com o sistema com cabos para alimentação de</w:t>
            </w:r>
          </w:p>
          <w:p w14:paraId="01C45DF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comprimento suficiente para ligação em quadro de energia do local ou intermediária de gerador,</w:t>
            </w:r>
          </w:p>
          <w:p w14:paraId="6555B16F"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em 3 vias (2 fases + terra/neutro).</w:t>
            </w:r>
          </w:p>
          <w:p w14:paraId="2384CDF7"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SISTEMA DE ILUMINAÇÃO</w:t>
            </w:r>
          </w:p>
          <w:p w14:paraId="38DE30A8"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Sistema de iluminação de pequeno porte contendo:</w:t>
            </w:r>
          </w:p>
          <w:p w14:paraId="3EFD7226"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CONSOLE</w:t>
            </w:r>
          </w:p>
          <w:p w14:paraId="1C1102D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- 01 Mesa de comando de iluminação digital com sinal DMX 512; Modelo Referencial: Operator</w:t>
            </w:r>
          </w:p>
          <w:p w14:paraId="53A675D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DMX512</w:t>
            </w:r>
          </w:p>
          <w:p w14:paraId="3404092F"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REFLETORES</w:t>
            </w:r>
          </w:p>
          <w:p w14:paraId="19E1138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- 20 PARLED 18X15W RGBW;</w:t>
            </w:r>
          </w:p>
          <w:p w14:paraId="6AB64E5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- 04 Refletores COB LED 200W (branco quente/branco frio) com bandoor;</w:t>
            </w:r>
          </w:p>
          <w:p w14:paraId="6EE88A4A"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ACESSÓRIOS</w:t>
            </w:r>
          </w:p>
          <w:p w14:paraId="6A0E308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Cabos de sinal e energia de modo a atender todo equipamento solicitado e as distâncias</w:t>
            </w:r>
          </w:p>
          <w:p w14:paraId="3D69217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envolvidas.</w:t>
            </w:r>
          </w:p>
          <w:p w14:paraId="0536557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Garras na quantidade suficiente para todos os refletores solicitados.</w:t>
            </w:r>
          </w:p>
          <w:p w14:paraId="107A3BCF"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Sistema de multicabos e cabeamento para interligação dos equipamentos.</w:t>
            </w:r>
          </w:p>
          <w:p w14:paraId="3C552BC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Main Power dimensionados e caixas de distribuição de AC para todos os sistemas de iluminação.</w:t>
            </w:r>
          </w:p>
          <w:p w14:paraId="2A7E0269"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Kit de cabos para energizar pontos nas varas em 110V e 220V com identificação clara e visível.</w:t>
            </w:r>
          </w:p>
          <w:p w14:paraId="3F2F2CB1"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Todos os demais cabos e acessórios necessários para o bom desenvolvimento do sistema.</w:t>
            </w:r>
          </w:p>
          <w:p w14:paraId="0FD2652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SUSTENTAÇÃO</w:t>
            </w:r>
          </w:p>
          <w:p w14:paraId="157E933C"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A fixação e sustentação dos refletores será feita em 4 torres de treliças tipo Q25 ou Q30, em</w:t>
            </w:r>
          </w:p>
          <w:p w14:paraId="33E31C05"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alumínio aeronáutico, sustentadas por sapatas do mesmo material e medindo 2,5m de altura</w:t>
            </w:r>
          </w:p>
          <w:p w14:paraId="2AB6C0A3"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(pirulitos).</w:t>
            </w:r>
          </w:p>
          <w:p w14:paraId="4008F85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 O estaiamento das torres será feito por pesos de concreto ou ferro maciços sobre as sapatas, com</w:t>
            </w:r>
          </w:p>
          <w:p w14:paraId="332D0F1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lastRenderedPageBreak/>
              <w:t>cintas e catracas para fixação, de forma que garanta a estabilidade das torres.</w:t>
            </w:r>
          </w:p>
          <w:p w14:paraId="62A95A4B"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EQUIPE OPERACIONAL</w:t>
            </w:r>
          </w:p>
          <w:p w14:paraId="15F9E722"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A Contratada deverá colocar à disposição no local equipe operacional devidamente uniformizada e</w:t>
            </w:r>
          </w:p>
          <w:p w14:paraId="2F24CEC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com itens de proteção individual quando necessários, para operação dos equipamentos visando o</w:t>
            </w:r>
          </w:p>
          <w:p w14:paraId="321E8B4E" w14:textId="77777777" w:rsidR="001312A1" w:rsidRPr="00720440" w:rsidRDefault="001312A1" w:rsidP="00F576AD">
            <w:pPr>
              <w:jc w:val="both"/>
              <w:rPr>
                <w:rFonts w:asciiTheme="minorHAnsi" w:hAnsiTheme="minorHAnsi"/>
                <w:sz w:val="20"/>
                <w:szCs w:val="20"/>
              </w:rPr>
            </w:pPr>
            <w:r w:rsidRPr="00720440">
              <w:rPr>
                <w:rFonts w:asciiTheme="minorHAnsi" w:hAnsiTheme="minorHAnsi"/>
                <w:sz w:val="20"/>
                <w:szCs w:val="20"/>
              </w:rPr>
              <w:t>bom andamento do evento, formada por no mínimo de 01 Técnico de Sonorização, 01 Técnico de</w:t>
            </w:r>
          </w:p>
          <w:p w14:paraId="58D2FA57" w14:textId="77777777" w:rsidR="001312A1" w:rsidRPr="00720440" w:rsidRDefault="001312A1" w:rsidP="00F576AD">
            <w:pPr>
              <w:rPr>
                <w:rFonts w:asciiTheme="minorHAnsi" w:hAnsiTheme="minorHAnsi"/>
                <w:b/>
                <w:sz w:val="20"/>
                <w:szCs w:val="20"/>
              </w:rPr>
            </w:pPr>
            <w:r w:rsidRPr="00720440">
              <w:rPr>
                <w:rFonts w:asciiTheme="minorHAnsi" w:hAnsiTheme="minorHAnsi"/>
                <w:sz w:val="20"/>
                <w:szCs w:val="20"/>
              </w:rPr>
              <w:t>Iluminação/Iluminador.</w:t>
            </w: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30DAAEA1" w14:textId="77777777" w:rsidR="001312A1" w:rsidRPr="007C7FA5" w:rsidRDefault="001312A1" w:rsidP="00F576AD">
            <w:pPr>
              <w:jc w:val="both"/>
              <w:rPr>
                <w:rFonts w:asciiTheme="minorHAnsi" w:hAnsiTheme="minorHAnsi"/>
                <w:b/>
              </w:rPr>
            </w:pPr>
            <w:r w:rsidRPr="007C7FA5">
              <w:rPr>
                <w:rFonts w:asciiTheme="minorHAnsi" w:hAnsiTheme="minorHAnsi"/>
                <w:b/>
              </w:rPr>
              <w:lastRenderedPageBreak/>
              <w:t>LOCAÇÃO</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06A13DB" w14:textId="77777777" w:rsidR="001312A1" w:rsidRPr="007C7FA5" w:rsidRDefault="001312A1" w:rsidP="00F576AD">
            <w:pPr>
              <w:rPr>
                <w:rFonts w:asciiTheme="minorHAnsi" w:hAnsiTheme="minorHAnsi"/>
                <w:b/>
              </w:rPr>
            </w:pPr>
            <w:r w:rsidRPr="007C7FA5">
              <w:rPr>
                <w:rFonts w:asciiTheme="minorHAnsi" w:hAnsiTheme="minorHAnsi"/>
                <w:b/>
              </w:rPr>
              <w:t>04 DIAS DE</w:t>
            </w:r>
            <w:r>
              <w:rPr>
                <w:rFonts w:asciiTheme="minorHAnsi" w:hAnsiTheme="minorHAnsi"/>
                <w:b/>
              </w:rPr>
              <w:t xml:space="preserve"> </w:t>
            </w:r>
            <w:r w:rsidRPr="007C7FA5">
              <w:rPr>
                <w:rFonts w:asciiTheme="minorHAnsi" w:hAnsiTheme="minorHAnsi"/>
                <w:b/>
              </w:rPr>
              <w:t>EVENTO</w:t>
            </w:r>
          </w:p>
        </w:tc>
        <w:tc>
          <w:tcPr>
            <w:tcW w:w="1409" w:type="dxa"/>
            <w:tcBorders>
              <w:top w:val="single" w:sz="4" w:space="0" w:color="auto"/>
              <w:left w:val="single" w:sz="4" w:space="0" w:color="auto"/>
              <w:bottom w:val="single" w:sz="4" w:space="0" w:color="auto"/>
              <w:right w:val="single" w:sz="4" w:space="0" w:color="auto"/>
            </w:tcBorders>
            <w:shd w:val="clear" w:color="auto" w:fill="auto"/>
          </w:tcPr>
          <w:p w14:paraId="10888956" w14:textId="77777777" w:rsidR="001312A1" w:rsidRPr="007C7FA5" w:rsidRDefault="001312A1" w:rsidP="00F576AD">
            <w:pPr>
              <w:jc w:val="both"/>
              <w:rPr>
                <w:rFonts w:asciiTheme="minorHAnsi" w:hAnsiTheme="minorHAnsi"/>
                <w:b/>
              </w:rPr>
            </w:pPr>
            <w:r w:rsidRPr="007C7FA5">
              <w:rPr>
                <w:rFonts w:asciiTheme="minorHAnsi" w:hAnsiTheme="minorHAnsi"/>
                <w:b/>
              </w:rPr>
              <w:t>R$ 13.333,33</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1095460" w14:textId="77777777" w:rsidR="001312A1" w:rsidRPr="00FE2A77" w:rsidRDefault="001312A1" w:rsidP="00F576AD">
            <w:pPr>
              <w:jc w:val="both"/>
              <w:rPr>
                <w:rFonts w:asciiTheme="minorHAnsi" w:hAnsiTheme="minorHAnsi"/>
                <w:b/>
              </w:rPr>
            </w:pPr>
            <w:r w:rsidRPr="007C7FA5">
              <w:rPr>
                <w:rFonts w:asciiTheme="minorHAnsi" w:hAnsiTheme="minorHAnsi"/>
                <w:b/>
              </w:rPr>
              <w:t>R$ 53.333,32</w:t>
            </w:r>
          </w:p>
        </w:tc>
      </w:tr>
      <w:tr w:rsidR="001312A1" w:rsidRPr="00FE2A77" w14:paraId="50F2A91B" w14:textId="77777777" w:rsidTr="00F576AD">
        <w:tc>
          <w:tcPr>
            <w:tcW w:w="6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37DF0F"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ITEM</w:t>
            </w:r>
          </w:p>
        </w:tc>
        <w:tc>
          <w:tcPr>
            <w:tcW w:w="36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751254" w14:textId="77777777" w:rsidR="001312A1" w:rsidRPr="00FE2A77" w:rsidRDefault="001312A1" w:rsidP="00F576AD">
            <w:pPr>
              <w:jc w:val="both"/>
              <w:rPr>
                <w:rFonts w:asciiTheme="minorHAnsi" w:hAnsiTheme="minorHAnsi"/>
                <w:b/>
              </w:rPr>
            </w:pPr>
            <w:r w:rsidRPr="00FE2A77">
              <w:rPr>
                <w:rFonts w:asciiTheme="minorHAnsi" w:hAnsiTheme="minorHAnsi"/>
                <w:b/>
              </w:rPr>
              <w:t>DESCRIÇÃO</w:t>
            </w:r>
          </w:p>
        </w:tc>
        <w:tc>
          <w:tcPr>
            <w:tcW w:w="11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4CC5C2" w14:textId="77777777" w:rsidR="001312A1" w:rsidRPr="00FE2A77" w:rsidRDefault="001312A1" w:rsidP="00F576AD">
            <w:pPr>
              <w:jc w:val="both"/>
              <w:rPr>
                <w:rFonts w:asciiTheme="minorHAnsi" w:hAnsiTheme="minorHAnsi"/>
                <w:b/>
              </w:rPr>
            </w:pPr>
            <w:r w:rsidRPr="00FE2A77">
              <w:rPr>
                <w:rFonts w:asciiTheme="minorHAnsi" w:hAnsiTheme="minorHAnsi"/>
                <w:b/>
              </w:rPr>
              <w:t>UND</w:t>
            </w:r>
          </w:p>
        </w:tc>
        <w:tc>
          <w:tcPr>
            <w:tcW w:w="20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4B6184" w14:textId="77777777" w:rsidR="001312A1" w:rsidRPr="00FE2A77" w:rsidRDefault="001312A1" w:rsidP="00F576AD">
            <w:pPr>
              <w:jc w:val="both"/>
              <w:rPr>
                <w:rFonts w:asciiTheme="minorHAnsi" w:hAnsiTheme="minorHAnsi"/>
                <w:b/>
              </w:rPr>
            </w:pPr>
            <w:r w:rsidRPr="00FE2A77">
              <w:rPr>
                <w:rFonts w:asciiTheme="minorHAnsi" w:hAnsiTheme="minorHAnsi"/>
                <w:b/>
              </w:rPr>
              <w:t>DIAS DE EVENTO</w:t>
            </w:r>
          </w:p>
        </w:tc>
        <w:tc>
          <w:tcPr>
            <w:tcW w:w="14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E8F994" w14:textId="77777777" w:rsidR="001312A1" w:rsidRPr="00FE2A77" w:rsidRDefault="001312A1" w:rsidP="00F576AD">
            <w:pPr>
              <w:jc w:val="both"/>
              <w:rPr>
                <w:rFonts w:asciiTheme="minorHAnsi" w:hAnsiTheme="minorHAnsi"/>
                <w:b/>
              </w:rPr>
            </w:pPr>
            <w:r w:rsidRPr="00FE2A77">
              <w:rPr>
                <w:rFonts w:asciiTheme="minorHAnsi" w:hAnsiTheme="minorHAnsi"/>
                <w:b/>
              </w:rPr>
              <w:t xml:space="preserve">VALOR </w:t>
            </w:r>
            <w:r>
              <w:rPr>
                <w:rFonts w:asciiTheme="minorHAnsi" w:hAnsiTheme="minorHAnsi"/>
                <w:b/>
              </w:rPr>
              <w:t>DIA</w:t>
            </w:r>
            <w:r w:rsidRPr="00FE2A77">
              <w:rPr>
                <w:rFonts w:asciiTheme="minorHAnsi" w:hAnsiTheme="minorHAnsi"/>
                <w:b/>
              </w:rPr>
              <w:t xml:space="preserve"> ESTIMADO P/EVENTO</w:t>
            </w:r>
          </w:p>
        </w:tc>
        <w:tc>
          <w:tcPr>
            <w:tcW w:w="16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BB8539" w14:textId="77777777" w:rsidR="001312A1" w:rsidRPr="00FE2A77" w:rsidRDefault="001312A1" w:rsidP="00F576AD">
            <w:pPr>
              <w:jc w:val="both"/>
              <w:rPr>
                <w:rFonts w:asciiTheme="minorHAnsi" w:hAnsiTheme="minorHAnsi"/>
                <w:b/>
              </w:rPr>
            </w:pPr>
            <w:r>
              <w:rPr>
                <w:rFonts w:asciiTheme="minorHAnsi" w:hAnsiTheme="minorHAnsi"/>
                <w:b/>
              </w:rPr>
              <w:t xml:space="preserve">VALOR TOTAL ESTIMADO P/ EVENTO </w:t>
            </w:r>
          </w:p>
        </w:tc>
      </w:tr>
      <w:tr w:rsidR="001312A1" w:rsidRPr="00FE2A77" w14:paraId="64606341" w14:textId="77777777" w:rsidTr="00F576AD">
        <w:tc>
          <w:tcPr>
            <w:tcW w:w="684" w:type="dxa"/>
            <w:tcBorders>
              <w:top w:val="single" w:sz="4" w:space="0" w:color="auto"/>
              <w:left w:val="single" w:sz="4" w:space="0" w:color="auto"/>
              <w:bottom w:val="single" w:sz="4" w:space="0" w:color="auto"/>
              <w:right w:val="single" w:sz="4" w:space="0" w:color="auto"/>
            </w:tcBorders>
            <w:hideMark/>
          </w:tcPr>
          <w:p w14:paraId="084E6301" w14:textId="77777777" w:rsidR="001312A1" w:rsidRPr="00FE2A77" w:rsidRDefault="001312A1" w:rsidP="00F576AD">
            <w:pPr>
              <w:jc w:val="both"/>
              <w:rPr>
                <w:rFonts w:asciiTheme="minorHAnsi" w:hAnsiTheme="minorHAnsi"/>
                <w:b/>
              </w:rPr>
            </w:pPr>
            <w:r w:rsidRPr="00FE2A77">
              <w:rPr>
                <w:rFonts w:asciiTheme="minorHAnsi" w:hAnsiTheme="minorHAnsi"/>
                <w:b/>
              </w:rPr>
              <w:t>03</w:t>
            </w:r>
          </w:p>
        </w:tc>
        <w:tc>
          <w:tcPr>
            <w:tcW w:w="3604" w:type="dxa"/>
            <w:tcBorders>
              <w:top w:val="single" w:sz="4" w:space="0" w:color="auto"/>
              <w:left w:val="single" w:sz="4" w:space="0" w:color="auto"/>
              <w:bottom w:val="single" w:sz="4" w:space="0" w:color="auto"/>
              <w:right w:val="single" w:sz="4" w:space="0" w:color="auto"/>
            </w:tcBorders>
          </w:tcPr>
          <w:p w14:paraId="4238C9F2" w14:textId="77777777" w:rsidR="001312A1" w:rsidRPr="00720440" w:rsidRDefault="001312A1" w:rsidP="00F576AD">
            <w:pPr>
              <w:rPr>
                <w:rFonts w:asciiTheme="minorHAnsi" w:hAnsiTheme="minorHAnsi"/>
                <w:b/>
                <w:sz w:val="20"/>
                <w:szCs w:val="20"/>
              </w:rPr>
            </w:pPr>
            <w:r w:rsidRPr="00720440">
              <w:rPr>
                <w:rFonts w:asciiTheme="minorHAnsi" w:hAnsiTheme="minorHAnsi"/>
                <w:b/>
                <w:sz w:val="20"/>
                <w:szCs w:val="20"/>
              </w:rPr>
              <w:t>SONORIZAÇÃO, ILUMINAÇÃO E PAINEL DE LED – USINA DO SABER – FEIRA DO LIVRO.</w:t>
            </w:r>
          </w:p>
          <w:p w14:paraId="17A825AE"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Sistema de sonorização de pequeno porte contendo:</w:t>
            </w:r>
          </w:p>
          <w:p w14:paraId="28BA32BE"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6 caixas ativas para médias e altas frequências com alto-falante 1x15” + drive TI ou 1x12” +</w:t>
            </w:r>
          </w:p>
          <w:p w14:paraId="0A397526"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drive TI, amplificação entre 1000w ou 2000w, tensão de alimentação bivolt, conexão in e out XLR,</w:t>
            </w:r>
          </w:p>
          <w:p w14:paraId="594FE947"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sendo 4 caixas para P.A. sustentadas por tripés ou canos de caixa; 02 caixas para monitores de</w:t>
            </w:r>
          </w:p>
          <w:p w14:paraId="69B524A7"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retorno. Modelos de referência: RCF, QSC, YAMAHA;</w:t>
            </w:r>
          </w:p>
          <w:p w14:paraId="654C0F08"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02 caixas ativas para frequências graves com alto falantes de 15” ou 18”, amplificação</w:t>
            </w:r>
          </w:p>
          <w:p w14:paraId="31E9831E"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acoplada entre 1000w ou 2000w, tensão de alimentação bivolt, conexão in e out XLR,</w:t>
            </w:r>
          </w:p>
          <w:p w14:paraId="6657EE3D"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01 Console mixer digital com 16 canais de entrada e 04 saídas balanceadas XLR;</w:t>
            </w:r>
          </w:p>
          <w:p w14:paraId="565B79EB"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MICROFONES</w:t>
            </w:r>
          </w:p>
          <w:p w14:paraId="0E610B75"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- 02 Microfones Sem-Fio para voz - Formato bastão de mão contendo Cápsula e transmissor com</w:t>
            </w:r>
          </w:p>
          <w:p w14:paraId="3C014E3D"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alcance de até 60m, transmissão wireless digital 24 bits, operação a 900 MHz. Duração das baterias</w:t>
            </w:r>
          </w:p>
          <w:p w14:paraId="19233F9F"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lastRenderedPageBreak/>
              <w:t>até 9 horas de uso (2 pilhas AA). Tipo Microfone Dinâmico (bobina móvel),Resposta de Frequência</w:t>
            </w:r>
          </w:p>
          <w:p w14:paraId="784C78D8"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20 Hz a 20 kHz, Unidirecional (cardióide), simétrico em relação ao eixo do microfone, Distorção</w:t>
            </w:r>
          </w:p>
          <w:p w14:paraId="28C4FE9D"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Harmônica Total menor que 0,02%, escala dinâmica &gt; 108 dB. Modelos referenciais: Shure PGXD2,</w:t>
            </w:r>
          </w:p>
          <w:p w14:paraId="2868A886"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Shure SLXD2</w:t>
            </w:r>
          </w:p>
          <w:p w14:paraId="5215EE33"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Receptor para uso com transmissor de frequência compatível, Faixa de Operação até 60m sob</w:t>
            </w:r>
          </w:p>
          <w:p w14:paraId="2E600C58"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condições adequadas. Resposta de Frequência de Áudio (+ 2dB) Min: 20Hz, Máx: 20kHz, escala</w:t>
            </w:r>
          </w:p>
          <w:p w14:paraId="35C66270"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dinâmica &gt;108dB, A-weighted. Modelos referenciais: Shure PGXD4, Shure SLXD4]</w:t>
            </w:r>
          </w:p>
          <w:p w14:paraId="16BB2DB2"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- 02 Microfones sem fio para voz - Formato headset, para apresentações sem o uso das mãos. Deve</w:t>
            </w:r>
          </w:p>
          <w:p w14:paraId="25D4B253"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ser condensador cardioide unidirecional, com conector mini XLR (TQG), acompanhado de bodypack</w:t>
            </w:r>
          </w:p>
          <w:p w14:paraId="6BC9D784"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transmissor com alcance de até 60m, transmissão wireless digital 24 bits, operação a 900 MHz.</w:t>
            </w:r>
          </w:p>
          <w:p w14:paraId="395DDA17"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Duração das baterias até 9 horas de uso. Modelos referenciais: Shure PGA31</w:t>
            </w:r>
          </w:p>
          <w:p w14:paraId="60847700"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Receptor para uso com transmissor de frequência compatível, Faixa de Operação até 60m sob</w:t>
            </w:r>
          </w:p>
          <w:p w14:paraId="54D62240"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condições adequadas. Resposta de Frequência de Áudio (+ 2dB) Min: 20Hz, Máx: 20kHz, escala</w:t>
            </w:r>
          </w:p>
          <w:p w14:paraId="35ECD6A1"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dinâmica &gt;108dB, A-weighted. Modelos referenciais: Shure PGXD14</w:t>
            </w:r>
          </w:p>
          <w:p w14:paraId="59F2AF1C"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- 4 Microfones Dinâmicos (bobina móvel), Resposta de Freqü.ncia 50 Hz a 15 kHz, Unidirecional</w:t>
            </w:r>
          </w:p>
          <w:p w14:paraId="4E34B018"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(cardióide), simétrico em relação ao eixo do microfone e captação uniforme de freqü.ncias,</w:t>
            </w:r>
          </w:p>
          <w:p w14:paraId="56546A46"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Sensibilidade -54.5 dBV/PA (1.85mV), 1 Pascal = 94dB SPL, Impedância 150 Ohms (310 Ohms reais)</w:t>
            </w:r>
          </w:p>
          <w:p w14:paraId="7F7DEC4C"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para conexão em entradas de baixa impedância, Conector XLR macho profissional de 3 pinos.</w:t>
            </w:r>
          </w:p>
          <w:p w14:paraId="1CDF1CE4"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lastRenderedPageBreak/>
              <w:t>(utilização para microfonação geral e outros), Modelos referenciais: Shure SM58, Sennheiser E-835</w:t>
            </w:r>
          </w:p>
          <w:p w14:paraId="36642547"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- 04 Microfones Condensadores, resposta de Freqü.ncia 20 Hz a 20 kHz, Cardióide (unidirecional),</w:t>
            </w:r>
          </w:p>
          <w:p w14:paraId="3AF6F573"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Impedância 150 Ohms (85 Ohms real), Sensibilidade -45 dBV/Pa (5.6mV), Máximo SPL 136dB @ 1</w:t>
            </w:r>
          </w:p>
          <w:p w14:paraId="2F3322C2"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kHz, chave atenuadora 0dB ou -10dB, Alimentação Phantom Power, Corrente 1.2mA Max, Conector</w:t>
            </w:r>
          </w:p>
          <w:p w14:paraId="57C9281E"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XLR macho. Modelos referências: Shure SM81, Sennheiser E-614</w:t>
            </w:r>
          </w:p>
          <w:p w14:paraId="5B14F737"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ACESSÓRIOS</w:t>
            </w:r>
          </w:p>
          <w:p w14:paraId="4E5CDD89"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- 01 notebook atual com programas/softwares apropriados para operação de trilhas sonoras e</w:t>
            </w:r>
          </w:p>
          <w:p w14:paraId="5BABA177"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música ambiente;</w:t>
            </w:r>
          </w:p>
          <w:p w14:paraId="625E441F"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- 04 direct box passivo</w:t>
            </w:r>
          </w:p>
          <w:p w14:paraId="556836B2"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- 02 direct box ativo</w:t>
            </w:r>
          </w:p>
          <w:p w14:paraId="1A0737EA"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- 10 pedestais de microfone modelo girafa tamanhos variados</w:t>
            </w:r>
          </w:p>
          <w:p w14:paraId="21F8B90B"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- 30 cabos XLR balanceados;</w:t>
            </w:r>
          </w:p>
          <w:p w14:paraId="5DDF94D7"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- 6 cabos para interligação de instrumentos ou acessórios do tipo P10-P10;</w:t>
            </w:r>
          </w:p>
          <w:p w14:paraId="655DDEA2"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Kit de cabeamento completo para P.A e monitor (sinal e energia das caixas);</w:t>
            </w:r>
          </w:p>
          <w:p w14:paraId="5D32E795"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Kit de cabos para energizar pelo menos 02 pontos extras em 127v, com réguas de pelo menos 04</w:t>
            </w:r>
          </w:p>
          <w:p w14:paraId="04EB2D34"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tomadas.</w:t>
            </w:r>
          </w:p>
          <w:p w14:paraId="4D31D0D9"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Todos os demais adaptadores e acessórios necessários para o bom desempenho do sistema.</w:t>
            </w:r>
          </w:p>
          <w:p w14:paraId="0B25EE13"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MAINPOWER / Rack de energia compatível com o sistema com cabos para alimentação de</w:t>
            </w:r>
          </w:p>
          <w:p w14:paraId="492B0F31"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comprimento suficiente para ligação em quadro de energia do local ou intermediária de gerador,</w:t>
            </w:r>
          </w:p>
          <w:p w14:paraId="13F29ECC"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em 3 vias (2 fases + terra/neutro).</w:t>
            </w:r>
          </w:p>
          <w:p w14:paraId="5DC2C356" w14:textId="77777777" w:rsidR="001312A1" w:rsidRPr="00720440" w:rsidRDefault="001312A1" w:rsidP="00F576AD">
            <w:pPr>
              <w:rPr>
                <w:rFonts w:asciiTheme="minorHAnsi" w:hAnsiTheme="minorHAnsi"/>
                <w:b/>
                <w:sz w:val="20"/>
                <w:szCs w:val="20"/>
              </w:rPr>
            </w:pPr>
            <w:r w:rsidRPr="00720440">
              <w:rPr>
                <w:rFonts w:asciiTheme="minorHAnsi" w:hAnsiTheme="minorHAnsi"/>
                <w:b/>
                <w:sz w:val="20"/>
                <w:szCs w:val="20"/>
              </w:rPr>
              <w:t>SISTEMA DE ILUMINAÇÃO USINA DO SABER</w:t>
            </w:r>
          </w:p>
          <w:p w14:paraId="13CCA22C"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Sistema de iluminação de pequeno porte contendo:</w:t>
            </w:r>
          </w:p>
          <w:p w14:paraId="2C7622FD"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CONSOLE</w:t>
            </w:r>
          </w:p>
          <w:p w14:paraId="4B2915CE"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lastRenderedPageBreak/>
              <w:t>- 01 Mesa de comando de iluminação digital com sinal DMX 512; Modelo Referencial: Operator</w:t>
            </w:r>
          </w:p>
          <w:p w14:paraId="02366E22"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DMX512</w:t>
            </w:r>
          </w:p>
          <w:p w14:paraId="7D2BD036"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REFLETORES</w:t>
            </w:r>
          </w:p>
          <w:p w14:paraId="14DF9ADD"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- 12 PARLED 18X15W RGBW;</w:t>
            </w:r>
          </w:p>
          <w:p w14:paraId="6144C269"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- 04 Refletores COB LED 200W (branco quente/branco frio) com bandoor;</w:t>
            </w:r>
          </w:p>
          <w:p w14:paraId="25E323D7"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ACESSÓRIOS</w:t>
            </w:r>
          </w:p>
          <w:p w14:paraId="15E2C5F3"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Cabos de sinal e energia de modo a atender todo equipamento solicitado e as distâncias</w:t>
            </w:r>
          </w:p>
          <w:p w14:paraId="37D0C2C2"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envolvidas.</w:t>
            </w:r>
          </w:p>
          <w:p w14:paraId="5ECC7141"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Garras na quantidade suficiente para todos os refletores solicitados.</w:t>
            </w:r>
          </w:p>
          <w:p w14:paraId="6421B037"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Sistema de multicabos e cabeamento para interligação dos equipamentos.</w:t>
            </w:r>
          </w:p>
          <w:p w14:paraId="7B721381"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Main Power dimensionados e caixas de distribuição de AC para todos os sistemas de iluminação.</w:t>
            </w:r>
          </w:p>
          <w:p w14:paraId="626340C9"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Kit de cabos para energizar pontos nas varas em 110V e 220V com identificação clara e visível.</w:t>
            </w:r>
          </w:p>
          <w:p w14:paraId="14B941DA"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Todos os demais cabos e acessórios necessários para o bom desenvolvimento do sistema.</w:t>
            </w:r>
          </w:p>
          <w:p w14:paraId="22201214"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SUSTENTAÇÃO</w:t>
            </w:r>
          </w:p>
          <w:p w14:paraId="4362407D"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A fixação e sustentação dos refletores será feita em 4 torres de treliças tipo Q25 ou Q30, em</w:t>
            </w:r>
          </w:p>
          <w:p w14:paraId="2B50D03B"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alumínio aeronáutico, sustentadas por sapatas do mesmo material e medindo 2,5m de altura</w:t>
            </w:r>
          </w:p>
          <w:p w14:paraId="56513296"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(pirulitos).</w:t>
            </w:r>
          </w:p>
          <w:p w14:paraId="040E8574"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O estaiamento das torres será feito por pesos de concreto ou ferro maciços sobre as sapatas, com</w:t>
            </w:r>
          </w:p>
          <w:p w14:paraId="3C226844"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cintas e catracas adequadas para fixação, de forma que garanta a estabilidade das torres.</w:t>
            </w:r>
          </w:p>
          <w:p w14:paraId="0F06CA3A"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EQUIPE OPERACIONAL</w:t>
            </w:r>
          </w:p>
          <w:p w14:paraId="1288DE87"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A Contratada deverá colocar à disposição no local equipe operacional devidamente uniformizada e</w:t>
            </w:r>
          </w:p>
          <w:p w14:paraId="27CD9126"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com itens de proteção individual quando necessários, para operação dos equipamentos visando o</w:t>
            </w:r>
          </w:p>
          <w:p w14:paraId="144629D0"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lastRenderedPageBreak/>
              <w:t>bom andamento do evento, formada por no mínimo de 01 Técnico de Sonorização, 01 Técnico de</w:t>
            </w:r>
          </w:p>
          <w:p w14:paraId="62BEBD38"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Iluminação/Iluminador.</w:t>
            </w:r>
          </w:p>
          <w:p w14:paraId="4A6DF113"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PAINEL LED USINA DO SABER</w:t>
            </w:r>
          </w:p>
          <w:p w14:paraId="76C636AC"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PAINEL LED:</w:t>
            </w:r>
          </w:p>
          <w:p w14:paraId="2D2C5D58"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- 01 Painel LED outdoor medindo 04m de comprimento x 2m de altura com resolução mínima P4,</w:t>
            </w:r>
          </w:p>
          <w:p w14:paraId="1A05D25C"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incluindo todos os equipamentos necessários para funcionamento do sistema como notebook,</w:t>
            </w:r>
          </w:p>
          <w:p w14:paraId="6C63E1A5"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cabos, sistema de fixação, acabamentos e equipe técnica para operação durante todo o período de</w:t>
            </w:r>
          </w:p>
          <w:p w14:paraId="4ED4690E"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preparação e realização do evento, com no mínimo 01 técnico em projeção de imagens. Os serviços</w:t>
            </w:r>
          </w:p>
          <w:p w14:paraId="45CF3080"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devem incluir também os softwares necessários para o perfeito funcionamento do sistema e</w:t>
            </w:r>
          </w:p>
          <w:p w14:paraId="3884865A"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atendimento adequado das atrações do evento - modelo de referência: Resolume Arena.</w:t>
            </w:r>
          </w:p>
          <w:p w14:paraId="4F22FB18"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SUSTENTAÇÃO</w:t>
            </w:r>
          </w:p>
          <w:p w14:paraId="0C079DBD"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 A sustentação e fixação do Painel LED será feita em Grid de treliças tipo Q30, em alumínio</w:t>
            </w:r>
          </w:p>
          <w:p w14:paraId="1B3B2338"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aeronáutico, autoportante, com as medidas necessárias para perfeita fixação e sustentação do</w:t>
            </w:r>
          </w:p>
          <w:p w14:paraId="46C2E0BA"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Painel LED, tendo no mínimo 3,5m de altura e sustentado por sapatas do mesmo material (formato</w:t>
            </w:r>
          </w:p>
          <w:p w14:paraId="3D34210D" w14:textId="77777777" w:rsidR="001312A1" w:rsidRPr="00720440" w:rsidRDefault="001312A1" w:rsidP="00F576AD">
            <w:pPr>
              <w:rPr>
                <w:rFonts w:asciiTheme="minorHAnsi" w:hAnsiTheme="minorHAnsi"/>
                <w:sz w:val="20"/>
                <w:szCs w:val="20"/>
              </w:rPr>
            </w:pPr>
            <w:r w:rsidRPr="00720440">
              <w:rPr>
                <w:rFonts w:asciiTheme="minorHAnsi" w:hAnsiTheme="minorHAnsi"/>
                <w:sz w:val="20"/>
                <w:szCs w:val="20"/>
              </w:rPr>
              <w:t>“Gol”).</w:t>
            </w:r>
          </w:p>
          <w:p w14:paraId="13E4D5A1" w14:textId="77777777" w:rsidR="001312A1" w:rsidRPr="00720440" w:rsidRDefault="001312A1" w:rsidP="00F576AD">
            <w:pPr>
              <w:rPr>
                <w:rFonts w:asciiTheme="minorHAnsi" w:hAnsiTheme="minorHAnsi"/>
                <w:b/>
                <w:sz w:val="20"/>
                <w:szCs w:val="20"/>
              </w:rPr>
            </w:pPr>
            <w:r w:rsidRPr="00720440">
              <w:rPr>
                <w:rFonts w:asciiTheme="minorHAnsi" w:hAnsiTheme="minorHAnsi"/>
                <w:sz w:val="20"/>
                <w:szCs w:val="20"/>
              </w:rPr>
              <w:t>- O estaiamento do Grid será feito por pesos de concreto ou ferro maciços, cintas e catracas adequadas, de forma que garanta a estabilidade da estrutura.</w:t>
            </w:r>
          </w:p>
        </w:tc>
        <w:tc>
          <w:tcPr>
            <w:tcW w:w="1107" w:type="dxa"/>
            <w:tcBorders>
              <w:top w:val="single" w:sz="4" w:space="0" w:color="auto"/>
              <w:left w:val="single" w:sz="4" w:space="0" w:color="auto"/>
              <w:bottom w:val="single" w:sz="4" w:space="0" w:color="auto"/>
              <w:right w:val="single" w:sz="4" w:space="0" w:color="auto"/>
            </w:tcBorders>
            <w:hideMark/>
          </w:tcPr>
          <w:p w14:paraId="4CE4362A"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LOCAÇÃO</w:t>
            </w:r>
          </w:p>
        </w:tc>
        <w:tc>
          <w:tcPr>
            <w:tcW w:w="2098" w:type="dxa"/>
            <w:tcBorders>
              <w:top w:val="single" w:sz="4" w:space="0" w:color="auto"/>
              <w:left w:val="single" w:sz="4" w:space="0" w:color="auto"/>
              <w:bottom w:val="single" w:sz="4" w:space="0" w:color="auto"/>
              <w:right w:val="single" w:sz="4" w:space="0" w:color="auto"/>
            </w:tcBorders>
          </w:tcPr>
          <w:p w14:paraId="69FEB755" w14:textId="77777777" w:rsidR="001312A1" w:rsidRPr="00FE2A77" w:rsidRDefault="001312A1" w:rsidP="00F576AD">
            <w:pPr>
              <w:jc w:val="both"/>
              <w:rPr>
                <w:rFonts w:asciiTheme="minorHAnsi" w:hAnsiTheme="minorHAnsi"/>
                <w:b/>
              </w:rPr>
            </w:pPr>
            <w:r w:rsidRPr="00FE2A77">
              <w:rPr>
                <w:rFonts w:asciiTheme="minorHAnsi" w:hAnsiTheme="minorHAnsi"/>
                <w:b/>
              </w:rPr>
              <w:t>04 DIAS SEGUIDOS, SENDO: MANHÃ, TARDE E NOITE</w:t>
            </w:r>
          </w:p>
        </w:tc>
        <w:tc>
          <w:tcPr>
            <w:tcW w:w="1409" w:type="dxa"/>
            <w:tcBorders>
              <w:top w:val="single" w:sz="4" w:space="0" w:color="auto"/>
              <w:left w:val="single" w:sz="4" w:space="0" w:color="auto"/>
              <w:bottom w:val="single" w:sz="4" w:space="0" w:color="auto"/>
              <w:right w:val="single" w:sz="4" w:space="0" w:color="auto"/>
            </w:tcBorders>
            <w:hideMark/>
          </w:tcPr>
          <w:p w14:paraId="6BCC1C0E" w14:textId="77777777" w:rsidR="001312A1" w:rsidRPr="00FE2A77" w:rsidRDefault="001312A1" w:rsidP="00F576AD">
            <w:pPr>
              <w:jc w:val="both"/>
              <w:rPr>
                <w:rFonts w:asciiTheme="minorHAnsi" w:hAnsiTheme="minorHAnsi"/>
                <w:b/>
              </w:rPr>
            </w:pPr>
            <w:r>
              <w:rPr>
                <w:rFonts w:asciiTheme="minorHAnsi" w:hAnsiTheme="minorHAnsi"/>
                <w:b/>
              </w:rPr>
              <w:t>R$ 4.333,33</w:t>
            </w:r>
          </w:p>
        </w:tc>
        <w:tc>
          <w:tcPr>
            <w:tcW w:w="1617" w:type="dxa"/>
            <w:tcBorders>
              <w:top w:val="single" w:sz="4" w:space="0" w:color="auto"/>
              <w:left w:val="single" w:sz="4" w:space="0" w:color="auto"/>
              <w:bottom w:val="single" w:sz="4" w:space="0" w:color="auto"/>
              <w:right w:val="single" w:sz="4" w:space="0" w:color="auto"/>
            </w:tcBorders>
          </w:tcPr>
          <w:p w14:paraId="105D3FAC" w14:textId="2F3F02D7" w:rsidR="001312A1" w:rsidRPr="00FE2A77" w:rsidRDefault="001312A1" w:rsidP="00F576AD">
            <w:pPr>
              <w:jc w:val="both"/>
              <w:rPr>
                <w:rFonts w:asciiTheme="minorHAnsi" w:hAnsiTheme="minorHAnsi"/>
                <w:b/>
              </w:rPr>
            </w:pPr>
            <w:r>
              <w:rPr>
                <w:rFonts w:asciiTheme="minorHAnsi" w:hAnsiTheme="minorHAnsi"/>
                <w:b/>
              </w:rPr>
              <w:t>R$ 17.333,3</w:t>
            </w:r>
            <w:r w:rsidR="00226BBF">
              <w:rPr>
                <w:rFonts w:asciiTheme="minorHAnsi" w:hAnsiTheme="minorHAnsi"/>
                <w:b/>
              </w:rPr>
              <w:t>2</w:t>
            </w:r>
          </w:p>
        </w:tc>
      </w:tr>
      <w:tr w:rsidR="001312A1" w:rsidRPr="00FE2A77" w14:paraId="507B8D70" w14:textId="77777777" w:rsidTr="00F576AD">
        <w:tc>
          <w:tcPr>
            <w:tcW w:w="8902"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0CC902D" w14:textId="77777777" w:rsidR="001312A1" w:rsidRPr="00541ACE" w:rsidRDefault="001312A1" w:rsidP="00F576AD">
            <w:pPr>
              <w:jc w:val="right"/>
              <w:rPr>
                <w:rFonts w:asciiTheme="minorHAnsi" w:hAnsiTheme="minorHAnsi"/>
                <w:b/>
                <w:sz w:val="24"/>
                <w:szCs w:val="24"/>
              </w:rPr>
            </w:pPr>
            <w:r w:rsidRPr="00541ACE">
              <w:rPr>
                <w:rFonts w:asciiTheme="minorHAnsi" w:eastAsia="Times New Roman" w:hAnsiTheme="minorHAnsi" w:cstheme="minorHAnsi"/>
                <w:b/>
                <w:bCs/>
                <w:color w:val="000000" w:themeColor="text1"/>
                <w:sz w:val="24"/>
                <w:szCs w:val="24"/>
                <w:bdr w:val="single" w:sz="2" w:space="0" w:color="E3E3E3" w:frame="1"/>
                <w:lang w:eastAsia="pt-BR"/>
              </w:rPr>
              <w:lastRenderedPageBreak/>
              <w:t>VALOR TOTAL GLOBAL ESTIMADO LOTE 03:</w:t>
            </w:r>
          </w:p>
        </w:tc>
        <w:tc>
          <w:tcPr>
            <w:tcW w:w="161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2C3E6D7" w14:textId="76E37B19" w:rsidR="001312A1" w:rsidRPr="00541ACE" w:rsidRDefault="001312A1" w:rsidP="00F576AD">
            <w:pPr>
              <w:jc w:val="both"/>
              <w:rPr>
                <w:rFonts w:asciiTheme="minorHAnsi" w:hAnsiTheme="minorHAnsi"/>
                <w:b/>
                <w:sz w:val="24"/>
                <w:szCs w:val="24"/>
              </w:rPr>
            </w:pPr>
            <w:r>
              <w:rPr>
                <w:rFonts w:asciiTheme="minorHAnsi" w:hAnsiTheme="minorHAnsi"/>
                <w:b/>
                <w:sz w:val="24"/>
                <w:szCs w:val="24"/>
              </w:rPr>
              <w:t xml:space="preserve">R$ </w:t>
            </w:r>
            <w:r w:rsidRPr="00541ACE">
              <w:rPr>
                <w:rFonts w:asciiTheme="minorHAnsi" w:hAnsiTheme="minorHAnsi"/>
                <w:b/>
                <w:sz w:val="24"/>
                <w:szCs w:val="24"/>
              </w:rPr>
              <w:t>125.333,3</w:t>
            </w:r>
            <w:r w:rsidR="0081500C">
              <w:rPr>
                <w:rFonts w:asciiTheme="minorHAnsi" w:hAnsiTheme="minorHAnsi"/>
                <w:b/>
                <w:sz w:val="24"/>
                <w:szCs w:val="24"/>
              </w:rPr>
              <w:t>2</w:t>
            </w:r>
          </w:p>
        </w:tc>
      </w:tr>
      <w:tr w:rsidR="001312A1" w:rsidRPr="00FE2A77" w14:paraId="7598A0E3" w14:textId="77777777" w:rsidTr="00F576AD">
        <w:tc>
          <w:tcPr>
            <w:tcW w:w="10519" w:type="dxa"/>
            <w:gridSpan w:val="6"/>
            <w:tcBorders>
              <w:top w:val="single" w:sz="4" w:space="0" w:color="auto"/>
              <w:left w:val="single" w:sz="4" w:space="0" w:color="auto"/>
              <w:bottom w:val="single" w:sz="4" w:space="0" w:color="auto"/>
              <w:right w:val="single" w:sz="4" w:space="0" w:color="auto"/>
            </w:tcBorders>
          </w:tcPr>
          <w:p w14:paraId="2EEDD888" w14:textId="77777777" w:rsidR="001312A1" w:rsidRDefault="001312A1" w:rsidP="00F576AD">
            <w:pPr>
              <w:jc w:val="both"/>
              <w:rPr>
                <w:rFonts w:asciiTheme="minorHAnsi" w:hAnsiTheme="minorHAnsi"/>
                <w:b/>
              </w:rPr>
            </w:pPr>
          </w:p>
        </w:tc>
      </w:tr>
      <w:tr w:rsidR="001312A1" w:rsidRPr="00FE2A77" w14:paraId="77191218" w14:textId="77777777" w:rsidTr="00F576AD">
        <w:tc>
          <w:tcPr>
            <w:tcW w:w="8902"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14:paraId="7B61093D" w14:textId="77777777" w:rsidR="001312A1" w:rsidRPr="00FE2A77" w:rsidRDefault="001312A1" w:rsidP="00F576AD">
            <w:pPr>
              <w:jc w:val="both"/>
              <w:rPr>
                <w:rFonts w:asciiTheme="minorHAnsi" w:hAnsiTheme="minorHAnsi"/>
                <w:b/>
                <w:color w:val="FFFFFF" w:themeColor="background1"/>
              </w:rPr>
            </w:pPr>
            <w:r w:rsidRPr="00FE2A77">
              <w:rPr>
                <w:rFonts w:asciiTheme="minorHAnsi" w:hAnsiTheme="minorHAnsi"/>
                <w:b/>
                <w:color w:val="FFFFFF" w:themeColor="background1"/>
              </w:rPr>
              <w:t>LOTE 04</w:t>
            </w:r>
          </w:p>
        </w:tc>
        <w:tc>
          <w:tcPr>
            <w:tcW w:w="1617" w:type="dxa"/>
            <w:tcBorders>
              <w:top w:val="single" w:sz="4" w:space="0" w:color="auto"/>
              <w:left w:val="single" w:sz="4" w:space="0" w:color="auto"/>
              <w:bottom w:val="single" w:sz="4" w:space="0" w:color="auto"/>
              <w:right w:val="single" w:sz="4" w:space="0" w:color="auto"/>
            </w:tcBorders>
            <w:shd w:val="clear" w:color="auto" w:fill="4F81BD" w:themeFill="accent1"/>
          </w:tcPr>
          <w:p w14:paraId="54AC7533" w14:textId="77777777" w:rsidR="001312A1" w:rsidRPr="00FE2A77" w:rsidRDefault="001312A1" w:rsidP="00F576AD">
            <w:pPr>
              <w:jc w:val="both"/>
              <w:rPr>
                <w:rFonts w:asciiTheme="minorHAnsi" w:hAnsiTheme="minorHAnsi"/>
                <w:b/>
                <w:color w:val="FFFFFF" w:themeColor="background1"/>
              </w:rPr>
            </w:pPr>
          </w:p>
        </w:tc>
      </w:tr>
      <w:tr w:rsidR="001312A1" w:rsidRPr="00FE2A77" w14:paraId="601A00E4" w14:textId="77777777" w:rsidTr="00F576AD">
        <w:tc>
          <w:tcPr>
            <w:tcW w:w="6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D82A7E" w14:textId="77777777" w:rsidR="001312A1" w:rsidRPr="00FE2A77" w:rsidRDefault="001312A1" w:rsidP="00F576AD">
            <w:pPr>
              <w:jc w:val="both"/>
              <w:rPr>
                <w:rFonts w:asciiTheme="minorHAnsi" w:hAnsiTheme="minorHAnsi"/>
                <w:b/>
              </w:rPr>
            </w:pPr>
            <w:r w:rsidRPr="00FE2A77">
              <w:rPr>
                <w:rFonts w:asciiTheme="minorHAnsi" w:hAnsiTheme="minorHAnsi"/>
                <w:b/>
              </w:rPr>
              <w:t>ITEM</w:t>
            </w:r>
          </w:p>
        </w:tc>
        <w:tc>
          <w:tcPr>
            <w:tcW w:w="36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E2DC58" w14:textId="77777777" w:rsidR="001312A1" w:rsidRPr="00FE2A77" w:rsidRDefault="001312A1" w:rsidP="00F576AD">
            <w:pPr>
              <w:rPr>
                <w:rFonts w:asciiTheme="minorHAnsi" w:hAnsiTheme="minorHAnsi"/>
                <w:b/>
              </w:rPr>
            </w:pPr>
            <w:r w:rsidRPr="00FE2A77">
              <w:rPr>
                <w:rFonts w:asciiTheme="minorHAnsi" w:hAnsiTheme="minorHAnsi"/>
                <w:b/>
              </w:rPr>
              <w:t>DESCRIÇÃO</w:t>
            </w:r>
          </w:p>
        </w:tc>
        <w:tc>
          <w:tcPr>
            <w:tcW w:w="11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2BFB21" w14:textId="77777777" w:rsidR="001312A1" w:rsidRPr="00FE2A77" w:rsidRDefault="001312A1" w:rsidP="00F576AD">
            <w:pPr>
              <w:jc w:val="both"/>
              <w:rPr>
                <w:rFonts w:asciiTheme="minorHAnsi" w:hAnsiTheme="minorHAnsi"/>
                <w:b/>
              </w:rPr>
            </w:pPr>
            <w:r w:rsidRPr="00FE2A77">
              <w:rPr>
                <w:rFonts w:asciiTheme="minorHAnsi" w:hAnsiTheme="minorHAnsi"/>
                <w:b/>
              </w:rPr>
              <w:t>UND</w:t>
            </w:r>
          </w:p>
        </w:tc>
        <w:tc>
          <w:tcPr>
            <w:tcW w:w="20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4DEEB0" w14:textId="77777777" w:rsidR="001312A1" w:rsidRPr="00FE2A77" w:rsidRDefault="001312A1" w:rsidP="00F576AD">
            <w:pPr>
              <w:jc w:val="center"/>
              <w:rPr>
                <w:rFonts w:asciiTheme="minorHAnsi" w:hAnsiTheme="minorHAnsi"/>
                <w:b/>
              </w:rPr>
            </w:pPr>
            <w:r w:rsidRPr="00FE2A77">
              <w:rPr>
                <w:rFonts w:asciiTheme="minorHAnsi" w:hAnsiTheme="minorHAnsi"/>
                <w:b/>
              </w:rPr>
              <w:t>DIAS DE EVENTO</w:t>
            </w:r>
          </w:p>
        </w:tc>
        <w:tc>
          <w:tcPr>
            <w:tcW w:w="14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ABDA4" w14:textId="77777777" w:rsidR="001312A1" w:rsidRPr="00FE2A77" w:rsidRDefault="001312A1" w:rsidP="00F576AD">
            <w:pPr>
              <w:jc w:val="center"/>
              <w:rPr>
                <w:rFonts w:asciiTheme="minorHAnsi" w:hAnsiTheme="minorHAnsi"/>
                <w:b/>
              </w:rPr>
            </w:pPr>
            <w:r w:rsidRPr="00FE2A77">
              <w:rPr>
                <w:rFonts w:asciiTheme="minorHAnsi" w:hAnsiTheme="minorHAnsi"/>
                <w:b/>
              </w:rPr>
              <w:t xml:space="preserve">VALOR </w:t>
            </w:r>
            <w:r>
              <w:rPr>
                <w:rFonts w:asciiTheme="minorHAnsi" w:hAnsiTheme="minorHAnsi"/>
                <w:b/>
              </w:rPr>
              <w:t>DIA</w:t>
            </w:r>
            <w:r w:rsidRPr="00FE2A77">
              <w:rPr>
                <w:rFonts w:asciiTheme="minorHAnsi" w:hAnsiTheme="minorHAnsi"/>
                <w:b/>
              </w:rPr>
              <w:t xml:space="preserve"> ESTIMADO P/EVENTO</w:t>
            </w:r>
          </w:p>
        </w:tc>
        <w:tc>
          <w:tcPr>
            <w:tcW w:w="16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D9FF0A" w14:textId="77777777" w:rsidR="001312A1" w:rsidRPr="00FE2A77" w:rsidRDefault="001312A1" w:rsidP="00F576AD">
            <w:pPr>
              <w:jc w:val="center"/>
              <w:rPr>
                <w:rFonts w:asciiTheme="minorHAnsi" w:hAnsiTheme="minorHAnsi"/>
                <w:b/>
              </w:rPr>
            </w:pPr>
            <w:r>
              <w:rPr>
                <w:rFonts w:asciiTheme="minorHAnsi" w:hAnsiTheme="minorHAnsi"/>
                <w:b/>
              </w:rPr>
              <w:t>VALOR TOTAL ESTIMADO P/ EVENTO</w:t>
            </w:r>
          </w:p>
        </w:tc>
      </w:tr>
      <w:tr w:rsidR="001312A1" w:rsidRPr="00FE2A77" w14:paraId="47206127" w14:textId="77777777" w:rsidTr="00F576AD">
        <w:tc>
          <w:tcPr>
            <w:tcW w:w="684" w:type="dxa"/>
            <w:tcBorders>
              <w:top w:val="single" w:sz="4" w:space="0" w:color="auto"/>
              <w:left w:val="single" w:sz="4" w:space="0" w:color="auto"/>
              <w:bottom w:val="single" w:sz="4" w:space="0" w:color="auto"/>
              <w:right w:val="single" w:sz="4" w:space="0" w:color="auto"/>
            </w:tcBorders>
            <w:hideMark/>
          </w:tcPr>
          <w:p w14:paraId="60A117FF" w14:textId="77777777" w:rsidR="001312A1" w:rsidRPr="00FE2A77" w:rsidRDefault="001312A1" w:rsidP="00F576AD">
            <w:pPr>
              <w:jc w:val="both"/>
              <w:rPr>
                <w:rFonts w:asciiTheme="minorHAnsi" w:hAnsiTheme="minorHAnsi"/>
                <w:b/>
              </w:rPr>
            </w:pPr>
            <w:r w:rsidRPr="00FE2A77">
              <w:rPr>
                <w:rFonts w:asciiTheme="minorHAnsi" w:hAnsiTheme="minorHAnsi"/>
                <w:b/>
              </w:rPr>
              <w:t>01</w:t>
            </w:r>
          </w:p>
        </w:tc>
        <w:tc>
          <w:tcPr>
            <w:tcW w:w="3604" w:type="dxa"/>
            <w:tcBorders>
              <w:top w:val="single" w:sz="4" w:space="0" w:color="auto"/>
              <w:left w:val="single" w:sz="4" w:space="0" w:color="auto"/>
              <w:bottom w:val="single" w:sz="4" w:space="0" w:color="auto"/>
              <w:right w:val="single" w:sz="4" w:space="0" w:color="auto"/>
            </w:tcBorders>
          </w:tcPr>
          <w:p w14:paraId="1F22846E" w14:textId="77777777" w:rsidR="001312A1" w:rsidRPr="00720440" w:rsidRDefault="001312A1" w:rsidP="00F576AD">
            <w:pPr>
              <w:rPr>
                <w:rFonts w:asciiTheme="minorHAnsi" w:hAnsiTheme="minorHAnsi"/>
                <w:b/>
                <w:sz w:val="20"/>
                <w:szCs w:val="20"/>
              </w:rPr>
            </w:pPr>
            <w:r w:rsidRPr="00720440">
              <w:rPr>
                <w:rFonts w:asciiTheme="minorHAnsi" w:hAnsiTheme="minorHAnsi"/>
                <w:b/>
                <w:sz w:val="20"/>
                <w:szCs w:val="20"/>
              </w:rPr>
              <w:t xml:space="preserve">RODEIO PALCO PRINCIPAL </w:t>
            </w:r>
          </w:p>
          <w:p w14:paraId="0A3F2DEE" w14:textId="77777777" w:rsidR="001312A1" w:rsidRPr="00720440" w:rsidRDefault="001312A1" w:rsidP="00F576AD">
            <w:pPr>
              <w:rPr>
                <w:rFonts w:asciiTheme="minorHAnsi" w:hAnsiTheme="minorHAnsi"/>
                <w:b/>
                <w:sz w:val="20"/>
                <w:szCs w:val="20"/>
              </w:rPr>
            </w:pPr>
            <w:r w:rsidRPr="00720440">
              <w:rPr>
                <w:rFonts w:asciiTheme="minorHAnsi" w:hAnsiTheme="minorHAnsi"/>
                <w:b/>
                <w:sz w:val="20"/>
                <w:szCs w:val="20"/>
              </w:rPr>
              <w:t>EQUIPAMENTOS PARA P.A.</w:t>
            </w:r>
          </w:p>
          <w:p w14:paraId="34D1BF41"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lastRenderedPageBreak/>
              <w:t xml:space="preserve">- 01 - Sistema de PA </w:t>
            </w:r>
            <w:proofErr w:type="spellStart"/>
            <w:r w:rsidRPr="00720440">
              <w:rPr>
                <w:rFonts w:asciiTheme="minorHAnsi" w:hAnsiTheme="minorHAnsi" w:cs="Arial"/>
                <w:sz w:val="20"/>
                <w:szCs w:val="20"/>
              </w:rPr>
              <w:t>line</w:t>
            </w:r>
            <w:proofErr w:type="spellEnd"/>
            <w:r w:rsidRPr="00720440">
              <w:rPr>
                <w:rFonts w:asciiTheme="minorHAnsi" w:hAnsiTheme="minorHAnsi" w:cs="Arial"/>
                <w:sz w:val="20"/>
                <w:szCs w:val="20"/>
              </w:rPr>
              <w:t xml:space="preserve"> </w:t>
            </w:r>
            <w:proofErr w:type="spellStart"/>
            <w:r w:rsidRPr="00720440">
              <w:rPr>
                <w:rFonts w:asciiTheme="minorHAnsi" w:hAnsiTheme="minorHAnsi" w:cs="Arial"/>
                <w:sz w:val="20"/>
                <w:szCs w:val="20"/>
              </w:rPr>
              <w:t>array</w:t>
            </w:r>
            <w:proofErr w:type="spellEnd"/>
            <w:r w:rsidRPr="00720440">
              <w:rPr>
                <w:rFonts w:asciiTheme="minorHAnsi" w:hAnsiTheme="minorHAnsi" w:cs="Arial"/>
                <w:sz w:val="20"/>
                <w:szCs w:val="20"/>
              </w:rPr>
              <w:t xml:space="preserve"> composto por 12 caixas (900w contínuo cada) por lado, totalizando 24 caixas compatíveis com o local da locação.</w:t>
            </w:r>
          </w:p>
          <w:p w14:paraId="6DA2F880"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Sistema de sub composto por 8 caixas (2000w contínuo cada) por </w:t>
            </w:r>
            <w:proofErr w:type="spellStart"/>
            <w:proofErr w:type="gramStart"/>
            <w:r w:rsidRPr="00720440">
              <w:rPr>
                <w:rFonts w:asciiTheme="minorHAnsi" w:hAnsiTheme="minorHAnsi" w:cs="Arial"/>
                <w:sz w:val="20"/>
                <w:szCs w:val="20"/>
              </w:rPr>
              <w:t>lado,totalizando</w:t>
            </w:r>
            <w:proofErr w:type="spellEnd"/>
            <w:proofErr w:type="gramEnd"/>
            <w:r w:rsidRPr="00720440">
              <w:rPr>
                <w:rFonts w:asciiTheme="minorHAnsi" w:hAnsiTheme="minorHAnsi" w:cs="Arial"/>
                <w:sz w:val="20"/>
                <w:szCs w:val="20"/>
              </w:rPr>
              <w:t xml:space="preserve"> 16 caixas compatíveis com o local da locação.</w:t>
            </w:r>
          </w:p>
          <w:p w14:paraId="2024492D"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Sistema de Front </w:t>
            </w:r>
            <w:proofErr w:type="spellStart"/>
            <w:r w:rsidRPr="00720440">
              <w:rPr>
                <w:rFonts w:asciiTheme="minorHAnsi" w:hAnsiTheme="minorHAnsi" w:cs="Arial"/>
                <w:sz w:val="20"/>
                <w:szCs w:val="20"/>
              </w:rPr>
              <w:t>Fill</w:t>
            </w:r>
            <w:proofErr w:type="spellEnd"/>
            <w:r w:rsidRPr="00720440">
              <w:rPr>
                <w:rFonts w:asciiTheme="minorHAnsi" w:hAnsiTheme="minorHAnsi" w:cs="Arial"/>
                <w:sz w:val="20"/>
                <w:szCs w:val="20"/>
              </w:rPr>
              <w:t xml:space="preserve"> composto por 06 caixas (900w contínuo cada). </w:t>
            </w:r>
          </w:p>
          <w:p w14:paraId="2B1814CC"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Sistema de torres de </w:t>
            </w:r>
            <w:proofErr w:type="spellStart"/>
            <w:r w:rsidRPr="00720440">
              <w:rPr>
                <w:rFonts w:asciiTheme="minorHAnsi" w:hAnsiTheme="minorHAnsi" w:cs="Arial"/>
                <w:sz w:val="20"/>
                <w:szCs w:val="20"/>
              </w:rPr>
              <w:t>delay</w:t>
            </w:r>
            <w:proofErr w:type="spellEnd"/>
            <w:r w:rsidRPr="00720440">
              <w:rPr>
                <w:rFonts w:asciiTheme="minorHAnsi" w:hAnsiTheme="minorHAnsi" w:cs="Arial"/>
                <w:sz w:val="20"/>
                <w:szCs w:val="20"/>
              </w:rPr>
              <w:t xml:space="preserve"> composto por 2 torres com 4 caixas (900w contínuo) cada, totalizando 8 células</w:t>
            </w:r>
          </w:p>
          <w:p w14:paraId="55E29A98"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Sistema de amplificação compatível com o PA, </w:t>
            </w:r>
            <w:proofErr w:type="spellStart"/>
            <w:r w:rsidRPr="00720440">
              <w:rPr>
                <w:rFonts w:asciiTheme="minorHAnsi" w:hAnsiTheme="minorHAnsi" w:cs="Arial"/>
                <w:sz w:val="20"/>
                <w:szCs w:val="20"/>
              </w:rPr>
              <w:t>delay</w:t>
            </w:r>
            <w:proofErr w:type="spellEnd"/>
            <w:r w:rsidRPr="00720440">
              <w:rPr>
                <w:rFonts w:asciiTheme="minorHAnsi" w:hAnsiTheme="minorHAnsi" w:cs="Arial"/>
                <w:sz w:val="20"/>
                <w:szCs w:val="20"/>
              </w:rPr>
              <w:t xml:space="preserve"> e front </w:t>
            </w:r>
            <w:proofErr w:type="spellStart"/>
            <w:r w:rsidRPr="00720440">
              <w:rPr>
                <w:rFonts w:asciiTheme="minorHAnsi" w:hAnsiTheme="minorHAnsi" w:cs="Arial"/>
                <w:sz w:val="20"/>
                <w:szCs w:val="20"/>
              </w:rPr>
              <w:t>fill</w:t>
            </w:r>
            <w:proofErr w:type="spellEnd"/>
            <w:r w:rsidRPr="00720440">
              <w:rPr>
                <w:rFonts w:asciiTheme="minorHAnsi" w:hAnsiTheme="minorHAnsi" w:cs="Arial"/>
                <w:sz w:val="20"/>
                <w:szCs w:val="20"/>
              </w:rPr>
              <w:t xml:space="preserve"> com capacidade de projetar no mínimo 100dB na </w:t>
            </w:r>
            <w:proofErr w:type="spellStart"/>
            <w:r w:rsidRPr="00720440">
              <w:rPr>
                <w:rFonts w:asciiTheme="minorHAnsi" w:hAnsiTheme="minorHAnsi" w:cs="Arial"/>
                <w:sz w:val="20"/>
                <w:szCs w:val="20"/>
              </w:rPr>
              <w:t>house</w:t>
            </w:r>
            <w:proofErr w:type="spellEnd"/>
            <w:r w:rsidRPr="00720440">
              <w:rPr>
                <w:rFonts w:asciiTheme="minorHAnsi" w:hAnsiTheme="minorHAnsi" w:cs="Arial"/>
                <w:sz w:val="20"/>
                <w:szCs w:val="20"/>
              </w:rPr>
              <w:t xml:space="preserve"> mix. </w:t>
            </w:r>
          </w:p>
          <w:p w14:paraId="715193CE"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b/>
                <w:sz w:val="20"/>
                <w:szCs w:val="20"/>
              </w:rPr>
              <w:t>CONSOLES</w:t>
            </w:r>
          </w:p>
          <w:p w14:paraId="61A036D3"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console digital nas seguintes configurações: mínimo 48 canais de entrada e 24 saídas auxiliares, compatibilidade com plugins de áudio ou já com máquinas de efeitos, equalizadores, processadores dinâmicos e afins já embutidos na mesma. </w:t>
            </w:r>
          </w:p>
          <w:p w14:paraId="5A64398E"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Equalizador multibanda dual </w:t>
            </w:r>
            <w:proofErr w:type="spellStart"/>
            <w:r w:rsidRPr="00720440">
              <w:rPr>
                <w:rFonts w:asciiTheme="minorHAnsi" w:hAnsiTheme="minorHAnsi" w:cs="Arial"/>
                <w:sz w:val="20"/>
                <w:szCs w:val="20"/>
              </w:rPr>
              <w:t>channel</w:t>
            </w:r>
            <w:proofErr w:type="spellEnd"/>
            <w:r w:rsidRPr="00720440">
              <w:rPr>
                <w:rFonts w:asciiTheme="minorHAnsi" w:hAnsiTheme="minorHAnsi" w:cs="Arial"/>
                <w:sz w:val="20"/>
                <w:szCs w:val="20"/>
              </w:rPr>
              <w:t xml:space="preserve"> para uso externo.</w:t>
            </w:r>
          </w:p>
          <w:p w14:paraId="5200F4EC"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Processador digital de áudio para cortes e alinhamento do sistema de PA, front </w:t>
            </w:r>
            <w:proofErr w:type="spellStart"/>
            <w:r w:rsidRPr="00720440">
              <w:rPr>
                <w:rFonts w:asciiTheme="minorHAnsi" w:hAnsiTheme="minorHAnsi" w:cs="Arial"/>
                <w:sz w:val="20"/>
                <w:szCs w:val="20"/>
              </w:rPr>
              <w:t>fill</w:t>
            </w:r>
            <w:proofErr w:type="spellEnd"/>
            <w:r w:rsidRPr="00720440">
              <w:rPr>
                <w:rFonts w:asciiTheme="minorHAnsi" w:hAnsiTheme="minorHAnsi" w:cs="Arial"/>
                <w:sz w:val="20"/>
                <w:szCs w:val="20"/>
              </w:rPr>
              <w:t xml:space="preserve"> e </w:t>
            </w:r>
            <w:proofErr w:type="spellStart"/>
            <w:r w:rsidRPr="00720440">
              <w:rPr>
                <w:rFonts w:asciiTheme="minorHAnsi" w:hAnsiTheme="minorHAnsi" w:cs="Arial"/>
                <w:sz w:val="20"/>
                <w:szCs w:val="20"/>
              </w:rPr>
              <w:t>delays</w:t>
            </w:r>
            <w:proofErr w:type="spellEnd"/>
            <w:r w:rsidRPr="00720440">
              <w:rPr>
                <w:rFonts w:asciiTheme="minorHAnsi" w:hAnsiTheme="minorHAnsi" w:cs="Arial"/>
                <w:sz w:val="20"/>
                <w:szCs w:val="20"/>
              </w:rPr>
              <w:t xml:space="preserve">. </w:t>
            </w:r>
          </w:p>
          <w:p w14:paraId="09C0D0A3"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CDJ compatível com os principais formatos de áudio do mercado e com entrada USB 3.0 para </w:t>
            </w:r>
            <w:proofErr w:type="spellStart"/>
            <w:r w:rsidRPr="00720440">
              <w:rPr>
                <w:rFonts w:asciiTheme="minorHAnsi" w:hAnsiTheme="minorHAnsi" w:cs="Arial"/>
                <w:sz w:val="20"/>
                <w:szCs w:val="20"/>
              </w:rPr>
              <w:t>pendrive</w:t>
            </w:r>
            <w:proofErr w:type="spellEnd"/>
            <w:r w:rsidRPr="00720440">
              <w:rPr>
                <w:rFonts w:asciiTheme="minorHAnsi" w:hAnsiTheme="minorHAnsi" w:cs="Arial"/>
                <w:sz w:val="20"/>
                <w:szCs w:val="20"/>
              </w:rPr>
              <w:t xml:space="preserve"> ou </w:t>
            </w:r>
            <w:proofErr w:type="spellStart"/>
            <w:r w:rsidRPr="00720440">
              <w:rPr>
                <w:rFonts w:asciiTheme="minorHAnsi" w:hAnsiTheme="minorHAnsi" w:cs="Arial"/>
                <w:sz w:val="20"/>
                <w:szCs w:val="20"/>
              </w:rPr>
              <w:t>hd</w:t>
            </w:r>
            <w:proofErr w:type="spellEnd"/>
            <w:r w:rsidRPr="00720440">
              <w:rPr>
                <w:rFonts w:asciiTheme="minorHAnsi" w:hAnsiTheme="minorHAnsi" w:cs="Arial"/>
                <w:sz w:val="20"/>
                <w:szCs w:val="20"/>
              </w:rPr>
              <w:t xml:space="preserve"> externo.</w:t>
            </w:r>
          </w:p>
          <w:p w14:paraId="4510BAF5"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w:t>
            </w:r>
            <w:proofErr w:type="spellStart"/>
            <w:r w:rsidRPr="00720440">
              <w:rPr>
                <w:rFonts w:asciiTheme="minorHAnsi" w:hAnsiTheme="minorHAnsi" w:cs="Arial"/>
                <w:sz w:val="20"/>
                <w:szCs w:val="20"/>
              </w:rPr>
              <w:t>Multicabo</w:t>
            </w:r>
            <w:proofErr w:type="spellEnd"/>
            <w:r w:rsidRPr="00720440">
              <w:rPr>
                <w:rFonts w:asciiTheme="minorHAnsi" w:hAnsiTheme="minorHAnsi" w:cs="Arial"/>
                <w:sz w:val="20"/>
                <w:szCs w:val="20"/>
              </w:rPr>
              <w:t xml:space="preserve"> 56 vias.</w:t>
            </w:r>
          </w:p>
          <w:p w14:paraId="2DE11642"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Sistema de </w:t>
            </w:r>
            <w:proofErr w:type="spellStart"/>
            <w:r w:rsidRPr="00720440">
              <w:rPr>
                <w:rFonts w:asciiTheme="minorHAnsi" w:hAnsiTheme="minorHAnsi" w:cs="Arial"/>
                <w:sz w:val="20"/>
                <w:szCs w:val="20"/>
              </w:rPr>
              <w:t>Intercom</w:t>
            </w:r>
            <w:proofErr w:type="spellEnd"/>
            <w:r w:rsidRPr="00720440">
              <w:rPr>
                <w:rFonts w:asciiTheme="minorHAnsi" w:hAnsiTheme="minorHAnsi" w:cs="Arial"/>
                <w:sz w:val="20"/>
                <w:szCs w:val="20"/>
              </w:rPr>
              <w:t xml:space="preserve"> PA – MON.</w:t>
            </w:r>
          </w:p>
          <w:p w14:paraId="2F1F9FDE"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w:t>
            </w:r>
            <w:proofErr w:type="spellStart"/>
            <w:r w:rsidRPr="00720440">
              <w:rPr>
                <w:rFonts w:asciiTheme="minorHAnsi" w:hAnsiTheme="minorHAnsi" w:cs="Arial"/>
                <w:sz w:val="20"/>
                <w:szCs w:val="20"/>
              </w:rPr>
              <w:t>House</w:t>
            </w:r>
            <w:proofErr w:type="spellEnd"/>
            <w:r w:rsidRPr="00720440">
              <w:rPr>
                <w:rFonts w:asciiTheme="minorHAnsi" w:hAnsiTheme="minorHAnsi" w:cs="Arial"/>
                <w:sz w:val="20"/>
                <w:szCs w:val="20"/>
              </w:rPr>
              <w:t xml:space="preserve"> mix posicionada a pelo menos 30m do palco, centralizada e coberta. A mesma deverá comportar confortavelmente as consoles de áudio e iluminação, pelo menos 6 pessoas e com segundo andar para operadores de canhão seguidor.</w:t>
            </w:r>
          </w:p>
          <w:p w14:paraId="6B44E2D5"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b/>
                <w:sz w:val="20"/>
                <w:szCs w:val="20"/>
              </w:rPr>
              <w:t>MONITOR</w:t>
            </w:r>
            <w:r w:rsidRPr="00720440">
              <w:rPr>
                <w:rFonts w:asciiTheme="minorHAnsi" w:hAnsiTheme="minorHAnsi" w:cs="Arial"/>
                <w:sz w:val="20"/>
                <w:szCs w:val="20"/>
              </w:rPr>
              <w:t xml:space="preserve"> </w:t>
            </w:r>
          </w:p>
          <w:p w14:paraId="4CBF07C1" w14:textId="77777777" w:rsidR="001312A1" w:rsidRPr="00720440" w:rsidRDefault="001312A1" w:rsidP="00F576AD">
            <w:pPr>
              <w:pStyle w:val="NormalWeb"/>
              <w:spacing w:before="0" w:beforeAutospacing="0" w:after="0" w:afterAutospacing="0"/>
              <w:rPr>
                <w:rFonts w:asciiTheme="minorHAnsi" w:hAnsiTheme="minorHAnsi" w:cs="Arial"/>
                <w:b/>
                <w:sz w:val="20"/>
                <w:szCs w:val="20"/>
              </w:rPr>
            </w:pPr>
            <w:r w:rsidRPr="00720440">
              <w:rPr>
                <w:rFonts w:asciiTheme="minorHAnsi" w:hAnsiTheme="minorHAnsi" w:cs="Arial"/>
                <w:sz w:val="20"/>
                <w:szCs w:val="20"/>
              </w:rPr>
              <w:t xml:space="preserve"> </w:t>
            </w:r>
            <w:r w:rsidRPr="00720440">
              <w:rPr>
                <w:rFonts w:asciiTheme="minorHAnsi" w:hAnsiTheme="minorHAnsi" w:cs="Arial"/>
                <w:b/>
                <w:sz w:val="20"/>
                <w:szCs w:val="20"/>
              </w:rPr>
              <w:t xml:space="preserve">CONSOLES </w:t>
            </w:r>
          </w:p>
          <w:p w14:paraId="5799530D"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console digital nas seguintes configurações: mínimo 48 canais de entrada e 24 saídas auxiliares, compatibilidade com plugins de áudio ou </w:t>
            </w:r>
            <w:r w:rsidRPr="00720440">
              <w:rPr>
                <w:rFonts w:asciiTheme="minorHAnsi" w:hAnsiTheme="minorHAnsi" w:cs="Arial"/>
                <w:sz w:val="20"/>
                <w:szCs w:val="20"/>
              </w:rPr>
              <w:lastRenderedPageBreak/>
              <w:t>já com máquinas de efeitos, equalizadores, processadores dinâmicos e afins já embutidos na mesma.</w:t>
            </w:r>
          </w:p>
          <w:p w14:paraId="3013EEB1"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- 01 Processador digital de áudio para cortes e alinhamento do sistema de </w:t>
            </w:r>
            <w:proofErr w:type="spellStart"/>
            <w:r w:rsidRPr="00720440">
              <w:rPr>
                <w:rFonts w:asciiTheme="minorHAnsi" w:hAnsiTheme="minorHAnsi" w:cs="Arial"/>
                <w:sz w:val="20"/>
                <w:szCs w:val="20"/>
              </w:rPr>
              <w:t>side</w:t>
            </w:r>
            <w:proofErr w:type="spellEnd"/>
            <w:r w:rsidRPr="00720440">
              <w:rPr>
                <w:rFonts w:asciiTheme="minorHAnsi" w:hAnsiTheme="minorHAnsi" w:cs="Arial"/>
                <w:sz w:val="20"/>
                <w:szCs w:val="20"/>
              </w:rPr>
              <w:t xml:space="preserve"> </w:t>
            </w:r>
            <w:proofErr w:type="spellStart"/>
            <w:r w:rsidRPr="00720440">
              <w:rPr>
                <w:rFonts w:asciiTheme="minorHAnsi" w:hAnsiTheme="minorHAnsi" w:cs="Arial"/>
                <w:sz w:val="20"/>
                <w:szCs w:val="20"/>
              </w:rPr>
              <w:t>fill</w:t>
            </w:r>
            <w:proofErr w:type="spellEnd"/>
            <w:r w:rsidRPr="00720440">
              <w:rPr>
                <w:rFonts w:asciiTheme="minorHAnsi" w:hAnsiTheme="minorHAnsi" w:cs="Arial"/>
                <w:sz w:val="20"/>
                <w:szCs w:val="20"/>
              </w:rPr>
              <w:t xml:space="preserve"> e monitores.</w:t>
            </w:r>
          </w:p>
          <w:p w14:paraId="07B8D565"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 Sistema de </w:t>
            </w:r>
            <w:proofErr w:type="spellStart"/>
            <w:r w:rsidRPr="00720440">
              <w:rPr>
                <w:rFonts w:asciiTheme="minorHAnsi" w:hAnsiTheme="minorHAnsi" w:cs="Arial"/>
                <w:sz w:val="20"/>
                <w:szCs w:val="20"/>
              </w:rPr>
              <w:t>side</w:t>
            </w:r>
            <w:proofErr w:type="spellEnd"/>
            <w:r w:rsidRPr="00720440">
              <w:rPr>
                <w:rFonts w:asciiTheme="minorHAnsi" w:hAnsiTheme="minorHAnsi" w:cs="Arial"/>
                <w:sz w:val="20"/>
                <w:szCs w:val="20"/>
              </w:rPr>
              <w:t xml:space="preserve"> </w:t>
            </w:r>
            <w:proofErr w:type="spellStart"/>
            <w:r w:rsidRPr="00720440">
              <w:rPr>
                <w:rFonts w:asciiTheme="minorHAnsi" w:hAnsiTheme="minorHAnsi" w:cs="Arial"/>
                <w:sz w:val="20"/>
                <w:szCs w:val="20"/>
              </w:rPr>
              <w:t>fill</w:t>
            </w:r>
            <w:proofErr w:type="spellEnd"/>
            <w:r w:rsidRPr="00720440">
              <w:rPr>
                <w:rFonts w:asciiTheme="minorHAnsi" w:hAnsiTheme="minorHAnsi" w:cs="Arial"/>
                <w:sz w:val="20"/>
                <w:szCs w:val="20"/>
              </w:rPr>
              <w:t xml:space="preserve"> composto por 02 </w:t>
            </w:r>
            <w:proofErr w:type="spellStart"/>
            <w:r w:rsidRPr="00720440">
              <w:rPr>
                <w:rFonts w:asciiTheme="minorHAnsi" w:hAnsiTheme="minorHAnsi" w:cs="Arial"/>
                <w:sz w:val="20"/>
                <w:szCs w:val="20"/>
              </w:rPr>
              <w:t>subs</w:t>
            </w:r>
            <w:proofErr w:type="spellEnd"/>
            <w:r w:rsidRPr="00720440">
              <w:rPr>
                <w:rFonts w:asciiTheme="minorHAnsi" w:hAnsiTheme="minorHAnsi" w:cs="Arial"/>
                <w:sz w:val="20"/>
                <w:szCs w:val="20"/>
              </w:rPr>
              <w:t xml:space="preserve"> (2000w cada), e 04 </w:t>
            </w:r>
            <w:proofErr w:type="spellStart"/>
            <w:r w:rsidRPr="00720440">
              <w:rPr>
                <w:rFonts w:asciiTheme="minorHAnsi" w:hAnsiTheme="minorHAnsi" w:cs="Arial"/>
                <w:sz w:val="20"/>
                <w:szCs w:val="20"/>
              </w:rPr>
              <w:t>line</w:t>
            </w:r>
            <w:proofErr w:type="spellEnd"/>
            <w:r w:rsidRPr="00720440">
              <w:rPr>
                <w:rFonts w:asciiTheme="minorHAnsi" w:hAnsiTheme="minorHAnsi" w:cs="Arial"/>
                <w:sz w:val="20"/>
                <w:szCs w:val="20"/>
              </w:rPr>
              <w:t xml:space="preserve"> </w:t>
            </w:r>
            <w:proofErr w:type="spellStart"/>
            <w:r w:rsidRPr="00720440">
              <w:rPr>
                <w:rFonts w:asciiTheme="minorHAnsi" w:hAnsiTheme="minorHAnsi" w:cs="Arial"/>
                <w:sz w:val="20"/>
                <w:szCs w:val="20"/>
              </w:rPr>
              <w:t>array</w:t>
            </w:r>
            <w:proofErr w:type="spellEnd"/>
            <w:r w:rsidRPr="00720440">
              <w:rPr>
                <w:rFonts w:asciiTheme="minorHAnsi" w:hAnsiTheme="minorHAnsi" w:cs="Arial"/>
                <w:sz w:val="20"/>
                <w:szCs w:val="20"/>
              </w:rPr>
              <w:t xml:space="preserve"> por lado.</w:t>
            </w:r>
          </w:p>
          <w:p w14:paraId="58DF360B"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- 08 Monitores (retorno) “de chão” passivos (400w cada) e compatíveis com o palco.</w:t>
            </w:r>
          </w:p>
          <w:p w14:paraId="0629203D"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- 01 </w:t>
            </w:r>
            <w:proofErr w:type="spellStart"/>
            <w:r w:rsidRPr="00720440">
              <w:rPr>
                <w:rFonts w:asciiTheme="minorHAnsi" w:hAnsiTheme="minorHAnsi" w:cs="Arial"/>
                <w:sz w:val="20"/>
                <w:szCs w:val="20"/>
              </w:rPr>
              <w:t>Subwoofer</w:t>
            </w:r>
            <w:proofErr w:type="spellEnd"/>
            <w:r w:rsidRPr="00720440">
              <w:rPr>
                <w:rFonts w:asciiTheme="minorHAnsi" w:hAnsiTheme="minorHAnsi" w:cs="Arial"/>
                <w:sz w:val="20"/>
                <w:szCs w:val="20"/>
              </w:rPr>
              <w:t xml:space="preserve"> (1000w) para bateria. </w:t>
            </w:r>
          </w:p>
          <w:p w14:paraId="72C66846"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Amplificação compatível com todo o sistema de monitores e </w:t>
            </w:r>
            <w:proofErr w:type="spellStart"/>
            <w:r w:rsidRPr="00720440">
              <w:rPr>
                <w:rFonts w:asciiTheme="minorHAnsi" w:hAnsiTheme="minorHAnsi" w:cs="Arial"/>
                <w:sz w:val="20"/>
                <w:szCs w:val="20"/>
              </w:rPr>
              <w:t>side</w:t>
            </w:r>
            <w:proofErr w:type="spellEnd"/>
            <w:r w:rsidRPr="00720440">
              <w:rPr>
                <w:rFonts w:asciiTheme="minorHAnsi" w:hAnsiTheme="minorHAnsi" w:cs="Arial"/>
                <w:sz w:val="20"/>
                <w:szCs w:val="20"/>
              </w:rPr>
              <w:t xml:space="preserve"> </w:t>
            </w:r>
            <w:proofErr w:type="spellStart"/>
            <w:r w:rsidRPr="00720440">
              <w:rPr>
                <w:rFonts w:asciiTheme="minorHAnsi" w:hAnsiTheme="minorHAnsi" w:cs="Arial"/>
                <w:sz w:val="20"/>
                <w:szCs w:val="20"/>
              </w:rPr>
              <w:t>fill</w:t>
            </w:r>
            <w:proofErr w:type="spellEnd"/>
            <w:r w:rsidRPr="00720440">
              <w:rPr>
                <w:rFonts w:asciiTheme="minorHAnsi" w:hAnsiTheme="minorHAnsi" w:cs="Arial"/>
                <w:sz w:val="20"/>
                <w:szCs w:val="20"/>
              </w:rPr>
              <w:t xml:space="preserve">. </w:t>
            </w:r>
          </w:p>
          <w:p w14:paraId="409B3466"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b/>
                <w:sz w:val="20"/>
                <w:szCs w:val="20"/>
              </w:rPr>
              <w:t xml:space="preserve"> </w:t>
            </w:r>
            <w:proofErr w:type="spellStart"/>
            <w:r w:rsidRPr="00720440">
              <w:rPr>
                <w:rFonts w:asciiTheme="minorHAnsi" w:hAnsiTheme="minorHAnsi" w:cs="Arial"/>
                <w:b/>
                <w:sz w:val="20"/>
                <w:szCs w:val="20"/>
              </w:rPr>
              <w:t>Backline</w:t>
            </w:r>
            <w:proofErr w:type="spellEnd"/>
            <w:r w:rsidRPr="00720440">
              <w:rPr>
                <w:rFonts w:asciiTheme="minorHAnsi" w:hAnsiTheme="minorHAnsi" w:cs="Arial"/>
                <w:sz w:val="20"/>
                <w:szCs w:val="20"/>
              </w:rPr>
              <w:t xml:space="preserve"> </w:t>
            </w:r>
          </w:p>
          <w:p w14:paraId="1D360759"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sistema de amplificador para baixo no modelo “combo” contendo: cabeçote (amplificador) 100w </w:t>
            </w:r>
            <w:proofErr w:type="spellStart"/>
            <w:r w:rsidRPr="00720440">
              <w:rPr>
                <w:rFonts w:asciiTheme="minorHAnsi" w:hAnsiTheme="minorHAnsi" w:cs="Arial"/>
                <w:sz w:val="20"/>
                <w:szCs w:val="20"/>
              </w:rPr>
              <w:t>rms</w:t>
            </w:r>
            <w:proofErr w:type="spellEnd"/>
            <w:r w:rsidRPr="00720440">
              <w:rPr>
                <w:rFonts w:asciiTheme="minorHAnsi" w:hAnsiTheme="minorHAnsi" w:cs="Arial"/>
                <w:sz w:val="20"/>
                <w:szCs w:val="20"/>
              </w:rPr>
              <w:t xml:space="preserve"> + caixa 1x15” + caixa 4x10”.</w:t>
            </w:r>
          </w:p>
          <w:p w14:paraId="3CC49016"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-02 sistemas de amplificadores para guitarra no modelo “combo” contendo: cabeçote (amplificador) 100w </w:t>
            </w:r>
            <w:proofErr w:type="spellStart"/>
            <w:r w:rsidRPr="00720440">
              <w:rPr>
                <w:rFonts w:asciiTheme="minorHAnsi" w:hAnsiTheme="minorHAnsi" w:cs="Arial"/>
                <w:sz w:val="20"/>
                <w:szCs w:val="20"/>
              </w:rPr>
              <w:t>rms</w:t>
            </w:r>
            <w:proofErr w:type="spellEnd"/>
            <w:r w:rsidRPr="00720440">
              <w:rPr>
                <w:rFonts w:asciiTheme="minorHAnsi" w:hAnsiTheme="minorHAnsi" w:cs="Arial"/>
                <w:sz w:val="20"/>
                <w:szCs w:val="20"/>
              </w:rPr>
              <w:t xml:space="preserve"> + caixa 2x12”.</w:t>
            </w:r>
          </w:p>
          <w:p w14:paraId="5BD88304"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-01 Bateria completa nas seguintes especificações: 22",8",10",12",14",16" e Caixa 14x6" com todas as ferragens inclusas (inclusive pedal de bumbo).</w:t>
            </w:r>
          </w:p>
          <w:p w14:paraId="1C27274B" w14:textId="77777777" w:rsidR="001312A1" w:rsidRPr="00720440" w:rsidRDefault="001312A1" w:rsidP="00F576AD">
            <w:pPr>
              <w:pStyle w:val="NormalWeb"/>
              <w:spacing w:before="0" w:beforeAutospacing="0" w:after="0" w:afterAutospacing="0"/>
              <w:rPr>
                <w:rFonts w:asciiTheme="minorHAnsi" w:hAnsiTheme="minorHAnsi" w:cs="Arial"/>
                <w:b/>
                <w:sz w:val="20"/>
                <w:szCs w:val="20"/>
              </w:rPr>
            </w:pPr>
            <w:proofErr w:type="spellStart"/>
            <w:r w:rsidRPr="00720440">
              <w:rPr>
                <w:rFonts w:asciiTheme="minorHAnsi" w:hAnsiTheme="minorHAnsi" w:cs="Arial"/>
                <w:b/>
                <w:sz w:val="20"/>
                <w:szCs w:val="20"/>
              </w:rPr>
              <w:t>Backline</w:t>
            </w:r>
            <w:proofErr w:type="spellEnd"/>
          </w:p>
          <w:p w14:paraId="251B1EDF"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- 01 sistema completo de microfone sem fio contendo no mínimo 4 bastões com cápsulas dinâmicas e todo o sistema de gerenciamento de </w:t>
            </w:r>
            <w:proofErr w:type="spellStart"/>
            <w:r w:rsidRPr="00720440">
              <w:rPr>
                <w:rFonts w:asciiTheme="minorHAnsi" w:hAnsiTheme="minorHAnsi" w:cs="Arial"/>
                <w:sz w:val="20"/>
                <w:szCs w:val="20"/>
              </w:rPr>
              <w:t>rf</w:t>
            </w:r>
            <w:proofErr w:type="spellEnd"/>
            <w:r w:rsidRPr="00720440">
              <w:rPr>
                <w:rFonts w:asciiTheme="minorHAnsi" w:hAnsiTheme="minorHAnsi" w:cs="Arial"/>
                <w:sz w:val="20"/>
                <w:szCs w:val="20"/>
              </w:rPr>
              <w:t>: antenas, “</w:t>
            </w:r>
            <w:proofErr w:type="spellStart"/>
            <w:r w:rsidRPr="00720440">
              <w:rPr>
                <w:rFonts w:asciiTheme="minorHAnsi" w:hAnsiTheme="minorHAnsi" w:cs="Arial"/>
                <w:sz w:val="20"/>
                <w:szCs w:val="20"/>
              </w:rPr>
              <w:t>combiner</w:t>
            </w:r>
            <w:proofErr w:type="spellEnd"/>
            <w:r w:rsidRPr="00720440">
              <w:rPr>
                <w:rFonts w:asciiTheme="minorHAnsi" w:hAnsiTheme="minorHAnsi" w:cs="Arial"/>
                <w:sz w:val="20"/>
                <w:szCs w:val="20"/>
              </w:rPr>
              <w:t xml:space="preserve">”, cabos e etc. O sistema também já deverá ter pilhas suficientes para uma média de 8 horas de uso contínuo diário. </w:t>
            </w:r>
          </w:p>
          <w:p w14:paraId="1C7C1473"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sistema completo de </w:t>
            </w:r>
            <w:proofErr w:type="spellStart"/>
            <w:r w:rsidRPr="00720440">
              <w:rPr>
                <w:rFonts w:asciiTheme="minorHAnsi" w:hAnsiTheme="minorHAnsi" w:cs="Arial"/>
                <w:sz w:val="20"/>
                <w:szCs w:val="20"/>
              </w:rPr>
              <w:t>microfonação</w:t>
            </w:r>
            <w:proofErr w:type="spellEnd"/>
            <w:r w:rsidRPr="00720440">
              <w:rPr>
                <w:rFonts w:asciiTheme="minorHAnsi" w:hAnsiTheme="minorHAnsi" w:cs="Arial"/>
                <w:sz w:val="20"/>
                <w:szCs w:val="20"/>
              </w:rPr>
              <w:t xml:space="preserve"> e </w:t>
            </w:r>
            <w:proofErr w:type="spellStart"/>
            <w:r w:rsidRPr="00720440">
              <w:rPr>
                <w:rFonts w:asciiTheme="minorHAnsi" w:hAnsiTheme="minorHAnsi" w:cs="Arial"/>
                <w:sz w:val="20"/>
                <w:szCs w:val="20"/>
              </w:rPr>
              <w:t>backline</w:t>
            </w:r>
            <w:proofErr w:type="spellEnd"/>
            <w:r w:rsidRPr="00720440">
              <w:rPr>
                <w:rFonts w:asciiTheme="minorHAnsi" w:hAnsiTheme="minorHAnsi" w:cs="Arial"/>
                <w:sz w:val="20"/>
                <w:szCs w:val="20"/>
              </w:rPr>
              <w:t xml:space="preserve"> contendo: kit de microfone para bateria (completo e com </w:t>
            </w:r>
            <w:proofErr w:type="spellStart"/>
            <w:r w:rsidRPr="00720440">
              <w:rPr>
                <w:rFonts w:asciiTheme="minorHAnsi" w:hAnsiTheme="minorHAnsi" w:cs="Arial"/>
                <w:sz w:val="20"/>
                <w:szCs w:val="20"/>
              </w:rPr>
              <w:t>clamps</w:t>
            </w:r>
            <w:proofErr w:type="spellEnd"/>
            <w:r w:rsidRPr="00720440">
              <w:rPr>
                <w:rFonts w:asciiTheme="minorHAnsi" w:hAnsiTheme="minorHAnsi" w:cs="Arial"/>
                <w:sz w:val="20"/>
                <w:szCs w:val="20"/>
              </w:rPr>
              <w:t xml:space="preserve">), sistema de “direct box”, microfones para amplificadores de guitarra (no mínimo 2), </w:t>
            </w:r>
            <w:proofErr w:type="gramStart"/>
            <w:r w:rsidRPr="00720440">
              <w:rPr>
                <w:rFonts w:asciiTheme="minorHAnsi" w:hAnsiTheme="minorHAnsi" w:cs="Arial"/>
                <w:sz w:val="20"/>
                <w:szCs w:val="20"/>
              </w:rPr>
              <w:t>microfones dinâmico</w:t>
            </w:r>
            <w:proofErr w:type="gramEnd"/>
            <w:r w:rsidRPr="00720440">
              <w:rPr>
                <w:rFonts w:asciiTheme="minorHAnsi" w:hAnsiTheme="minorHAnsi" w:cs="Arial"/>
                <w:sz w:val="20"/>
                <w:szCs w:val="20"/>
              </w:rPr>
              <w:t xml:space="preserve"> de uso geral e microfones para captação de público.</w:t>
            </w:r>
          </w:p>
          <w:p w14:paraId="5F294589"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kit completo de pedestais para microfone contendo no mínimo: 10 pedestais grandes, 10 pedestais médios e 10 pedestais pequenos. Todos com “cachimbo” e acessórios. </w:t>
            </w:r>
          </w:p>
          <w:p w14:paraId="4D5D76BB"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lastRenderedPageBreak/>
              <w:t>- 15 praticáveis 2x1 pantográficos.</w:t>
            </w:r>
          </w:p>
          <w:p w14:paraId="15A0B53C"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Todo o cabeamento necessário para o funcionamento do sistema de som e </w:t>
            </w:r>
            <w:proofErr w:type="spellStart"/>
            <w:r w:rsidRPr="00720440">
              <w:rPr>
                <w:rFonts w:asciiTheme="minorHAnsi" w:hAnsiTheme="minorHAnsi" w:cs="Arial"/>
                <w:sz w:val="20"/>
                <w:szCs w:val="20"/>
              </w:rPr>
              <w:t>backline</w:t>
            </w:r>
            <w:proofErr w:type="spellEnd"/>
            <w:r w:rsidRPr="00720440">
              <w:rPr>
                <w:rFonts w:asciiTheme="minorHAnsi" w:hAnsiTheme="minorHAnsi" w:cs="Arial"/>
                <w:sz w:val="20"/>
                <w:szCs w:val="20"/>
              </w:rPr>
              <w:t>.</w:t>
            </w:r>
          </w:p>
          <w:p w14:paraId="51557558"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b/>
                <w:sz w:val="20"/>
                <w:szCs w:val="20"/>
              </w:rPr>
              <w:t xml:space="preserve"> Relação de Equipamentos de Iluminação</w:t>
            </w:r>
          </w:p>
          <w:p w14:paraId="568393CC"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console de iluminação </w:t>
            </w:r>
            <w:proofErr w:type="spellStart"/>
            <w:r w:rsidRPr="00720440">
              <w:rPr>
                <w:rFonts w:asciiTheme="minorHAnsi" w:hAnsiTheme="minorHAnsi" w:cs="Arial"/>
                <w:sz w:val="20"/>
                <w:szCs w:val="20"/>
              </w:rPr>
              <w:t>dmx</w:t>
            </w:r>
            <w:proofErr w:type="spellEnd"/>
            <w:r w:rsidRPr="00720440">
              <w:rPr>
                <w:rFonts w:asciiTheme="minorHAnsi" w:hAnsiTheme="minorHAnsi" w:cs="Arial"/>
                <w:sz w:val="20"/>
                <w:szCs w:val="20"/>
              </w:rPr>
              <w:t xml:space="preserve"> digital com suporte para </w:t>
            </w:r>
            <w:proofErr w:type="spellStart"/>
            <w:r w:rsidRPr="00720440">
              <w:rPr>
                <w:rFonts w:asciiTheme="minorHAnsi" w:hAnsiTheme="minorHAnsi" w:cs="Arial"/>
                <w:sz w:val="20"/>
                <w:szCs w:val="20"/>
              </w:rPr>
              <w:t>ArtNet</w:t>
            </w:r>
            <w:proofErr w:type="spellEnd"/>
            <w:r w:rsidRPr="00720440">
              <w:rPr>
                <w:rFonts w:asciiTheme="minorHAnsi" w:hAnsiTheme="minorHAnsi" w:cs="Arial"/>
                <w:sz w:val="20"/>
                <w:szCs w:val="20"/>
              </w:rPr>
              <w:t xml:space="preserve">, no mínimo 4096 parâmetros, </w:t>
            </w:r>
            <w:proofErr w:type="spellStart"/>
            <w:r w:rsidRPr="00720440">
              <w:rPr>
                <w:rFonts w:asciiTheme="minorHAnsi" w:hAnsiTheme="minorHAnsi" w:cs="Arial"/>
                <w:sz w:val="20"/>
                <w:szCs w:val="20"/>
              </w:rPr>
              <w:t>touchsreen</w:t>
            </w:r>
            <w:proofErr w:type="spellEnd"/>
            <w:r w:rsidRPr="00720440">
              <w:rPr>
                <w:rFonts w:asciiTheme="minorHAnsi" w:hAnsiTheme="minorHAnsi" w:cs="Arial"/>
                <w:sz w:val="20"/>
                <w:szCs w:val="20"/>
              </w:rPr>
              <w:t xml:space="preserve">, 6 saídas </w:t>
            </w:r>
            <w:proofErr w:type="spellStart"/>
            <w:r w:rsidRPr="00720440">
              <w:rPr>
                <w:rFonts w:asciiTheme="minorHAnsi" w:hAnsiTheme="minorHAnsi" w:cs="Arial"/>
                <w:sz w:val="20"/>
                <w:szCs w:val="20"/>
              </w:rPr>
              <w:t>dmx</w:t>
            </w:r>
            <w:proofErr w:type="spellEnd"/>
            <w:r w:rsidRPr="00720440">
              <w:rPr>
                <w:rFonts w:asciiTheme="minorHAnsi" w:hAnsiTheme="minorHAnsi" w:cs="Arial"/>
                <w:sz w:val="20"/>
                <w:szCs w:val="20"/>
              </w:rPr>
              <w:t xml:space="preserve"> e 15 executores. </w:t>
            </w:r>
          </w:p>
          <w:p w14:paraId="10C9E95B"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- 12 Elipsoidal 30º com facas e íris. </w:t>
            </w:r>
          </w:p>
          <w:p w14:paraId="2D09FF48"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- 40 PAR led RGBWA 18x10w com proteção IP67. </w:t>
            </w:r>
          </w:p>
          <w:p w14:paraId="739341F9"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- 12 Refletores PAR </w:t>
            </w:r>
            <w:proofErr w:type="gramStart"/>
            <w:r w:rsidRPr="00720440">
              <w:rPr>
                <w:rFonts w:asciiTheme="minorHAnsi" w:hAnsiTheme="minorHAnsi" w:cs="Arial"/>
                <w:sz w:val="20"/>
                <w:szCs w:val="20"/>
              </w:rPr>
              <w:t>64 foco</w:t>
            </w:r>
            <w:proofErr w:type="gramEnd"/>
            <w:r w:rsidRPr="00720440">
              <w:rPr>
                <w:rFonts w:asciiTheme="minorHAnsi" w:hAnsiTheme="minorHAnsi" w:cs="Arial"/>
                <w:sz w:val="20"/>
                <w:szCs w:val="20"/>
              </w:rPr>
              <w:t xml:space="preserve"> 5 com filtro difusor e correção.</w:t>
            </w:r>
          </w:p>
          <w:p w14:paraId="7356DEF8"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- 10 Mini brut (</w:t>
            </w:r>
            <w:proofErr w:type="spellStart"/>
            <w:r w:rsidRPr="00720440">
              <w:rPr>
                <w:rFonts w:asciiTheme="minorHAnsi" w:hAnsiTheme="minorHAnsi" w:cs="Arial"/>
                <w:sz w:val="20"/>
                <w:szCs w:val="20"/>
              </w:rPr>
              <w:t>blinder</w:t>
            </w:r>
            <w:proofErr w:type="spellEnd"/>
            <w:r w:rsidRPr="00720440">
              <w:rPr>
                <w:rFonts w:asciiTheme="minorHAnsi" w:hAnsiTheme="minorHAnsi" w:cs="Arial"/>
                <w:sz w:val="20"/>
                <w:szCs w:val="20"/>
              </w:rPr>
              <w:t xml:space="preserve">) de lâmpadas ou mini brut LED </w:t>
            </w:r>
            <w:proofErr w:type="spellStart"/>
            <w:r w:rsidRPr="00720440">
              <w:rPr>
                <w:rFonts w:asciiTheme="minorHAnsi" w:hAnsiTheme="minorHAnsi" w:cs="Arial"/>
                <w:sz w:val="20"/>
                <w:szCs w:val="20"/>
              </w:rPr>
              <w:t>dmx</w:t>
            </w:r>
            <w:proofErr w:type="spellEnd"/>
            <w:r w:rsidRPr="00720440">
              <w:rPr>
                <w:rFonts w:asciiTheme="minorHAnsi" w:hAnsiTheme="minorHAnsi" w:cs="Arial"/>
                <w:sz w:val="20"/>
                <w:szCs w:val="20"/>
              </w:rPr>
              <w:t>.</w:t>
            </w:r>
          </w:p>
          <w:p w14:paraId="66B4D77D"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- 24 Canais de </w:t>
            </w:r>
            <w:proofErr w:type="spellStart"/>
            <w:r w:rsidRPr="00720440">
              <w:rPr>
                <w:rFonts w:asciiTheme="minorHAnsi" w:hAnsiTheme="minorHAnsi" w:cs="Arial"/>
                <w:sz w:val="20"/>
                <w:szCs w:val="20"/>
              </w:rPr>
              <w:t>dimmer</w:t>
            </w:r>
            <w:proofErr w:type="spellEnd"/>
            <w:r w:rsidRPr="00720440">
              <w:rPr>
                <w:rFonts w:asciiTheme="minorHAnsi" w:hAnsiTheme="minorHAnsi" w:cs="Arial"/>
                <w:sz w:val="20"/>
                <w:szCs w:val="20"/>
              </w:rPr>
              <w:t>.</w:t>
            </w:r>
          </w:p>
          <w:p w14:paraId="42BBB8F1"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- 02 Canhões seguidores 1500W com tripés e operadores.</w:t>
            </w:r>
          </w:p>
          <w:p w14:paraId="36B2C9EC"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- 02 máquinas de fumaça 1500W com fluído de boa qualidade em galão lacrado.</w:t>
            </w:r>
          </w:p>
          <w:p w14:paraId="03F92A72"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- 02 máquinas de fumaça modelo </w:t>
            </w:r>
            <w:proofErr w:type="spellStart"/>
            <w:r w:rsidRPr="00720440">
              <w:rPr>
                <w:rFonts w:asciiTheme="minorHAnsi" w:hAnsiTheme="minorHAnsi" w:cs="Arial"/>
                <w:sz w:val="20"/>
                <w:szCs w:val="20"/>
              </w:rPr>
              <w:t>haze</w:t>
            </w:r>
            <w:proofErr w:type="spellEnd"/>
            <w:r w:rsidRPr="00720440">
              <w:rPr>
                <w:rFonts w:asciiTheme="minorHAnsi" w:hAnsiTheme="minorHAnsi" w:cs="Arial"/>
                <w:sz w:val="20"/>
                <w:szCs w:val="20"/>
              </w:rPr>
              <w:t xml:space="preserve"> </w:t>
            </w:r>
            <w:proofErr w:type="spellStart"/>
            <w:r w:rsidRPr="00720440">
              <w:rPr>
                <w:rFonts w:asciiTheme="minorHAnsi" w:hAnsiTheme="minorHAnsi" w:cs="Arial"/>
                <w:sz w:val="20"/>
                <w:szCs w:val="20"/>
              </w:rPr>
              <w:t>machine</w:t>
            </w:r>
            <w:proofErr w:type="spellEnd"/>
            <w:r w:rsidRPr="00720440">
              <w:rPr>
                <w:rFonts w:asciiTheme="minorHAnsi" w:hAnsiTheme="minorHAnsi" w:cs="Arial"/>
                <w:sz w:val="20"/>
                <w:szCs w:val="20"/>
              </w:rPr>
              <w:t xml:space="preserve"> com fluído a base de água e de boa qualidade. </w:t>
            </w:r>
          </w:p>
          <w:p w14:paraId="08DE0460"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- 03 Pontos de </w:t>
            </w:r>
            <w:proofErr w:type="spellStart"/>
            <w:r w:rsidRPr="00720440">
              <w:rPr>
                <w:rFonts w:asciiTheme="minorHAnsi" w:hAnsiTheme="minorHAnsi" w:cs="Arial"/>
                <w:sz w:val="20"/>
                <w:szCs w:val="20"/>
              </w:rPr>
              <w:t>intercom</w:t>
            </w:r>
            <w:proofErr w:type="spellEnd"/>
            <w:r w:rsidRPr="00720440">
              <w:rPr>
                <w:rFonts w:asciiTheme="minorHAnsi" w:hAnsiTheme="minorHAnsi" w:cs="Arial"/>
                <w:sz w:val="20"/>
                <w:szCs w:val="20"/>
              </w:rPr>
              <w:t>.</w:t>
            </w:r>
          </w:p>
          <w:p w14:paraId="485A89C0"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proofErr w:type="spellStart"/>
            <w:r w:rsidRPr="00720440">
              <w:rPr>
                <w:rFonts w:asciiTheme="minorHAnsi" w:hAnsiTheme="minorHAnsi" w:cs="Arial"/>
                <w:b/>
                <w:sz w:val="20"/>
                <w:szCs w:val="20"/>
              </w:rPr>
              <w:t>Moving</w:t>
            </w:r>
            <w:proofErr w:type="spellEnd"/>
            <w:r w:rsidRPr="00720440">
              <w:rPr>
                <w:rFonts w:asciiTheme="minorHAnsi" w:hAnsiTheme="minorHAnsi" w:cs="Arial"/>
                <w:b/>
                <w:sz w:val="20"/>
                <w:szCs w:val="20"/>
              </w:rPr>
              <w:t xml:space="preserve"> </w:t>
            </w:r>
            <w:proofErr w:type="spellStart"/>
            <w:r w:rsidRPr="00720440">
              <w:rPr>
                <w:rFonts w:asciiTheme="minorHAnsi" w:hAnsiTheme="minorHAnsi" w:cs="Arial"/>
                <w:b/>
                <w:sz w:val="20"/>
                <w:szCs w:val="20"/>
              </w:rPr>
              <w:t>Ligts</w:t>
            </w:r>
            <w:proofErr w:type="spellEnd"/>
            <w:r w:rsidRPr="00720440">
              <w:rPr>
                <w:rFonts w:asciiTheme="minorHAnsi" w:hAnsiTheme="minorHAnsi" w:cs="Arial"/>
                <w:b/>
                <w:sz w:val="20"/>
                <w:szCs w:val="20"/>
              </w:rPr>
              <w:t xml:space="preserve"> e Efeitos</w:t>
            </w:r>
            <w:r w:rsidRPr="00720440">
              <w:rPr>
                <w:rFonts w:asciiTheme="minorHAnsi" w:hAnsiTheme="minorHAnsi" w:cs="Arial"/>
                <w:sz w:val="20"/>
                <w:szCs w:val="20"/>
              </w:rPr>
              <w:t xml:space="preserve"> </w:t>
            </w:r>
          </w:p>
          <w:p w14:paraId="54637167" w14:textId="77777777" w:rsidR="001312A1" w:rsidRPr="00720440" w:rsidRDefault="001312A1" w:rsidP="00F576AD">
            <w:pPr>
              <w:pStyle w:val="NormalWeb"/>
              <w:spacing w:before="0" w:beforeAutospacing="0" w:after="0" w:afterAutospacing="0"/>
              <w:rPr>
                <w:rFonts w:asciiTheme="minorHAnsi" w:hAnsiTheme="minorHAnsi" w:cs="Arial"/>
                <w:sz w:val="20"/>
                <w:szCs w:val="20"/>
                <w:lang w:val="en-US"/>
              </w:rPr>
            </w:pPr>
            <w:r w:rsidRPr="00720440">
              <w:rPr>
                <w:rFonts w:asciiTheme="minorHAnsi" w:hAnsiTheme="minorHAnsi" w:cs="Arial"/>
                <w:sz w:val="20"/>
                <w:szCs w:val="20"/>
                <w:lang w:val="en-US"/>
              </w:rPr>
              <w:t xml:space="preserve">- 24 </w:t>
            </w:r>
            <w:proofErr w:type="spellStart"/>
            <w:r w:rsidRPr="00720440">
              <w:rPr>
                <w:rFonts w:asciiTheme="minorHAnsi" w:hAnsiTheme="minorHAnsi" w:cs="Arial"/>
                <w:sz w:val="20"/>
                <w:szCs w:val="20"/>
                <w:lang w:val="en-US"/>
              </w:rPr>
              <w:t>Strobo</w:t>
            </w:r>
            <w:proofErr w:type="spellEnd"/>
            <w:r w:rsidRPr="00720440">
              <w:rPr>
                <w:rFonts w:asciiTheme="minorHAnsi" w:hAnsiTheme="minorHAnsi" w:cs="Arial"/>
                <w:sz w:val="20"/>
                <w:szCs w:val="20"/>
                <w:lang w:val="en-US"/>
              </w:rPr>
              <w:t xml:space="preserve"> LED RGBW.</w:t>
            </w:r>
          </w:p>
          <w:p w14:paraId="0602506B" w14:textId="77777777" w:rsidR="001312A1" w:rsidRPr="00720440" w:rsidRDefault="001312A1" w:rsidP="00F576AD">
            <w:pPr>
              <w:pStyle w:val="NormalWeb"/>
              <w:spacing w:before="0" w:beforeAutospacing="0" w:after="0" w:afterAutospacing="0"/>
              <w:rPr>
                <w:rFonts w:asciiTheme="minorHAnsi" w:hAnsiTheme="minorHAnsi" w:cs="Arial"/>
                <w:sz w:val="20"/>
                <w:szCs w:val="20"/>
                <w:lang w:val="en-US"/>
              </w:rPr>
            </w:pPr>
            <w:r w:rsidRPr="00720440">
              <w:rPr>
                <w:rFonts w:asciiTheme="minorHAnsi" w:hAnsiTheme="minorHAnsi" w:cs="Arial"/>
                <w:sz w:val="20"/>
                <w:szCs w:val="20"/>
                <w:lang w:val="en-US"/>
              </w:rPr>
              <w:t>-  24 Moving wash 600w com zoom.</w:t>
            </w:r>
          </w:p>
          <w:p w14:paraId="21D3BDBD" w14:textId="77777777" w:rsidR="001312A1" w:rsidRPr="00720440" w:rsidRDefault="001312A1" w:rsidP="00F576AD">
            <w:pPr>
              <w:pStyle w:val="NormalWeb"/>
              <w:spacing w:before="0" w:beforeAutospacing="0" w:after="0" w:afterAutospacing="0"/>
              <w:rPr>
                <w:rFonts w:asciiTheme="minorHAnsi" w:hAnsiTheme="minorHAnsi" w:cs="Arial"/>
                <w:sz w:val="20"/>
                <w:szCs w:val="20"/>
                <w:lang w:val="en-US"/>
              </w:rPr>
            </w:pPr>
            <w:r w:rsidRPr="00720440">
              <w:rPr>
                <w:rFonts w:asciiTheme="minorHAnsi" w:hAnsiTheme="minorHAnsi" w:cs="Arial"/>
                <w:sz w:val="20"/>
                <w:szCs w:val="20"/>
                <w:lang w:val="en-US"/>
              </w:rPr>
              <w:t xml:space="preserve">-  24 Moving head beam 7r 280w. </w:t>
            </w:r>
          </w:p>
          <w:p w14:paraId="5322BD39" w14:textId="77777777" w:rsidR="001312A1" w:rsidRPr="00720440" w:rsidRDefault="001312A1" w:rsidP="00F576AD">
            <w:pPr>
              <w:pStyle w:val="NormalWeb"/>
              <w:spacing w:before="0" w:beforeAutospacing="0" w:after="0" w:afterAutospacing="0"/>
              <w:rPr>
                <w:rFonts w:asciiTheme="minorHAnsi" w:hAnsiTheme="minorHAnsi" w:cs="Arial"/>
                <w:sz w:val="20"/>
                <w:szCs w:val="20"/>
                <w:lang w:val="en-US"/>
              </w:rPr>
            </w:pPr>
            <w:r w:rsidRPr="00720440">
              <w:rPr>
                <w:rFonts w:asciiTheme="minorHAnsi" w:hAnsiTheme="minorHAnsi" w:cs="Arial"/>
                <w:sz w:val="20"/>
                <w:szCs w:val="20"/>
                <w:lang w:val="en-US"/>
              </w:rPr>
              <w:t xml:space="preserve">- 24 Moving head </w:t>
            </w:r>
            <w:proofErr w:type="spellStart"/>
            <w:r w:rsidRPr="00720440">
              <w:rPr>
                <w:rFonts w:asciiTheme="minorHAnsi" w:hAnsiTheme="minorHAnsi" w:cs="Arial"/>
                <w:sz w:val="20"/>
                <w:szCs w:val="20"/>
                <w:lang w:val="en-US"/>
              </w:rPr>
              <w:t>híbrido</w:t>
            </w:r>
            <w:proofErr w:type="spellEnd"/>
            <w:r w:rsidRPr="00720440">
              <w:rPr>
                <w:rFonts w:asciiTheme="minorHAnsi" w:hAnsiTheme="minorHAnsi" w:cs="Arial"/>
                <w:sz w:val="20"/>
                <w:szCs w:val="20"/>
                <w:lang w:val="en-US"/>
              </w:rPr>
              <w:t xml:space="preserve"> 280w com zoom. </w:t>
            </w:r>
          </w:p>
          <w:p w14:paraId="76C20B12"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Grid de no mínimo 12mx10m em Q50 com 6 pés e sistema de talhas compatível com a carga a ser elevada. A quantidade de “linhas” e montagem seguirá conforme o </w:t>
            </w:r>
            <w:proofErr w:type="spellStart"/>
            <w:r w:rsidRPr="00720440">
              <w:rPr>
                <w:rFonts w:asciiTheme="minorHAnsi" w:hAnsiTheme="minorHAnsi" w:cs="Arial"/>
                <w:sz w:val="20"/>
                <w:szCs w:val="20"/>
              </w:rPr>
              <w:t>rider</w:t>
            </w:r>
            <w:proofErr w:type="spellEnd"/>
            <w:r w:rsidRPr="00720440">
              <w:rPr>
                <w:rFonts w:asciiTheme="minorHAnsi" w:hAnsiTheme="minorHAnsi" w:cs="Arial"/>
                <w:sz w:val="20"/>
                <w:szCs w:val="20"/>
              </w:rPr>
              <w:t xml:space="preserve"> técnico de cada artista.</w:t>
            </w:r>
          </w:p>
          <w:p w14:paraId="0D2FA9CD"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Grid (trave) separado para painel de led. </w:t>
            </w:r>
          </w:p>
          <w:p w14:paraId="7891E57A"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Fechamento para o palco em tecido preto e em bom estado de conservação.</w:t>
            </w:r>
          </w:p>
          <w:p w14:paraId="101D6884" w14:textId="77777777" w:rsidR="001312A1" w:rsidRPr="00720440" w:rsidRDefault="001312A1" w:rsidP="00F576AD">
            <w:pPr>
              <w:pStyle w:val="NormalWeb"/>
              <w:spacing w:before="0" w:beforeAutospacing="0" w:after="0" w:afterAutospacing="0"/>
              <w:rPr>
                <w:rFonts w:asciiTheme="minorHAnsi" w:hAnsiTheme="minorHAnsi" w:cs="Arial"/>
                <w:b/>
                <w:sz w:val="20"/>
                <w:szCs w:val="20"/>
              </w:rPr>
            </w:pPr>
            <w:r w:rsidRPr="00720440">
              <w:rPr>
                <w:rFonts w:asciiTheme="minorHAnsi" w:hAnsiTheme="minorHAnsi" w:cs="Arial"/>
                <w:b/>
                <w:sz w:val="20"/>
                <w:szCs w:val="20"/>
              </w:rPr>
              <w:t>PAINEIS DE LED (NO FUNDO PALCO PRINCIPAL)</w:t>
            </w:r>
          </w:p>
          <w:p w14:paraId="533F58B5"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- 24 (vinte e quatro) metros quadrados de painel de LED, resolução mínima de 05mm, </w:t>
            </w:r>
            <w:proofErr w:type="gramStart"/>
            <w:r w:rsidRPr="00720440">
              <w:rPr>
                <w:rFonts w:asciiTheme="minorHAnsi" w:hAnsiTheme="minorHAnsi" w:cs="Arial"/>
                <w:sz w:val="20"/>
                <w:szCs w:val="20"/>
              </w:rPr>
              <w:t>02 processador</w:t>
            </w:r>
            <w:proofErr w:type="gramEnd"/>
            <w:r w:rsidRPr="00720440">
              <w:rPr>
                <w:rFonts w:asciiTheme="minorHAnsi" w:hAnsiTheme="minorHAnsi" w:cs="Arial"/>
                <w:sz w:val="20"/>
                <w:szCs w:val="20"/>
              </w:rPr>
              <w:t xml:space="preserve"> de vídeo, o4 filmadoras em FULLHD para filmagem e transmissão simultânea, </w:t>
            </w:r>
          </w:p>
          <w:p w14:paraId="403AFFE8"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lastRenderedPageBreak/>
              <w:t>- 04 praticáveis altura mínima de 01metro,</w:t>
            </w:r>
          </w:p>
          <w:p w14:paraId="32782D31"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- 01 computador portátil para execução de vídeos e propagandas,</w:t>
            </w:r>
          </w:p>
          <w:p w14:paraId="476A7656"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- 01 gravador de áudio e vídeo digital para capturas das gravações,</w:t>
            </w:r>
          </w:p>
          <w:p w14:paraId="5A4A8A4C"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- 01 </w:t>
            </w:r>
            <w:proofErr w:type="spellStart"/>
            <w:r w:rsidRPr="00720440">
              <w:rPr>
                <w:rFonts w:asciiTheme="minorHAnsi" w:hAnsiTheme="minorHAnsi" w:cs="Arial"/>
                <w:sz w:val="20"/>
                <w:szCs w:val="20"/>
              </w:rPr>
              <w:t>switcher</w:t>
            </w:r>
            <w:proofErr w:type="spellEnd"/>
            <w:r w:rsidRPr="00720440">
              <w:rPr>
                <w:rFonts w:asciiTheme="minorHAnsi" w:hAnsiTheme="minorHAnsi" w:cs="Arial"/>
                <w:sz w:val="20"/>
                <w:szCs w:val="20"/>
              </w:rPr>
              <w:t xml:space="preserve"> digital (mesa de corte de vídeo),</w:t>
            </w:r>
          </w:p>
          <w:p w14:paraId="78A86344"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- 01 aparelho DVD para reprodução de vídeos,</w:t>
            </w:r>
          </w:p>
          <w:p w14:paraId="6EF529DA"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xml:space="preserve">- 03 </w:t>
            </w:r>
            <w:proofErr w:type="spellStart"/>
            <w:r w:rsidRPr="00720440">
              <w:rPr>
                <w:rFonts w:asciiTheme="minorHAnsi" w:hAnsiTheme="minorHAnsi" w:cs="Arial"/>
                <w:sz w:val="20"/>
                <w:szCs w:val="20"/>
              </w:rPr>
              <w:t>intercon</w:t>
            </w:r>
            <w:proofErr w:type="spellEnd"/>
            <w:r w:rsidRPr="00720440">
              <w:rPr>
                <w:rFonts w:asciiTheme="minorHAnsi" w:hAnsiTheme="minorHAnsi" w:cs="Arial"/>
                <w:sz w:val="20"/>
                <w:szCs w:val="20"/>
              </w:rPr>
              <w:t xml:space="preserve"> (comunicadores entre os operadores de câmera),</w:t>
            </w:r>
          </w:p>
          <w:p w14:paraId="4E537DAA"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- 01 mesa de áudio mínimo de 04 entradas e 01 saída,</w:t>
            </w:r>
          </w:p>
          <w:p w14:paraId="1065B22B" w14:textId="125C9F2C" w:rsidR="001312A1" w:rsidRPr="001312A1" w:rsidRDefault="001312A1" w:rsidP="001312A1">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- 04 operadores técnicos</w:t>
            </w:r>
          </w:p>
        </w:tc>
        <w:tc>
          <w:tcPr>
            <w:tcW w:w="1107" w:type="dxa"/>
            <w:tcBorders>
              <w:top w:val="single" w:sz="4" w:space="0" w:color="auto"/>
              <w:left w:val="single" w:sz="4" w:space="0" w:color="auto"/>
              <w:bottom w:val="single" w:sz="4" w:space="0" w:color="auto"/>
              <w:right w:val="single" w:sz="4" w:space="0" w:color="auto"/>
            </w:tcBorders>
            <w:hideMark/>
          </w:tcPr>
          <w:p w14:paraId="2870D4CB"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LOCAÇÃO</w:t>
            </w:r>
          </w:p>
        </w:tc>
        <w:tc>
          <w:tcPr>
            <w:tcW w:w="2098" w:type="dxa"/>
            <w:tcBorders>
              <w:top w:val="single" w:sz="4" w:space="0" w:color="auto"/>
              <w:left w:val="single" w:sz="4" w:space="0" w:color="auto"/>
              <w:bottom w:val="single" w:sz="4" w:space="0" w:color="auto"/>
              <w:right w:val="single" w:sz="4" w:space="0" w:color="auto"/>
            </w:tcBorders>
          </w:tcPr>
          <w:p w14:paraId="0BA039EE" w14:textId="77777777" w:rsidR="001312A1" w:rsidRPr="00FE2A77" w:rsidRDefault="001312A1" w:rsidP="00F576AD">
            <w:pPr>
              <w:jc w:val="center"/>
              <w:rPr>
                <w:rFonts w:asciiTheme="minorHAnsi" w:hAnsiTheme="minorHAnsi"/>
                <w:b/>
              </w:rPr>
            </w:pPr>
            <w:r w:rsidRPr="00FE2A77">
              <w:rPr>
                <w:rFonts w:asciiTheme="minorHAnsi" w:hAnsiTheme="minorHAnsi"/>
                <w:b/>
              </w:rPr>
              <w:t>03 DIAS SEGUIDOS</w:t>
            </w:r>
          </w:p>
        </w:tc>
        <w:tc>
          <w:tcPr>
            <w:tcW w:w="1409" w:type="dxa"/>
            <w:tcBorders>
              <w:top w:val="single" w:sz="4" w:space="0" w:color="auto"/>
              <w:left w:val="single" w:sz="4" w:space="0" w:color="auto"/>
              <w:bottom w:val="single" w:sz="4" w:space="0" w:color="auto"/>
              <w:right w:val="single" w:sz="4" w:space="0" w:color="auto"/>
            </w:tcBorders>
            <w:hideMark/>
          </w:tcPr>
          <w:p w14:paraId="1CDB0C32" w14:textId="77777777" w:rsidR="001312A1" w:rsidRPr="00FE2A77" w:rsidRDefault="001312A1" w:rsidP="00F576AD">
            <w:pPr>
              <w:jc w:val="center"/>
              <w:rPr>
                <w:rFonts w:asciiTheme="minorHAnsi" w:hAnsiTheme="minorHAnsi"/>
                <w:b/>
              </w:rPr>
            </w:pPr>
            <w:r>
              <w:rPr>
                <w:rFonts w:asciiTheme="minorHAnsi" w:hAnsiTheme="minorHAnsi"/>
                <w:b/>
              </w:rPr>
              <w:t>R$ 25.000,00</w:t>
            </w:r>
          </w:p>
        </w:tc>
        <w:tc>
          <w:tcPr>
            <w:tcW w:w="1617" w:type="dxa"/>
            <w:tcBorders>
              <w:top w:val="single" w:sz="4" w:space="0" w:color="auto"/>
              <w:left w:val="single" w:sz="4" w:space="0" w:color="auto"/>
              <w:bottom w:val="single" w:sz="4" w:space="0" w:color="auto"/>
              <w:right w:val="single" w:sz="4" w:space="0" w:color="auto"/>
            </w:tcBorders>
          </w:tcPr>
          <w:p w14:paraId="1A6F9E80" w14:textId="77777777" w:rsidR="001312A1" w:rsidRPr="00FE2A77" w:rsidRDefault="001312A1" w:rsidP="00F576AD">
            <w:pPr>
              <w:jc w:val="center"/>
              <w:rPr>
                <w:rFonts w:asciiTheme="minorHAnsi" w:hAnsiTheme="minorHAnsi"/>
                <w:b/>
              </w:rPr>
            </w:pPr>
            <w:r>
              <w:rPr>
                <w:rFonts w:asciiTheme="minorHAnsi" w:hAnsiTheme="minorHAnsi"/>
                <w:b/>
              </w:rPr>
              <w:t>R$ 75.000,00</w:t>
            </w:r>
          </w:p>
        </w:tc>
      </w:tr>
      <w:tr w:rsidR="001312A1" w:rsidRPr="00FE2A77" w14:paraId="315F3114" w14:textId="77777777" w:rsidTr="00F576AD">
        <w:tc>
          <w:tcPr>
            <w:tcW w:w="6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3BE80A"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ITEM</w:t>
            </w:r>
          </w:p>
        </w:tc>
        <w:tc>
          <w:tcPr>
            <w:tcW w:w="36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419D6D" w14:textId="77777777" w:rsidR="001312A1" w:rsidRPr="00FE2A77" w:rsidRDefault="001312A1" w:rsidP="00F576AD">
            <w:pPr>
              <w:rPr>
                <w:rFonts w:asciiTheme="minorHAnsi" w:hAnsiTheme="minorHAnsi"/>
                <w:b/>
              </w:rPr>
            </w:pPr>
            <w:r w:rsidRPr="00FE2A77">
              <w:rPr>
                <w:rFonts w:asciiTheme="minorHAnsi" w:hAnsiTheme="minorHAnsi"/>
                <w:b/>
              </w:rPr>
              <w:t>DESCRIÇÃO</w:t>
            </w:r>
          </w:p>
        </w:tc>
        <w:tc>
          <w:tcPr>
            <w:tcW w:w="11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41379D" w14:textId="77777777" w:rsidR="001312A1" w:rsidRPr="00FE2A77" w:rsidRDefault="001312A1" w:rsidP="00F576AD">
            <w:pPr>
              <w:jc w:val="both"/>
              <w:rPr>
                <w:rFonts w:asciiTheme="minorHAnsi" w:hAnsiTheme="minorHAnsi"/>
                <w:b/>
              </w:rPr>
            </w:pPr>
            <w:r w:rsidRPr="00FE2A77">
              <w:rPr>
                <w:rFonts w:asciiTheme="minorHAnsi" w:hAnsiTheme="minorHAnsi"/>
                <w:b/>
              </w:rPr>
              <w:t>UND</w:t>
            </w:r>
          </w:p>
        </w:tc>
        <w:tc>
          <w:tcPr>
            <w:tcW w:w="20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FF53C8" w14:textId="77777777" w:rsidR="001312A1" w:rsidRPr="00FE2A77" w:rsidRDefault="001312A1" w:rsidP="00F576AD">
            <w:pPr>
              <w:jc w:val="both"/>
              <w:rPr>
                <w:rFonts w:asciiTheme="minorHAnsi" w:hAnsiTheme="minorHAnsi"/>
                <w:b/>
              </w:rPr>
            </w:pPr>
            <w:r w:rsidRPr="00FE2A77">
              <w:rPr>
                <w:rFonts w:asciiTheme="minorHAnsi" w:hAnsiTheme="minorHAnsi"/>
                <w:b/>
              </w:rPr>
              <w:t>DIAS DE EVENTO</w:t>
            </w:r>
          </w:p>
        </w:tc>
        <w:tc>
          <w:tcPr>
            <w:tcW w:w="14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3E0003" w14:textId="06531FE3" w:rsidR="001312A1" w:rsidRPr="00FE2A77" w:rsidRDefault="001312A1" w:rsidP="00F576AD">
            <w:pPr>
              <w:jc w:val="both"/>
              <w:rPr>
                <w:rFonts w:asciiTheme="minorHAnsi" w:hAnsiTheme="minorHAnsi"/>
                <w:b/>
              </w:rPr>
            </w:pPr>
            <w:r w:rsidRPr="00FE2A77">
              <w:rPr>
                <w:rFonts w:asciiTheme="minorHAnsi" w:hAnsiTheme="minorHAnsi"/>
                <w:b/>
              </w:rPr>
              <w:t xml:space="preserve">VALOR </w:t>
            </w:r>
            <w:r>
              <w:rPr>
                <w:rFonts w:asciiTheme="minorHAnsi" w:hAnsiTheme="minorHAnsi"/>
                <w:b/>
              </w:rPr>
              <w:t>DIA</w:t>
            </w:r>
            <w:r w:rsidRPr="00FE2A77">
              <w:rPr>
                <w:rFonts w:asciiTheme="minorHAnsi" w:hAnsiTheme="minorHAnsi"/>
                <w:b/>
              </w:rPr>
              <w:t xml:space="preserve"> ESTIMADO P/</w:t>
            </w:r>
            <w:r>
              <w:rPr>
                <w:rFonts w:asciiTheme="minorHAnsi" w:hAnsiTheme="minorHAnsi"/>
                <w:b/>
              </w:rPr>
              <w:t xml:space="preserve"> </w:t>
            </w:r>
            <w:r w:rsidRPr="00FE2A77">
              <w:rPr>
                <w:rFonts w:asciiTheme="minorHAnsi" w:hAnsiTheme="minorHAnsi"/>
                <w:b/>
              </w:rPr>
              <w:t>EVENTO</w:t>
            </w:r>
          </w:p>
        </w:tc>
        <w:tc>
          <w:tcPr>
            <w:tcW w:w="16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936390" w14:textId="5DB5311A" w:rsidR="001312A1" w:rsidRPr="00FE2A77" w:rsidRDefault="001312A1" w:rsidP="00F576AD">
            <w:pPr>
              <w:jc w:val="both"/>
              <w:rPr>
                <w:rFonts w:asciiTheme="minorHAnsi" w:hAnsiTheme="minorHAnsi"/>
                <w:b/>
              </w:rPr>
            </w:pPr>
            <w:r>
              <w:rPr>
                <w:rFonts w:asciiTheme="minorHAnsi" w:hAnsiTheme="minorHAnsi"/>
                <w:b/>
              </w:rPr>
              <w:t xml:space="preserve">VALOR TOTAL ESTIMADO P/ EVENTO </w:t>
            </w:r>
          </w:p>
        </w:tc>
      </w:tr>
      <w:tr w:rsidR="001312A1" w:rsidRPr="00FE2A77" w14:paraId="336A6908" w14:textId="77777777" w:rsidTr="00F576AD">
        <w:tc>
          <w:tcPr>
            <w:tcW w:w="684" w:type="dxa"/>
            <w:tcBorders>
              <w:top w:val="single" w:sz="4" w:space="0" w:color="auto"/>
              <w:left w:val="single" w:sz="4" w:space="0" w:color="auto"/>
              <w:bottom w:val="single" w:sz="4" w:space="0" w:color="auto"/>
              <w:right w:val="single" w:sz="4" w:space="0" w:color="auto"/>
            </w:tcBorders>
          </w:tcPr>
          <w:p w14:paraId="2BEA94B9" w14:textId="77777777" w:rsidR="001312A1" w:rsidRPr="00FE2A77" w:rsidRDefault="001312A1" w:rsidP="00F576AD">
            <w:pPr>
              <w:jc w:val="both"/>
              <w:rPr>
                <w:rFonts w:asciiTheme="minorHAnsi" w:hAnsiTheme="minorHAnsi"/>
                <w:b/>
              </w:rPr>
            </w:pPr>
            <w:r w:rsidRPr="00FE2A77">
              <w:rPr>
                <w:rFonts w:asciiTheme="minorHAnsi" w:hAnsiTheme="minorHAnsi"/>
                <w:b/>
              </w:rPr>
              <w:t>02</w:t>
            </w:r>
          </w:p>
        </w:tc>
        <w:tc>
          <w:tcPr>
            <w:tcW w:w="3604" w:type="dxa"/>
            <w:tcBorders>
              <w:top w:val="single" w:sz="4" w:space="0" w:color="auto"/>
              <w:left w:val="single" w:sz="4" w:space="0" w:color="auto"/>
              <w:bottom w:val="single" w:sz="4" w:space="0" w:color="auto"/>
              <w:right w:val="single" w:sz="4" w:space="0" w:color="auto"/>
            </w:tcBorders>
          </w:tcPr>
          <w:p w14:paraId="615854FC" w14:textId="77777777" w:rsidR="001312A1" w:rsidRPr="00720440" w:rsidRDefault="001312A1" w:rsidP="001312A1">
            <w:pPr>
              <w:pStyle w:val="PargrafodaLista"/>
              <w:numPr>
                <w:ilvl w:val="0"/>
                <w:numId w:val="38"/>
              </w:numPr>
              <w:ind w:left="352"/>
              <w:contextualSpacing/>
              <w:jc w:val="left"/>
              <w:rPr>
                <w:rFonts w:asciiTheme="minorHAnsi" w:hAnsiTheme="minorHAnsi"/>
                <w:b/>
                <w:sz w:val="20"/>
                <w:szCs w:val="20"/>
              </w:rPr>
            </w:pPr>
            <w:r w:rsidRPr="00720440">
              <w:rPr>
                <w:rFonts w:asciiTheme="minorHAnsi" w:hAnsiTheme="minorHAnsi"/>
                <w:b/>
                <w:sz w:val="20"/>
                <w:szCs w:val="20"/>
              </w:rPr>
              <w:t>SOM/ILUMINAÇÃO E LED NAS LATERAIS DA ARENA DO RODEIO.</w:t>
            </w:r>
          </w:p>
          <w:p w14:paraId="14C12C97" w14:textId="77777777" w:rsidR="001312A1" w:rsidRPr="00720440" w:rsidRDefault="001312A1" w:rsidP="001312A1">
            <w:pPr>
              <w:pStyle w:val="NormalWeb"/>
              <w:numPr>
                <w:ilvl w:val="0"/>
                <w:numId w:val="38"/>
              </w:numPr>
              <w:spacing w:before="0" w:beforeAutospacing="0" w:after="0" w:afterAutospacing="0"/>
              <w:ind w:left="352"/>
              <w:rPr>
                <w:rFonts w:asciiTheme="minorHAnsi" w:hAnsiTheme="minorHAnsi" w:cs="Arial"/>
                <w:b/>
                <w:sz w:val="20"/>
                <w:szCs w:val="20"/>
              </w:rPr>
            </w:pPr>
            <w:r w:rsidRPr="00720440">
              <w:rPr>
                <w:rFonts w:asciiTheme="minorHAnsi" w:hAnsiTheme="minorHAnsi" w:cs="Arial"/>
                <w:b/>
                <w:sz w:val="20"/>
                <w:szCs w:val="20"/>
              </w:rPr>
              <w:t>PAINÉIS DE LED LATERAIS – PARA O SHOW DO PALCO PRINCIPAL E ÁRENA DO RODEIO</w:t>
            </w:r>
          </w:p>
          <w:p w14:paraId="51D86157" w14:textId="77777777" w:rsidR="001312A1" w:rsidRPr="00720440" w:rsidRDefault="001312A1" w:rsidP="00F576AD">
            <w:pPr>
              <w:contextualSpacing/>
              <w:rPr>
                <w:rFonts w:asciiTheme="minorHAnsi" w:hAnsiTheme="minorHAnsi"/>
                <w:b/>
                <w:sz w:val="20"/>
                <w:szCs w:val="20"/>
              </w:rPr>
            </w:pPr>
            <w:r w:rsidRPr="00720440">
              <w:rPr>
                <w:rFonts w:asciiTheme="minorHAnsi" w:hAnsiTheme="minorHAnsi"/>
                <w:b/>
                <w:sz w:val="20"/>
                <w:szCs w:val="20"/>
              </w:rPr>
              <w:t>Especificações Painel de LED:</w:t>
            </w:r>
          </w:p>
          <w:p w14:paraId="751B2131"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t>30 metros quadrados de painel de LED com resolução mínima de 10mm dividido em 2 telas de 15 metros quadrados cada uma.</w:t>
            </w:r>
          </w:p>
          <w:p w14:paraId="2CD545CB"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t>54 metros de Box Truss Q30 em alumínio (treliça) para sustentação dos painéis de LED um de cada lado do palco principal.</w:t>
            </w:r>
          </w:p>
          <w:p w14:paraId="0CE3534B"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t>04 talhas de 1 tonelada cada.</w:t>
            </w:r>
          </w:p>
          <w:p w14:paraId="07FF0FDC"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t>03 filmadoras em Full HD para filmagem e transmissão simultânea.</w:t>
            </w:r>
          </w:p>
          <w:p w14:paraId="5F101375"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t>03 praticáveis altura mínima de 1 metro.</w:t>
            </w:r>
          </w:p>
          <w:p w14:paraId="06C7539D"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t>01 computador portátil para a execução de vídeos e propagandas.</w:t>
            </w:r>
          </w:p>
          <w:p w14:paraId="27DF54ED"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t>01 gravador de áudio digital para capturas de gravações.</w:t>
            </w:r>
          </w:p>
          <w:p w14:paraId="3DC9C5FD"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t>01 switcher digital (mesa de corte de vídeo).</w:t>
            </w:r>
          </w:p>
          <w:p w14:paraId="00BD561A"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t>01 aparelho de DVD para a reprodução de vídeos.</w:t>
            </w:r>
          </w:p>
          <w:p w14:paraId="7A9CD917"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t>03 intercom (comunicadores entre os operadores de câmera).</w:t>
            </w:r>
          </w:p>
          <w:p w14:paraId="6E4149A8"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lastRenderedPageBreak/>
              <w:t>01 mesa de áudio mínimo de 4 entradas e 1 saída.</w:t>
            </w:r>
          </w:p>
          <w:p w14:paraId="59B3929D"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t>01 ilha de edição de vídeos.</w:t>
            </w:r>
          </w:p>
          <w:p w14:paraId="590C701E" w14:textId="77777777" w:rsidR="001312A1" w:rsidRPr="00720440" w:rsidRDefault="001312A1" w:rsidP="001312A1">
            <w:pPr>
              <w:pStyle w:val="PargrafodaLista"/>
              <w:numPr>
                <w:ilvl w:val="0"/>
                <w:numId w:val="37"/>
              </w:numPr>
              <w:ind w:left="0" w:firstLine="0"/>
              <w:contextualSpacing/>
              <w:jc w:val="left"/>
              <w:rPr>
                <w:rFonts w:asciiTheme="minorHAnsi" w:hAnsiTheme="minorHAnsi"/>
                <w:sz w:val="20"/>
                <w:szCs w:val="20"/>
              </w:rPr>
            </w:pPr>
            <w:r w:rsidRPr="00720440">
              <w:rPr>
                <w:rFonts w:asciiTheme="minorHAnsi" w:hAnsiTheme="minorHAnsi"/>
                <w:sz w:val="20"/>
                <w:szCs w:val="20"/>
              </w:rPr>
              <w:t>03 operadores técnicos.</w:t>
            </w:r>
          </w:p>
          <w:p w14:paraId="4D361BFE" w14:textId="77777777" w:rsidR="001312A1" w:rsidRPr="00720440" w:rsidRDefault="001312A1" w:rsidP="00F576AD">
            <w:pPr>
              <w:pStyle w:val="PargrafodaLista"/>
              <w:ind w:left="0"/>
              <w:rPr>
                <w:rFonts w:asciiTheme="minorHAnsi" w:hAnsiTheme="minorHAnsi"/>
                <w:sz w:val="20"/>
                <w:szCs w:val="20"/>
              </w:rPr>
            </w:pPr>
          </w:p>
          <w:p w14:paraId="2FDCCB19" w14:textId="77777777" w:rsidR="001312A1" w:rsidRPr="00720440" w:rsidRDefault="001312A1" w:rsidP="00F576AD">
            <w:pPr>
              <w:rPr>
                <w:rFonts w:asciiTheme="minorHAnsi" w:hAnsiTheme="minorHAnsi"/>
                <w:b/>
                <w:sz w:val="20"/>
                <w:szCs w:val="20"/>
              </w:rPr>
            </w:pPr>
            <w:r w:rsidRPr="00720440">
              <w:rPr>
                <w:rFonts w:asciiTheme="minorHAnsi" w:hAnsiTheme="minorHAnsi"/>
                <w:b/>
                <w:sz w:val="20"/>
                <w:szCs w:val="20"/>
              </w:rPr>
              <w:t>ESPECIFICAÇÕES SOM/ILUMINAÇÃO ARENA DO RODEIO</w:t>
            </w:r>
          </w:p>
          <w:p w14:paraId="4468402B"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10 QHI 2000WALLTS</w:t>
            </w:r>
          </w:p>
          <w:p w14:paraId="6E729366"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10 MINIBRUT</w:t>
            </w:r>
          </w:p>
          <w:p w14:paraId="3C8DB1D5"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10 TRELIÇAS DE 7 METROS Q25 DE ALIMÍNIO</w:t>
            </w:r>
          </w:p>
          <w:p w14:paraId="22EC02EF"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8 MOVING HEAD BEAM 200</w:t>
            </w:r>
          </w:p>
          <w:p w14:paraId="53395A66"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2 MÁQUINAS DE FUMAÇA 30000W</w:t>
            </w:r>
          </w:p>
          <w:p w14:paraId="5A4DD125"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2 RACK DIMMER 12 CANAIS</w:t>
            </w:r>
          </w:p>
          <w:p w14:paraId="765D6D54" w14:textId="77777777" w:rsidR="001312A1" w:rsidRPr="00720440" w:rsidRDefault="001312A1" w:rsidP="00F576AD">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2 CONSOLES DE ILUMINAÇÃO</w:t>
            </w:r>
          </w:p>
          <w:p w14:paraId="77DCA202" w14:textId="0B298B04" w:rsidR="001312A1" w:rsidRPr="001312A1" w:rsidRDefault="001312A1" w:rsidP="001312A1">
            <w:pPr>
              <w:pStyle w:val="NormalWeb"/>
              <w:spacing w:before="0" w:beforeAutospacing="0" w:after="0" w:afterAutospacing="0"/>
              <w:rPr>
                <w:rFonts w:asciiTheme="minorHAnsi" w:hAnsiTheme="minorHAnsi" w:cs="Arial"/>
                <w:sz w:val="20"/>
                <w:szCs w:val="20"/>
              </w:rPr>
            </w:pPr>
            <w:r w:rsidRPr="00720440">
              <w:rPr>
                <w:rFonts w:asciiTheme="minorHAnsi" w:hAnsiTheme="minorHAnsi" w:cs="Arial"/>
                <w:sz w:val="20"/>
                <w:szCs w:val="20"/>
              </w:rPr>
              <w:t>1000 METROS DE CABO PP</w:t>
            </w:r>
          </w:p>
        </w:tc>
        <w:tc>
          <w:tcPr>
            <w:tcW w:w="1107" w:type="dxa"/>
            <w:tcBorders>
              <w:top w:val="single" w:sz="4" w:space="0" w:color="auto"/>
              <w:left w:val="single" w:sz="4" w:space="0" w:color="auto"/>
              <w:bottom w:val="single" w:sz="4" w:space="0" w:color="auto"/>
              <w:right w:val="single" w:sz="4" w:space="0" w:color="auto"/>
            </w:tcBorders>
          </w:tcPr>
          <w:p w14:paraId="66401026"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LOCAÇÃO</w:t>
            </w:r>
          </w:p>
        </w:tc>
        <w:tc>
          <w:tcPr>
            <w:tcW w:w="2098" w:type="dxa"/>
            <w:tcBorders>
              <w:top w:val="single" w:sz="4" w:space="0" w:color="auto"/>
              <w:left w:val="single" w:sz="4" w:space="0" w:color="auto"/>
              <w:bottom w:val="single" w:sz="4" w:space="0" w:color="auto"/>
              <w:right w:val="single" w:sz="4" w:space="0" w:color="auto"/>
            </w:tcBorders>
          </w:tcPr>
          <w:p w14:paraId="42B87186" w14:textId="77777777" w:rsidR="001312A1" w:rsidRPr="00FE2A77" w:rsidRDefault="001312A1" w:rsidP="00F576AD">
            <w:pPr>
              <w:jc w:val="both"/>
              <w:rPr>
                <w:rFonts w:asciiTheme="minorHAnsi" w:hAnsiTheme="minorHAnsi"/>
                <w:b/>
              </w:rPr>
            </w:pPr>
            <w:r w:rsidRPr="00FE2A77">
              <w:rPr>
                <w:rFonts w:asciiTheme="minorHAnsi" w:hAnsiTheme="minorHAnsi"/>
                <w:b/>
              </w:rPr>
              <w:t xml:space="preserve">03 DIAS SEGUIDOS </w:t>
            </w:r>
          </w:p>
        </w:tc>
        <w:tc>
          <w:tcPr>
            <w:tcW w:w="1409" w:type="dxa"/>
            <w:tcBorders>
              <w:top w:val="single" w:sz="4" w:space="0" w:color="auto"/>
              <w:left w:val="single" w:sz="4" w:space="0" w:color="auto"/>
              <w:bottom w:val="single" w:sz="4" w:space="0" w:color="auto"/>
              <w:right w:val="single" w:sz="4" w:space="0" w:color="auto"/>
            </w:tcBorders>
          </w:tcPr>
          <w:p w14:paraId="38E7F4DA" w14:textId="4425EA50" w:rsidR="001312A1" w:rsidRPr="00FE2A77" w:rsidRDefault="001312A1" w:rsidP="00F576AD">
            <w:pPr>
              <w:jc w:val="both"/>
              <w:rPr>
                <w:rFonts w:asciiTheme="minorHAnsi" w:hAnsiTheme="minorHAnsi"/>
                <w:b/>
              </w:rPr>
            </w:pPr>
            <w:r>
              <w:rPr>
                <w:rFonts w:asciiTheme="minorHAnsi" w:hAnsiTheme="minorHAnsi"/>
                <w:b/>
              </w:rPr>
              <w:t>R$ 21.666,6</w:t>
            </w:r>
            <w:r w:rsidR="00226BBF">
              <w:rPr>
                <w:rFonts w:asciiTheme="minorHAnsi" w:hAnsiTheme="minorHAnsi"/>
                <w:b/>
              </w:rPr>
              <w:t>7</w:t>
            </w:r>
          </w:p>
        </w:tc>
        <w:tc>
          <w:tcPr>
            <w:tcW w:w="1617" w:type="dxa"/>
            <w:tcBorders>
              <w:top w:val="single" w:sz="4" w:space="0" w:color="auto"/>
              <w:left w:val="single" w:sz="4" w:space="0" w:color="auto"/>
              <w:bottom w:val="single" w:sz="4" w:space="0" w:color="auto"/>
              <w:right w:val="single" w:sz="4" w:space="0" w:color="auto"/>
            </w:tcBorders>
          </w:tcPr>
          <w:p w14:paraId="35A91A80" w14:textId="28B378EE" w:rsidR="00226BBF" w:rsidRPr="00FE2A77" w:rsidRDefault="001312A1" w:rsidP="00F576AD">
            <w:pPr>
              <w:jc w:val="both"/>
              <w:rPr>
                <w:rFonts w:asciiTheme="minorHAnsi" w:hAnsiTheme="minorHAnsi"/>
                <w:b/>
              </w:rPr>
            </w:pPr>
            <w:r>
              <w:rPr>
                <w:rFonts w:asciiTheme="minorHAnsi" w:hAnsiTheme="minorHAnsi"/>
                <w:b/>
              </w:rPr>
              <w:t>R$ 65.000,0</w:t>
            </w:r>
            <w:r w:rsidR="00226BBF">
              <w:rPr>
                <w:rFonts w:asciiTheme="minorHAnsi" w:hAnsiTheme="minorHAnsi"/>
                <w:b/>
              </w:rPr>
              <w:t>1</w:t>
            </w:r>
          </w:p>
        </w:tc>
      </w:tr>
      <w:tr w:rsidR="001312A1" w:rsidRPr="00FE2A77" w14:paraId="76AE3875" w14:textId="77777777" w:rsidTr="00F576AD">
        <w:tc>
          <w:tcPr>
            <w:tcW w:w="8902"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44C2B28" w14:textId="77777777" w:rsidR="001312A1" w:rsidRPr="00541ACE" w:rsidRDefault="001312A1" w:rsidP="00F576AD">
            <w:pPr>
              <w:jc w:val="right"/>
              <w:rPr>
                <w:rFonts w:asciiTheme="minorHAnsi" w:hAnsiTheme="minorHAnsi"/>
                <w:b/>
                <w:sz w:val="24"/>
                <w:szCs w:val="24"/>
              </w:rPr>
            </w:pPr>
            <w:r w:rsidRPr="00541ACE">
              <w:rPr>
                <w:rFonts w:asciiTheme="minorHAnsi" w:eastAsia="Times New Roman" w:hAnsiTheme="minorHAnsi" w:cstheme="minorHAnsi"/>
                <w:b/>
                <w:bCs/>
                <w:color w:val="000000" w:themeColor="text1"/>
                <w:sz w:val="24"/>
                <w:szCs w:val="24"/>
                <w:bdr w:val="single" w:sz="2" w:space="0" w:color="E3E3E3" w:frame="1"/>
                <w:lang w:eastAsia="pt-BR"/>
              </w:rPr>
              <w:t>VALOR TOTAL GLOBAL ESTIMADO LOTE 04:</w:t>
            </w:r>
          </w:p>
        </w:tc>
        <w:tc>
          <w:tcPr>
            <w:tcW w:w="161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9204970" w14:textId="7ADDC4AE" w:rsidR="001312A1" w:rsidRPr="00541ACE" w:rsidRDefault="001312A1" w:rsidP="00F576AD">
            <w:pPr>
              <w:jc w:val="both"/>
              <w:rPr>
                <w:rFonts w:asciiTheme="minorHAnsi" w:hAnsiTheme="minorHAnsi"/>
                <w:b/>
                <w:sz w:val="24"/>
                <w:szCs w:val="24"/>
              </w:rPr>
            </w:pPr>
            <w:r w:rsidRPr="00541ACE">
              <w:rPr>
                <w:rFonts w:asciiTheme="minorHAnsi" w:hAnsiTheme="minorHAnsi"/>
                <w:b/>
                <w:sz w:val="24"/>
                <w:szCs w:val="24"/>
              </w:rPr>
              <w:t>R$ 140.000,0</w:t>
            </w:r>
            <w:r w:rsidR="0081500C">
              <w:rPr>
                <w:rFonts w:asciiTheme="minorHAnsi" w:hAnsiTheme="minorHAnsi"/>
                <w:b/>
                <w:sz w:val="24"/>
                <w:szCs w:val="24"/>
              </w:rPr>
              <w:t>1</w:t>
            </w:r>
          </w:p>
        </w:tc>
      </w:tr>
      <w:tr w:rsidR="001312A1" w:rsidRPr="00FE2A77" w14:paraId="12A2BC2A" w14:textId="77777777" w:rsidTr="00F576AD">
        <w:tc>
          <w:tcPr>
            <w:tcW w:w="10519" w:type="dxa"/>
            <w:gridSpan w:val="6"/>
            <w:tcBorders>
              <w:top w:val="single" w:sz="4" w:space="0" w:color="auto"/>
              <w:left w:val="single" w:sz="4" w:space="0" w:color="auto"/>
              <w:bottom w:val="single" w:sz="4" w:space="0" w:color="auto"/>
              <w:right w:val="single" w:sz="4" w:space="0" w:color="auto"/>
            </w:tcBorders>
          </w:tcPr>
          <w:p w14:paraId="14B8DA7D" w14:textId="77777777" w:rsidR="001312A1" w:rsidRDefault="001312A1" w:rsidP="00F576AD">
            <w:pPr>
              <w:jc w:val="both"/>
              <w:rPr>
                <w:rFonts w:asciiTheme="minorHAnsi" w:hAnsiTheme="minorHAnsi"/>
                <w:b/>
              </w:rPr>
            </w:pPr>
          </w:p>
        </w:tc>
      </w:tr>
      <w:tr w:rsidR="001312A1" w:rsidRPr="00FE2A77" w14:paraId="30A6C1D8" w14:textId="77777777" w:rsidTr="00F576AD">
        <w:tc>
          <w:tcPr>
            <w:tcW w:w="8902"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14:paraId="08194711" w14:textId="77777777" w:rsidR="001312A1" w:rsidRPr="00FE2A77" w:rsidRDefault="001312A1" w:rsidP="00F576AD">
            <w:pPr>
              <w:jc w:val="both"/>
              <w:rPr>
                <w:rFonts w:asciiTheme="minorHAnsi" w:hAnsiTheme="minorHAnsi"/>
                <w:b/>
              </w:rPr>
            </w:pPr>
            <w:r w:rsidRPr="00FE2A77">
              <w:rPr>
                <w:rFonts w:asciiTheme="minorHAnsi" w:hAnsiTheme="minorHAnsi"/>
                <w:b/>
                <w:color w:val="FFFFFF" w:themeColor="background1"/>
              </w:rPr>
              <w:t>LOTE 05</w:t>
            </w:r>
          </w:p>
        </w:tc>
        <w:tc>
          <w:tcPr>
            <w:tcW w:w="1617" w:type="dxa"/>
            <w:tcBorders>
              <w:top w:val="single" w:sz="4" w:space="0" w:color="auto"/>
              <w:left w:val="single" w:sz="4" w:space="0" w:color="auto"/>
              <w:bottom w:val="single" w:sz="4" w:space="0" w:color="auto"/>
              <w:right w:val="single" w:sz="4" w:space="0" w:color="auto"/>
            </w:tcBorders>
            <w:shd w:val="clear" w:color="auto" w:fill="4F81BD" w:themeFill="accent1"/>
          </w:tcPr>
          <w:p w14:paraId="4CC8064E" w14:textId="77777777" w:rsidR="001312A1" w:rsidRPr="00FE2A77" w:rsidRDefault="001312A1" w:rsidP="00F576AD">
            <w:pPr>
              <w:jc w:val="both"/>
              <w:rPr>
                <w:rFonts w:asciiTheme="minorHAnsi" w:hAnsiTheme="minorHAnsi"/>
                <w:b/>
                <w:color w:val="FFFFFF" w:themeColor="background1"/>
              </w:rPr>
            </w:pPr>
          </w:p>
        </w:tc>
      </w:tr>
      <w:tr w:rsidR="001312A1" w:rsidRPr="00FE2A77" w14:paraId="6C259F74" w14:textId="77777777" w:rsidTr="00F576AD">
        <w:tc>
          <w:tcPr>
            <w:tcW w:w="6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673757" w14:textId="77777777" w:rsidR="001312A1" w:rsidRPr="00FE2A77" w:rsidRDefault="001312A1" w:rsidP="00F576AD">
            <w:pPr>
              <w:jc w:val="both"/>
              <w:rPr>
                <w:rFonts w:asciiTheme="minorHAnsi" w:hAnsiTheme="minorHAnsi"/>
                <w:b/>
              </w:rPr>
            </w:pPr>
            <w:r w:rsidRPr="00FE2A77">
              <w:rPr>
                <w:rFonts w:asciiTheme="minorHAnsi" w:hAnsiTheme="minorHAnsi"/>
                <w:b/>
              </w:rPr>
              <w:t>ITEM</w:t>
            </w:r>
          </w:p>
        </w:tc>
        <w:tc>
          <w:tcPr>
            <w:tcW w:w="36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C2BD19" w14:textId="77777777" w:rsidR="001312A1" w:rsidRPr="00FE2A77" w:rsidRDefault="001312A1" w:rsidP="00F576AD">
            <w:pPr>
              <w:rPr>
                <w:rFonts w:asciiTheme="minorHAnsi" w:hAnsiTheme="minorHAnsi"/>
                <w:b/>
              </w:rPr>
            </w:pPr>
            <w:r w:rsidRPr="00FE2A77">
              <w:rPr>
                <w:rFonts w:asciiTheme="minorHAnsi" w:hAnsiTheme="minorHAnsi"/>
                <w:b/>
              </w:rPr>
              <w:t>DESCRIÇÃO</w:t>
            </w:r>
          </w:p>
        </w:tc>
        <w:tc>
          <w:tcPr>
            <w:tcW w:w="11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DD66A3" w14:textId="77777777" w:rsidR="001312A1" w:rsidRPr="00FE2A77" w:rsidRDefault="001312A1" w:rsidP="00F576AD">
            <w:pPr>
              <w:jc w:val="center"/>
              <w:rPr>
                <w:rFonts w:asciiTheme="minorHAnsi" w:hAnsiTheme="minorHAnsi"/>
                <w:b/>
              </w:rPr>
            </w:pPr>
            <w:r w:rsidRPr="00FE2A77">
              <w:rPr>
                <w:rFonts w:asciiTheme="minorHAnsi" w:hAnsiTheme="minorHAnsi"/>
                <w:b/>
              </w:rPr>
              <w:t>UND</w:t>
            </w:r>
          </w:p>
        </w:tc>
        <w:tc>
          <w:tcPr>
            <w:tcW w:w="20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B74D1D" w14:textId="77777777" w:rsidR="001312A1" w:rsidRPr="00FE2A77" w:rsidRDefault="001312A1" w:rsidP="00F576AD">
            <w:pPr>
              <w:jc w:val="center"/>
              <w:rPr>
                <w:rFonts w:asciiTheme="minorHAnsi" w:hAnsiTheme="minorHAnsi"/>
                <w:b/>
              </w:rPr>
            </w:pPr>
            <w:r w:rsidRPr="00FE2A77">
              <w:rPr>
                <w:rFonts w:asciiTheme="minorHAnsi" w:hAnsiTheme="minorHAnsi"/>
                <w:b/>
              </w:rPr>
              <w:t>DIAS DE EVENTO</w:t>
            </w:r>
          </w:p>
        </w:tc>
        <w:tc>
          <w:tcPr>
            <w:tcW w:w="14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161977" w14:textId="77777777" w:rsidR="001312A1" w:rsidRPr="00FE2A77" w:rsidRDefault="001312A1" w:rsidP="00F576AD">
            <w:pPr>
              <w:jc w:val="center"/>
              <w:rPr>
                <w:rFonts w:asciiTheme="minorHAnsi" w:hAnsiTheme="minorHAnsi"/>
                <w:b/>
              </w:rPr>
            </w:pPr>
            <w:r w:rsidRPr="00FE2A77">
              <w:rPr>
                <w:rFonts w:asciiTheme="minorHAnsi" w:hAnsiTheme="minorHAnsi"/>
                <w:b/>
              </w:rPr>
              <w:t xml:space="preserve">VALOR </w:t>
            </w:r>
            <w:r>
              <w:rPr>
                <w:rFonts w:asciiTheme="minorHAnsi" w:hAnsiTheme="minorHAnsi"/>
                <w:b/>
              </w:rPr>
              <w:t>DIA</w:t>
            </w:r>
            <w:r w:rsidRPr="00FE2A77">
              <w:rPr>
                <w:rFonts w:asciiTheme="minorHAnsi" w:hAnsiTheme="minorHAnsi"/>
                <w:b/>
              </w:rPr>
              <w:t xml:space="preserve"> ESTIMADO P/EVENTO</w:t>
            </w:r>
          </w:p>
        </w:tc>
        <w:tc>
          <w:tcPr>
            <w:tcW w:w="16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DBD274" w14:textId="77777777" w:rsidR="001312A1" w:rsidRPr="00FE2A77" w:rsidRDefault="001312A1" w:rsidP="00F576AD">
            <w:pPr>
              <w:jc w:val="center"/>
              <w:rPr>
                <w:rFonts w:asciiTheme="minorHAnsi" w:hAnsiTheme="minorHAnsi"/>
                <w:b/>
              </w:rPr>
            </w:pPr>
            <w:r>
              <w:rPr>
                <w:rFonts w:asciiTheme="minorHAnsi" w:hAnsiTheme="minorHAnsi"/>
                <w:b/>
              </w:rPr>
              <w:t>VALOR TOTAL ESTIMADO P/ EVENTO</w:t>
            </w:r>
          </w:p>
        </w:tc>
      </w:tr>
      <w:tr w:rsidR="001312A1" w:rsidRPr="00FE2A77" w14:paraId="200B6AEA" w14:textId="77777777" w:rsidTr="00F576AD">
        <w:tc>
          <w:tcPr>
            <w:tcW w:w="684" w:type="dxa"/>
            <w:tcBorders>
              <w:top w:val="single" w:sz="4" w:space="0" w:color="auto"/>
              <w:left w:val="single" w:sz="4" w:space="0" w:color="auto"/>
              <w:bottom w:val="single" w:sz="4" w:space="0" w:color="auto"/>
              <w:right w:val="single" w:sz="4" w:space="0" w:color="auto"/>
            </w:tcBorders>
          </w:tcPr>
          <w:p w14:paraId="7A6313E2" w14:textId="77777777" w:rsidR="001312A1" w:rsidRPr="00FE2A77" w:rsidRDefault="001312A1" w:rsidP="00F576AD">
            <w:pPr>
              <w:jc w:val="both"/>
              <w:rPr>
                <w:rFonts w:asciiTheme="minorHAnsi" w:hAnsiTheme="minorHAnsi"/>
                <w:b/>
              </w:rPr>
            </w:pPr>
            <w:r w:rsidRPr="00FE2A77">
              <w:rPr>
                <w:rFonts w:asciiTheme="minorHAnsi" w:hAnsiTheme="minorHAnsi"/>
                <w:b/>
              </w:rPr>
              <w:t>01</w:t>
            </w:r>
          </w:p>
        </w:tc>
        <w:tc>
          <w:tcPr>
            <w:tcW w:w="3604" w:type="dxa"/>
            <w:tcBorders>
              <w:top w:val="single" w:sz="4" w:space="0" w:color="auto"/>
              <w:left w:val="single" w:sz="4" w:space="0" w:color="auto"/>
              <w:bottom w:val="single" w:sz="4" w:space="0" w:color="auto"/>
              <w:right w:val="single" w:sz="4" w:space="0" w:color="auto"/>
            </w:tcBorders>
          </w:tcPr>
          <w:p w14:paraId="45FEB0EC" w14:textId="77777777" w:rsidR="001312A1" w:rsidRPr="00B730DB" w:rsidRDefault="001312A1" w:rsidP="00F576AD">
            <w:pPr>
              <w:jc w:val="both"/>
              <w:rPr>
                <w:rFonts w:asciiTheme="minorHAnsi" w:hAnsiTheme="minorHAnsi"/>
                <w:b/>
                <w:sz w:val="20"/>
                <w:szCs w:val="20"/>
              </w:rPr>
            </w:pPr>
            <w:r w:rsidRPr="00B730DB">
              <w:rPr>
                <w:rFonts w:asciiTheme="minorHAnsi" w:hAnsiTheme="minorHAnsi"/>
                <w:b/>
                <w:sz w:val="20"/>
                <w:szCs w:val="20"/>
              </w:rPr>
              <w:t>SONORIZAÇÃO, ILUMINAÇÃO E PAINEL LED – NOITES DE GALA</w:t>
            </w:r>
          </w:p>
          <w:p w14:paraId="56D63642" w14:textId="77777777" w:rsidR="001312A1" w:rsidRPr="00B730DB" w:rsidRDefault="001312A1" w:rsidP="00F576AD">
            <w:pPr>
              <w:jc w:val="both"/>
              <w:rPr>
                <w:rFonts w:asciiTheme="minorHAnsi" w:hAnsiTheme="minorHAnsi"/>
                <w:sz w:val="20"/>
                <w:szCs w:val="20"/>
                <w:lang w:val="en-US"/>
              </w:rPr>
            </w:pPr>
            <w:r w:rsidRPr="00B730DB">
              <w:rPr>
                <w:rFonts w:asciiTheme="minorHAnsi" w:hAnsiTheme="minorHAnsi"/>
                <w:sz w:val="20"/>
                <w:szCs w:val="20"/>
                <w:lang w:val="en-US"/>
              </w:rPr>
              <w:t>P.A, FRONT FILL E DELAY</w:t>
            </w:r>
          </w:p>
          <w:p w14:paraId="72EC6AB9"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P.A:</w:t>
            </w:r>
          </w:p>
          <w:p w14:paraId="72C738DC"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Sistema de Sonorização P.A Line Array com Subwoofers, compatível com ambiente aberto, ao ar</w:t>
            </w:r>
          </w:p>
          <w:p w14:paraId="5FDD4149"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livre, com média 98 dB, Picos 118 dB SPL &lt;A=, de 40 a 18kHz, cobertura horizontal de 90 graus com</w:t>
            </w:r>
          </w:p>
          <w:p w14:paraId="461E86F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resposta de fase 80hz 16khz +- 30 graus, Baixa THD (Distorção Harmônica Total) no ponto de</w:t>
            </w:r>
          </w:p>
          <w:p w14:paraId="1C2D0F85"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referência central (housemix), que deverá estar posicionado a no mínimo 15 e no máximo 30</w:t>
            </w:r>
          </w:p>
          <w:p w14:paraId="07B92DF9"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metros do Palco e indispensavelmente centralizado em relação ao mesmo. Os Subwoofers devem</w:t>
            </w:r>
          </w:p>
          <w:p w14:paraId="662555F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estar posicionados nas laterais e não no centro.</w:t>
            </w:r>
          </w:p>
          <w:p w14:paraId="415FBA8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O sistema deverá conter, no mínimo: 08 caixas para frequências altas e médias e 08 caixas para</w:t>
            </w:r>
          </w:p>
          <w:p w14:paraId="10837FB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frequências graves (P.A. 4x4). Modelos Referenciais: RCF, DAS, JBL.</w:t>
            </w:r>
          </w:p>
          <w:p w14:paraId="1FC6A16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lastRenderedPageBreak/>
              <w:t>FRONT FILL: - 02 Caixas para frequências altas e médias aplicadas em front fill posicionadas entre o sistema de som P.A. em alinhamento, garantindo a cobertura sonora das primeiras fileiras da platéia. O front fill deverá ser da mesma marca e qualidade compatível com o P.A principal. Modelos Referenciais: RCF, DAS, JBL.</w:t>
            </w:r>
          </w:p>
          <w:p w14:paraId="222B1981"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xml:space="preserve"> P.A. DELAY: - 04 Caixas para frequências altas e médias aplicadas em P.A. delay posicionadas em até 10m do ponto de referência housemix. O P.A deley deverá ser da mesma marca e qualidade compatível com o P.A principal. Modelos Referenciais: RCF, DAS, JBL.</w:t>
            </w:r>
          </w:p>
          <w:p w14:paraId="6A7E33F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xml:space="preserve">Amplificação - Deverá ser composto por amplificadores (potências) projetados para trabalhar em 2 ohms em qualquer faixa de audiofrequência, com sistema de proteção incluindo Auto-Ramp, altas temperaturas, tensão DC na saída, curto-circuito ou sobrecarga na saída, anticlipping e limiters, montados obrigatoriamente em classe AB, ou superior. A quantidade e potência elétrica desses equipamentos deverá ser compatível com a quantidade de caixas de som a serem alimentadas no sistema, para resultado descrito no item 1.1.1 </w:t>
            </w:r>
          </w:p>
          <w:p w14:paraId="069C7D3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Periféricos - 01 Processador Digital Crossover configurado para o sistema. Modelos Referenciais: DBX Driverack PA2, Behringer DCX2496.</w:t>
            </w:r>
          </w:p>
          <w:p w14:paraId="3C7CBC2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SISTEMA DE MONITOR 1.2.1) Monitores - 8 monitores Bi-amp wedges com respectiva amplificação (potências) e todos os complementos necessários. Modelos Referenciais: 112 Hi Q L-Acoustics, Meyer, Clair Bros ou Electro Voice 1122FM;</w:t>
            </w:r>
          </w:p>
          <w:p w14:paraId="184B638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xml:space="preserve"> - 6 monitores ativos, com alto-falante 1x15” + driver TI ou 1x12” + drive TI, amplificação entre 1000w ou 2000w, tensão de alimentação bivolt, conexão in e out XLR. Modelos referenciais: RCF, JBL, QSC, YAMAHA</w:t>
            </w:r>
          </w:p>
          <w:p w14:paraId="1F36552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xml:space="preserve">- 1 amplificador de fone de ouvido Powerplay com 8 canais, nível máximo de saída 24 dBm (carga de impedância de </w:t>
            </w:r>
            <w:r w:rsidRPr="00B730DB">
              <w:rPr>
                <w:rFonts w:asciiTheme="minorHAnsi" w:hAnsiTheme="minorHAnsi"/>
                <w:sz w:val="20"/>
                <w:szCs w:val="20"/>
              </w:rPr>
              <w:lastRenderedPageBreak/>
              <w:t xml:space="preserve">100 Ohms. Modelo Referencial: Behringer HA 8000, </w:t>
            </w:r>
          </w:p>
          <w:p w14:paraId="026DF04C"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xml:space="preserve">Console (Monitores e P.A) </w:t>
            </w:r>
          </w:p>
          <w:p w14:paraId="4EA8446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xml:space="preserve">- 02 Consoles mixer digital com, no mínimo: </w:t>
            </w:r>
          </w:p>
          <w:p w14:paraId="28546D5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- 32 Canais de entrada XLR;</w:t>
            </w:r>
          </w:p>
          <w:p w14:paraId="49F2CE1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xml:space="preserve"> - 4 canais de entrada estéreo; </w:t>
            </w:r>
          </w:p>
          <w:p w14:paraId="02D9000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xml:space="preserve">- 16 canais de saída XLR; </w:t>
            </w:r>
          </w:p>
          <w:p w14:paraId="59E2E4CF"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xml:space="preserve">- A superfície de controle deverá ter no mínimo 16 "faders"; </w:t>
            </w:r>
          </w:p>
          <w:p w14:paraId="7070B1FD"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O console deverá possuir sistema completo (software e hardware) de transmissão sem fio para operacionalização de P.A em tempo real em dispositivo remoto.</w:t>
            </w:r>
          </w:p>
          <w:p w14:paraId="2E69311F"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Modelo Referencial: Midas M32, Yamaha QL5, Yamaha CL5, Digico SD8, Digico SD9.</w:t>
            </w:r>
          </w:p>
          <w:p w14:paraId="148E2FA2"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ELÉTRICA E CABOS</w:t>
            </w:r>
          </w:p>
          <w:p w14:paraId="2DC6044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Main Power de 8.000 w. mínimo, com transformador, chave seletora dimensionada, disjuntor</w:t>
            </w:r>
          </w:p>
          <w:p w14:paraId="209E50D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termomagnético e voltímetro, com conectores dentro das normas e especificações da ABNT.</w:t>
            </w:r>
          </w:p>
          <w:p w14:paraId="748FFB0E"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Multicabo Slit com no mínimo 32 vias para input e 16 vias para output</w:t>
            </w:r>
          </w:p>
          <w:p w14:paraId="529F35B5"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- 02 Sub Snake Multi Pino com no mínimo 12 canais cada</w:t>
            </w:r>
          </w:p>
          <w:p w14:paraId="40DC30B4"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- 40 cabos XLR macho-femea balanceados.</w:t>
            </w:r>
          </w:p>
          <w:p w14:paraId="5A453BF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- 10 cabos para conexão de instrumentos ou acessórios do tipo P10-P10</w:t>
            </w:r>
          </w:p>
          <w:p w14:paraId="2D1A2CA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- 2 cabos para conexão de dispositivo sonoro do tipo P2-P10</w:t>
            </w:r>
          </w:p>
          <w:p w14:paraId="602FC5CD"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Kit de cabeamento completo para PA e monitor: periféricos, acessórios, sinal para amplificação e</w:t>
            </w:r>
          </w:p>
          <w:p w14:paraId="23C4401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ligação das caixas</w:t>
            </w:r>
          </w:p>
          <w:p w14:paraId="3ADB541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Kit de cabos para energizar pelo menos 08 pontos no palco em 127v, com vários comprimentos e</w:t>
            </w:r>
          </w:p>
          <w:p w14:paraId="0B352CB4"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réguas de pelo menos 04 tomadas.</w:t>
            </w:r>
          </w:p>
          <w:p w14:paraId="1200BA0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cabo para alimentação em corrente AC bitola 35mm, com 50 metros, ou</w:t>
            </w:r>
          </w:p>
          <w:p w14:paraId="40ED60B4"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superior.</w:t>
            </w:r>
          </w:p>
          <w:p w14:paraId="6DA3C22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Indispensável o aterramento completo do sistema, incluindo materiais necessários (conexões,</w:t>
            </w:r>
          </w:p>
          <w:p w14:paraId="3E5BB65F"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lastRenderedPageBreak/>
              <w:t>cabos e hastes)</w:t>
            </w:r>
          </w:p>
          <w:p w14:paraId="5F70258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MICROFONES</w:t>
            </w:r>
          </w:p>
          <w:p w14:paraId="6C5C0BF9"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04 Microfones Sem-Fio para voz - Formato bastão de mão contendo Cápsula e transmissor</w:t>
            </w:r>
          </w:p>
          <w:p w14:paraId="22443330"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com alcance de até 60m, transmissão wireless digital 24 bits, operação a 900 MHz. Duração das</w:t>
            </w:r>
          </w:p>
          <w:p w14:paraId="2D6C8949"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baterias até 9 horas de uso (2 pilhas AA). Tipo Microfone Dinâmico (bobina móvel),Resposta de</w:t>
            </w:r>
          </w:p>
          <w:p w14:paraId="37DB8EFC"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Frequência 20 Hz a 20 kHz, Unidirecional (cardióide), simétrico em relação ao eixo do microfone,</w:t>
            </w:r>
          </w:p>
          <w:p w14:paraId="7D092EBD"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Distorção Harmônica Total menor que 0,02%, escala dinâmica &gt; 108 dB. Modelos referenciais:</w:t>
            </w:r>
          </w:p>
          <w:p w14:paraId="6452F6A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Shure PGXD2, Shure SLXD2</w:t>
            </w:r>
          </w:p>
          <w:p w14:paraId="5DCD5762"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Receptor para uso com transmissor de frequência compatível, Faixa de Operação até 60m sob</w:t>
            </w:r>
          </w:p>
          <w:p w14:paraId="299E27F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condições adequadas. Resposta de Frequência de Áudio (+ 2dB) Min: 20Hz, Máx: 20kHz, escala</w:t>
            </w:r>
          </w:p>
          <w:p w14:paraId="336FEEA5"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dinâmica &gt;108dB, A-weighted. Modelos referenciais: Shure PGXD4, Shure SLXD4</w:t>
            </w:r>
          </w:p>
          <w:p w14:paraId="68230775"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03 Microfones sem fio para voz - Formato headset, para apresentações sem o uso das mãos.</w:t>
            </w:r>
          </w:p>
          <w:p w14:paraId="22E1F35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Deve ser condensador cardioide unidirecional, com conector mini XLR (TQG), acompanhado de</w:t>
            </w:r>
          </w:p>
          <w:p w14:paraId="5141104B"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bodypack transmissor com alcance de até 60m, transmissão wireless digital 24 bits, operação a 900</w:t>
            </w:r>
          </w:p>
          <w:p w14:paraId="481AF63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MHz. Duração das baterias até 9 horas de uso. Modelos referenciais: Shure PGA31</w:t>
            </w:r>
          </w:p>
          <w:p w14:paraId="4D64AE8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Receptor para uso com transmissor de frequência compatível, Faixa de Operação até 60m sob</w:t>
            </w:r>
          </w:p>
          <w:p w14:paraId="2A88C910"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condições adequadas. Resposta de Frequência de Áudio (+ 2dB) Min: 20Hz, Máx: 20kHz, escala</w:t>
            </w:r>
          </w:p>
          <w:p w14:paraId="5C9637FD"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dinâmica &gt;108dB, A-weighted. Modelos referenciais: Shure PGXD14</w:t>
            </w:r>
          </w:p>
          <w:p w14:paraId="09EEC23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Microfones para bateria e instrumentos de percussão, contendo:</w:t>
            </w:r>
          </w:p>
          <w:p w14:paraId="279CD77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lastRenderedPageBreak/>
              <w:t>- 02 Microfones para Bumbos, Surdos, e outras aplicações - Dinâmicos (bobina móvel); Resposta de</w:t>
            </w:r>
          </w:p>
          <w:p w14:paraId="4703189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Frequência 20 Hz a 15kHz, Supercardióide, simétrico ao eixo e uniforme em toda a faixa de</w:t>
            </w:r>
          </w:p>
          <w:p w14:paraId="5CD35EAD"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frequência, Sensibilidade 64 dBV/PA (0.6mV), Impedância 150 Ohms, Máximo SPL 174 dB @ 1kHz,</w:t>
            </w:r>
          </w:p>
          <w:p w14:paraId="33E3FC6C"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Conector XLR macho. Modelos referências: Shure Beta 52, Sennheiser E-602</w:t>
            </w:r>
          </w:p>
          <w:p w14:paraId="4C57927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- 08 Microfones para caixa, tons, congas e outros - Dinâmicos (bobina móvel); Resposta de</w:t>
            </w:r>
          </w:p>
          <w:p w14:paraId="569A3019"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Frequência 40 Hz a 15kHz, padrão polar cardióide, simétrico ao eixo e uniforme em toda a faixa de</w:t>
            </w:r>
          </w:p>
          <w:p w14:paraId="7434259E"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frequência, Sensibilidade -51 dBV/PA (2.8mV), Impedância 150 Ohms, Máximo SPL 174 dB @1 kHz,</w:t>
            </w:r>
          </w:p>
          <w:p w14:paraId="0F9405E1"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Conector XLR macho, acompanhando garras LP (clamp) para fixação nos instrumentos. Modelos</w:t>
            </w:r>
          </w:p>
          <w:p w14:paraId="3CB2365F"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referências: Shure SM57, Sennheiser E-604</w:t>
            </w:r>
          </w:p>
          <w:p w14:paraId="1BDCA5BE"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- 06 Microfones para chimbal, pratos, efeitos e outros - Condensadores, resposta de Freqü.ncia 20</w:t>
            </w:r>
          </w:p>
          <w:p w14:paraId="7ACF2B95"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Hz a 20 kHz, Cardióide (unidirecional), Impedância 150 Ohms (85 Ohms real), Sensibilidade -45</w:t>
            </w:r>
          </w:p>
          <w:p w14:paraId="78C7F0DB"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dBV/Pa (5.6mV), Máximo SPL 136dB @ 1 kHz, chave atenuadora 0dB ou -10dB, Alimentação</w:t>
            </w:r>
          </w:p>
          <w:p w14:paraId="296FF9F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Phantom Power, Corrente 1.2mA Max, Conector XLR macho. Modelos referências: Shure SM81, Senheiser E-614.</w:t>
            </w:r>
          </w:p>
          <w:p w14:paraId="47D57509"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Microfonação geral</w:t>
            </w:r>
          </w:p>
          <w:p w14:paraId="62F7C13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- 10 Microfones Dinâmicos (bobina móvel), Resposta de Freqü.ncia 50 Hz a 15 kHz, Unidirecional</w:t>
            </w:r>
          </w:p>
          <w:p w14:paraId="55BC713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(cardióide), simétrico em relação ao eixo do microfone e captação uniforme de freqü.ncias,</w:t>
            </w:r>
          </w:p>
          <w:p w14:paraId="395005B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Sensibilidade -54.5 dBV/PA (1.85mV), 1 Pascal = 94dB SPL, Impedância 150 Ohms (310 Ohms reais)</w:t>
            </w:r>
          </w:p>
          <w:p w14:paraId="4DF873A1"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lastRenderedPageBreak/>
              <w:t>para conexão em entradas de baixa impedância, Conector XLR macho profissional de 3 pinos.</w:t>
            </w:r>
          </w:p>
          <w:p w14:paraId="4F78D721"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(utilização para microfonação geral e outros), Modelos referenciais: Shure SM58, Sennheiser E-835</w:t>
            </w:r>
          </w:p>
          <w:p w14:paraId="69E1FF8D"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- 8 Microfones Dinâmicos (bobina móvel); Resposta de Frequência 40 Hz a 15kHz, padrão polar</w:t>
            </w:r>
          </w:p>
          <w:p w14:paraId="1E15BA0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cardióide, simétrico ao eixo e uniforme em toda a faixa de frequência, Sensibilidade -51 dBV/PA</w:t>
            </w:r>
          </w:p>
          <w:p w14:paraId="428DCD3F"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(2.8mV), Impedância 150 Ohms, Máximo SPL 174 dB @1 kHz, Conector XLR macho, acompanhando</w:t>
            </w:r>
          </w:p>
          <w:p w14:paraId="5507C0A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garras LP (clamp) para fixação nos instrumentos. Modelos referências: Shure SM57</w:t>
            </w:r>
          </w:p>
          <w:p w14:paraId="2576AD8C"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- 04 Microfones Condensadores, resposta de Frequência 20 Hz a 20 kHz, Cardióide (unidirecional),</w:t>
            </w:r>
          </w:p>
          <w:p w14:paraId="54EC9665"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Impedância 150 Ohms (85 Ohms real), Sensibilidade -45 dBV/Pa (5.6mV), Máximo SPL 136dB @ 1</w:t>
            </w:r>
          </w:p>
          <w:p w14:paraId="135285EC"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kHz, chave atenuadora 0dB ou -10dB, Alimentação Phantom Power, Corrente 1.2mA Max, Conector</w:t>
            </w:r>
          </w:p>
          <w:p w14:paraId="5FE8716B"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XLR macho. Modelos referências: Shure SM81, Sennheiser E-614</w:t>
            </w:r>
          </w:p>
          <w:p w14:paraId="7354090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ACESSÓRIOS</w:t>
            </w:r>
          </w:p>
          <w:p w14:paraId="79EB7F1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- 10 direct box passivo - DI Passivos</w:t>
            </w:r>
          </w:p>
          <w:p w14:paraId="5A76EFD1"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- 04 direct box ativo - DI Ativos</w:t>
            </w:r>
          </w:p>
          <w:p w14:paraId="2F6C76E0" w14:textId="4171BA0B"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notebook atual com programas/softwares apropriados para operação de trilhas sonoras e</w:t>
            </w:r>
            <w:r>
              <w:rPr>
                <w:rFonts w:asciiTheme="minorHAnsi" w:hAnsiTheme="minorHAnsi"/>
                <w:sz w:val="20"/>
                <w:szCs w:val="20"/>
              </w:rPr>
              <w:t xml:space="preserve"> </w:t>
            </w:r>
            <w:r w:rsidRPr="00B730DB">
              <w:rPr>
                <w:rFonts w:asciiTheme="minorHAnsi" w:hAnsiTheme="minorHAnsi"/>
                <w:sz w:val="20"/>
                <w:szCs w:val="20"/>
              </w:rPr>
              <w:t>música ambiente</w:t>
            </w:r>
          </w:p>
          <w:p w14:paraId="6F1948C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- 20 pedestais modelo girafa tamanhos variados</w:t>
            </w:r>
          </w:p>
          <w:p w14:paraId="3809556E"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Tapete 3mx3m novo cor preta ou cinza grafite</w:t>
            </w:r>
          </w:p>
          <w:p w14:paraId="591F28B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- 25 m de canaletas emborrachadas (Passa-cabos) próprias para proteção de cabos elétricos e de</w:t>
            </w:r>
          </w:p>
          <w:p w14:paraId="1B69C07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sinal de áudio.</w:t>
            </w:r>
          </w:p>
          <w:p w14:paraId="355B0B3E" w14:textId="77777777" w:rsidR="001312A1" w:rsidRDefault="001312A1" w:rsidP="00F576AD">
            <w:pPr>
              <w:jc w:val="both"/>
              <w:rPr>
                <w:rFonts w:asciiTheme="minorHAnsi" w:hAnsiTheme="minorHAnsi"/>
                <w:sz w:val="20"/>
                <w:szCs w:val="20"/>
              </w:rPr>
            </w:pPr>
            <w:r w:rsidRPr="00B730DB">
              <w:rPr>
                <w:rFonts w:asciiTheme="minorHAnsi" w:hAnsiTheme="minorHAnsi"/>
                <w:sz w:val="20"/>
                <w:szCs w:val="20"/>
              </w:rPr>
              <w:t>- Todos os demais adaptadores e acessórios necessários para o bom desempenho</w:t>
            </w:r>
            <w:r>
              <w:rPr>
                <w:rFonts w:asciiTheme="minorHAnsi" w:hAnsiTheme="minorHAnsi"/>
                <w:sz w:val="20"/>
                <w:szCs w:val="20"/>
              </w:rPr>
              <w:t xml:space="preserve"> </w:t>
            </w:r>
            <w:r w:rsidRPr="00B730DB">
              <w:rPr>
                <w:rFonts w:asciiTheme="minorHAnsi" w:hAnsiTheme="minorHAnsi"/>
                <w:sz w:val="20"/>
                <w:szCs w:val="20"/>
              </w:rPr>
              <w:t>do sistema</w:t>
            </w:r>
            <w:r>
              <w:rPr>
                <w:rFonts w:asciiTheme="minorHAnsi" w:hAnsiTheme="minorHAnsi"/>
                <w:sz w:val="20"/>
                <w:szCs w:val="20"/>
              </w:rPr>
              <w:t xml:space="preserve"> </w:t>
            </w:r>
          </w:p>
          <w:p w14:paraId="0BDE5DB2" w14:textId="42FB14D5"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BACK-LINE</w:t>
            </w:r>
          </w:p>
          <w:p w14:paraId="2DA9D53B" w14:textId="72B6D7A9"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lastRenderedPageBreak/>
              <w:t>- 02 Amplificadores para guitarra. Modelos de referência: Fender Twin, Fender Deluxe, Marshall</w:t>
            </w:r>
            <w:r>
              <w:rPr>
                <w:rFonts w:asciiTheme="minorHAnsi" w:hAnsiTheme="minorHAnsi"/>
                <w:sz w:val="20"/>
                <w:szCs w:val="20"/>
              </w:rPr>
              <w:t xml:space="preserve"> </w:t>
            </w:r>
            <w:r w:rsidRPr="00B730DB">
              <w:rPr>
                <w:rFonts w:asciiTheme="minorHAnsi" w:hAnsiTheme="minorHAnsi"/>
                <w:sz w:val="20"/>
                <w:szCs w:val="20"/>
              </w:rPr>
              <w:t>JCM 900, Marshall MG100;</w:t>
            </w:r>
          </w:p>
          <w:p w14:paraId="6765F1C0"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Amplificador para Contrabaixo com 01 caixa 1x15= ou 1x18= e 01 caixa 4X10= ou 4x12=.</w:t>
            </w:r>
          </w:p>
          <w:p w14:paraId="4CF8513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Modelos de referência: Ampeg SVT IV PRO AMP, Ampeg Classic ou Galien Krueger - GK 800;</w:t>
            </w:r>
          </w:p>
          <w:p w14:paraId="6D510F49"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bateria acústica completa, contendo: bumbo 22’, tom 10’, tom 12’, surdo 16’, peles novas.</w:t>
            </w:r>
          </w:p>
          <w:p w14:paraId="5B1645DA" w14:textId="0A524CE5"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Ferragem completa incluindo: 2 tom holder, máquina de chimbal, estante de caixa, 2 estantes para</w:t>
            </w:r>
            <w:r>
              <w:rPr>
                <w:rFonts w:asciiTheme="minorHAnsi" w:hAnsiTheme="minorHAnsi"/>
                <w:sz w:val="20"/>
                <w:szCs w:val="20"/>
              </w:rPr>
              <w:t xml:space="preserve"> </w:t>
            </w:r>
            <w:r w:rsidRPr="00B730DB">
              <w:rPr>
                <w:rFonts w:asciiTheme="minorHAnsi" w:hAnsiTheme="minorHAnsi"/>
                <w:sz w:val="20"/>
                <w:szCs w:val="20"/>
              </w:rPr>
              <w:t>pratos, 3 pés para surdo, banco, pedal de bumbo. Modelos de referência: Pearl Export</w:t>
            </w:r>
          </w:p>
          <w:p w14:paraId="00829A29"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PRATICÁVEIS</w:t>
            </w:r>
          </w:p>
          <w:p w14:paraId="2D60C1D4"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- 8 Praticáveis pantográficos, com forração em carpete preto novo e altura regulável, nas medidas 1x2 metros, confeccionados em duralumínio, com rodízios e travas extras. Modelos referenciais:</w:t>
            </w:r>
          </w:p>
          <w:p w14:paraId="73F8BEED"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Rosco, Feeling.</w:t>
            </w:r>
          </w:p>
          <w:p w14:paraId="28C1786E"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EQUIPE OPERACIONAL</w:t>
            </w:r>
          </w:p>
          <w:p w14:paraId="2135EC9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A Contratada deverá colocar à disposição no evento uma equipe operacional devidamente</w:t>
            </w:r>
          </w:p>
          <w:p w14:paraId="2CC2A53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uniformizada e com itens de proteção individual quando necessário, para operação dos</w:t>
            </w:r>
          </w:p>
          <w:p w14:paraId="4248FD95"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equipamentos durante todo o período de preparação e realização do evento, visando o bom</w:t>
            </w:r>
          </w:p>
          <w:p w14:paraId="0535055D"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andamento do evento, composta por no mínimo:</w:t>
            </w:r>
          </w:p>
          <w:p w14:paraId="5E1B782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- 02 Técnicos de áudio (P.A. e Monitor)</w:t>
            </w:r>
          </w:p>
          <w:p w14:paraId="5EDD7949"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Assistente de Palco (Roadie).</w:t>
            </w:r>
          </w:p>
          <w:p w14:paraId="7182CECB"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CARREGADORES</w:t>
            </w:r>
          </w:p>
          <w:p w14:paraId="42442374"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A Contratada deverá disponibilizar equipe de ajudantes gerais/carregadores necessária durante</w:t>
            </w:r>
          </w:p>
          <w:p w14:paraId="4B10ED9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todo o período de montagem e desmontagem e para quaisquer outras necessidades de</w:t>
            </w:r>
          </w:p>
          <w:p w14:paraId="6377622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movimentações de equipamentos e carga e descarga de seus materiais.</w:t>
            </w:r>
          </w:p>
          <w:p w14:paraId="75FDDAD1"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lastRenderedPageBreak/>
              <w:t>ILUMINAÇÃO - PALCO PRINCIPAL</w:t>
            </w:r>
          </w:p>
          <w:p w14:paraId="26C083E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CONTROLE</w:t>
            </w:r>
          </w:p>
          <w:p w14:paraId="4291180C"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Mesa de comando de iluminação digital com sinal DMX 512, console on pc, com computador e</w:t>
            </w:r>
          </w:p>
          <w:p w14:paraId="53546A1C"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telas integradas. Modelo Referencial: GrandMA, MA2, MA3, MA Wing</w:t>
            </w:r>
          </w:p>
          <w:p w14:paraId="6877A7A2"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REFLETORES</w:t>
            </w:r>
          </w:p>
          <w:p w14:paraId="5166EE8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- 32 PARLED 18X15W RGBWA;</w:t>
            </w:r>
          </w:p>
          <w:p w14:paraId="74D9BAD5"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- 08 Refletores COB LED 200W (branco quente/branco frio) com bandoor;</w:t>
            </w:r>
          </w:p>
          <w:p w14:paraId="5FE17F01"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- 04 Refletores Mini Brut LED 200W</w:t>
            </w:r>
          </w:p>
          <w:p w14:paraId="68D22C7E"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- 04 Refletores HQI LED 400w (iluminação backstage)</w:t>
            </w:r>
          </w:p>
          <w:p w14:paraId="6201C38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MOVING LIGHT</w:t>
            </w:r>
          </w:p>
          <w:p w14:paraId="78B6DF24"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- 16 Refletores automatizados, modelo &lt;moving head= com as seguintes características mínimas:</w:t>
            </w:r>
          </w:p>
          <w:p w14:paraId="1A9B64C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Lâmpada: YODN 200W 3 5R, 3 DMX: 16 ou 17 canais, Pan/Tilt: 540°/ 270°, Disco de Cor: 14</w:t>
            </w:r>
          </w:p>
          <w:p w14:paraId="567549E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Cores+branco,efeito Rainbow, Gobos: 17 gobos + aberto,efeito rainbow , efeito shake, Prisma Rotativo de 8 Faces, Dimmer/Strobo, 3 Frost: 0%~100% linear, Foco com ajuste linear, Dimensões:</w:t>
            </w:r>
          </w:p>
          <w:p w14:paraId="6CA1248B"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38,5 X 47 X 56 cm, 3 Peso: 18.5KG, Consumo: 260W, Alimentação: 100~240V, 50/60HZ</w:t>
            </w:r>
          </w:p>
          <w:p w14:paraId="7D03CB79"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Modelo de referência: Moving Head BEAM 200W 5R Star Light</w:t>
            </w:r>
          </w:p>
          <w:p w14:paraId="15A1DF3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ACESSÓRIOS</w:t>
            </w:r>
          </w:p>
          <w:p w14:paraId="7DFCF700"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Cabos de sinal e A/C de modo a atender todo equipamento solicitado e as distâncias envolvidas.</w:t>
            </w:r>
          </w:p>
          <w:p w14:paraId="6C9CB9C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Garras na quantidade suficiente para todos os refletores solicitados.</w:t>
            </w:r>
          </w:p>
          <w:p w14:paraId="538FEE05"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Sistema de multicabos e cabeamento para interligação dos equipamentos.</w:t>
            </w:r>
          </w:p>
          <w:p w14:paraId="53AB10D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Kit de cabos para energizar pontos nas varas em 110V e 220V com identificação clara e visível.</w:t>
            </w:r>
          </w:p>
          <w:p w14:paraId="64B26FA2"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Todos os demais cabos e acessórios necessários para o bom desenvolvimento do sistema.</w:t>
            </w:r>
          </w:p>
          <w:p w14:paraId="2C717E0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EFEITOS</w:t>
            </w:r>
          </w:p>
          <w:p w14:paraId="18FCCD21"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- 02 Máquinas de fumaça com controle remoto à distância, temporizador e líquido compatível para</w:t>
            </w:r>
          </w:p>
          <w:p w14:paraId="355624C2"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lastRenderedPageBreak/>
              <w:t>abastecimento durante todo o período de utilização. Modelo Referencial: Martin Pro 2000 ou DF 50</w:t>
            </w:r>
          </w:p>
          <w:p w14:paraId="44CD020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Haze Maker;</w:t>
            </w:r>
          </w:p>
          <w:p w14:paraId="07D41220"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- 02 Ventiladores modelo tufão/turbo.</w:t>
            </w:r>
          </w:p>
          <w:p w14:paraId="6DC81CF4"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SUSTENTAÇÃO</w:t>
            </w:r>
          </w:p>
          <w:p w14:paraId="310BB9D9"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A fixação e sustentação será feita em Módulos BOX TRUSS ou treliças tipo Q30, ambos em</w:t>
            </w:r>
          </w:p>
          <w:p w14:paraId="29E58164"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alumínio aeronáutico, de conformidade com o local e de acordo com a quantidade de refletores a</w:t>
            </w:r>
          </w:p>
          <w:p w14:paraId="64A19EB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serem utilizados;</w:t>
            </w:r>
          </w:p>
          <w:p w14:paraId="27528D9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A fixação e sustentação dos módulos BOX TRUSS ou treliças será feita através de talhas elétricas</w:t>
            </w:r>
          </w:p>
          <w:p w14:paraId="250F0C7D"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ou manuais, com capacidade para 1 tonelada, com no mínimo 12 metros de corrente;</w:t>
            </w:r>
          </w:p>
          <w:p w14:paraId="4D5ECC1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Caso não haja condições locais para fixação e sustentação de módulos BOX TRUSS ou TRELIÇAS</w:t>
            </w:r>
          </w:p>
          <w:p w14:paraId="48C83611"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através de Talhas, os mesmos serão fixados e sustentados em módulos de Ground Support em</w:t>
            </w:r>
          </w:p>
          <w:p w14:paraId="43CF0E5B"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alumínio aeronáutico;</w:t>
            </w:r>
          </w:p>
          <w:p w14:paraId="79668D4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Deverão ser utilizados no mínimo os materiais necessários para montagem de GRID (estrutura)</w:t>
            </w:r>
          </w:p>
          <w:p w14:paraId="6E46BCEC"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de fixação e sustentação para Iluminação, Sonorização (P.A) e LED medindo: 10 metros de frente</w:t>
            </w:r>
          </w:p>
          <w:p w14:paraId="2ACAABBD"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(boca) por 8 metros de profundidade e 5 metros de altura.</w:t>
            </w:r>
          </w:p>
          <w:p w14:paraId="3C2B2AD5"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O GRID (estrutura) deverá suportar também a fixação e sustentação do sistema de P.A dos</w:t>
            </w:r>
          </w:p>
          <w:p w14:paraId="5F16F78E"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equipamentos de sonorização e do Painel de LED (5x3m), contendo todos os materiais necessários</w:t>
            </w:r>
          </w:p>
          <w:p w14:paraId="0F23FC0C"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para que tais finalidades sejam atendidas de forma adequada e segura.</w:t>
            </w:r>
          </w:p>
          <w:p w14:paraId="72891CB1"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ILUMINAÇÃO PLATEIA - DISTRIBUÍDAS NAS LATERAIS DO GALPÃO</w:t>
            </w:r>
          </w:p>
          <w:p w14:paraId="111EA552"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- 24 PARLED 18X15W RGBWA;</w:t>
            </w:r>
          </w:p>
          <w:p w14:paraId="5FB8E75F"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Cabos de sinal e A/C de modo a atender todo equipamento solicitado e as distâncias envolvidas.</w:t>
            </w:r>
          </w:p>
          <w:p w14:paraId="53910446"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ENERGIA ELÉTRICA</w:t>
            </w:r>
          </w:p>
          <w:p w14:paraId="7D5DC652"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lastRenderedPageBreak/>
              <w:t>- 01 Chave de distribuição de força Trifásica com no mínimo 32 ampères por fase;</w:t>
            </w:r>
          </w:p>
          <w:p w14:paraId="118E304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Main Power com disjuntor geral de no mínimo 100 Amperes;</w:t>
            </w:r>
          </w:p>
          <w:p w14:paraId="16DECA45"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Cabo de AC de 240mm com no mínimo 50 metros de comprimento - Modelo Referencial: Pirelli</w:t>
            </w:r>
          </w:p>
          <w:p w14:paraId="7C026E90"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antichamas.</w:t>
            </w:r>
          </w:p>
          <w:p w14:paraId="04587EAE"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EQUIPE OPERACIONAL</w:t>
            </w:r>
          </w:p>
          <w:p w14:paraId="52009022"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A Contratada deverá colocar à disposição no local equipe operacional devidamente uniformizada e</w:t>
            </w:r>
          </w:p>
          <w:p w14:paraId="7AA647A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com itens de proteção individual quando necessários, para operação dos equipamentos visando o</w:t>
            </w:r>
          </w:p>
          <w:p w14:paraId="5817FA0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bom andamento do evento, formada por no mínimo:</w:t>
            </w:r>
          </w:p>
          <w:p w14:paraId="2ADFE471"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Técnico de Iluminação/Iluminador</w:t>
            </w:r>
          </w:p>
          <w:p w14:paraId="6A4B8D3A"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assistente</w:t>
            </w:r>
          </w:p>
          <w:p w14:paraId="6F75E387"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PAINEL LED</w:t>
            </w:r>
          </w:p>
          <w:p w14:paraId="18A69CBE"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- 01 Painel LED medindo 05m de comprimento x 3m de altura com resolução mínima P4, incluindo</w:t>
            </w:r>
          </w:p>
          <w:p w14:paraId="4AD7F1AD"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todos os equipamentos necessários para funcionamento do sistema como processadora, notebook,</w:t>
            </w:r>
          </w:p>
          <w:p w14:paraId="595F4CB8"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cabos, sistema de fixação, acabamentos e equipe técnica para operação durante todo o período de</w:t>
            </w:r>
          </w:p>
          <w:p w14:paraId="380F04A3"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preparação e realização do evento, com no mínimo 01 técnico em projeção de imagens. Os serviços</w:t>
            </w:r>
          </w:p>
          <w:p w14:paraId="3331BA3B" w14:textId="77777777" w:rsidR="001312A1" w:rsidRPr="00B730DB" w:rsidRDefault="001312A1" w:rsidP="00F576AD">
            <w:pPr>
              <w:jc w:val="both"/>
              <w:rPr>
                <w:rFonts w:asciiTheme="minorHAnsi" w:hAnsiTheme="minorHAnsi"/>
                <w:sz w:val="20"/>
                <w:szCs w:val="20"/>
              </w:rPr>
            </w:pPr>
            <w:r w:rsidRPr="00B730DB">
              <w:rPr>
                <w:rFonts w:asciiTheme="minorHAnsi" w:hAnsiTheme="minorHAnsi"/>
                <w:sz w:val="20"/>
                <w:szCs w:val="20"/>
              </w:rPr>
              <w:t>devem incluir também os softwares necessários para o perfeito funcionamento do sistema e</w:t>
            </w:r>
          </w:p>
          <w:p w14:paraId="15C23B2F" w14:textId="77777777" w:rsidR="001312A1" w:rsidRPr="00B730DB" w:rsidRDefault="001312A1" w:rsidP="00F576AD">
            <w:pPr>
              <w:jc w:val="both"/>
              <w:rPr>
                <w:rFonts w:asciiTheme="minorHAnsi" w:hAnsiTheme="minorHAnsi"/>
                <w:b/>
                <w:sz w:val="20"/>
                <w:szCs w:val="20"/>
              </w:rPr>
            </w:pPr>
            <w:r w:rsidRPr="00B730DB">
              <w:rPr>
                <w:rFonts w:asciiTheme="minorHAnsi" w:hAnsiTheme="minorHAnsi"/>
                <w:sz w:val="20"/>
                <w:szCs w:val="20"/>
              </w:rPr>
              <w:t>atendimento adequado das atrações do evento - modelo de referência: Resolume Arena</w:t>
            </w:r>
          </w:p>
        </w:tc>
        <w:tc>
          <w:tcPr>
            <w:tcW w:w="1107" w:type="dxa"/>
            <w:tcBorders>
              <w:top w:val="single" w:sz="4" w:space="0" w:color="auto"/>
              <w:left w:val="single" w:sz="4" w:space="0" w:color="auto"/>
              <w:bottom w:val="single" w:sz="4" w:space="0" w:color="auto"/>
              <w:right w:val="single" w:sz="4" w:space="0" w:color="auto"/>
            </w:tcBorders>
          </w:tcPr>
          <w:p w14:paraId="57653411" w14:textId="77777777" w:rsidR="001312A1" w:rsidRPr="00FE2A77" w:rsidRDefault="001312A1" w:rsidP="00F576AD">
            <w:pPr>
              <w:jc w:val="both"/>
              <w:rPr>
                <w:rFonts w:asciiTheme="minorHAnsi" w:hAnsiTheme="minorHAnsi"/>
                <w:b/>
              </w:rPr>
            </w:pPr>
            <w:r w:rsidRPr="00FE2A77">
              <w:rPr>
                <w:rFonts w:asciiTheme="minorHAnsi" w:hAnsiTheme="minorHAnsi"/>
                <w:b/>
              </w:rPr>
              <w:lastRenderedPageBreak/>
              <w:t>LOCAÇÃO</w:t>
            </w:r>
          </w:p>
        </w:tc>
        <w:tc>
          <w:tcPr>
            <w:tcW w:w="2098" w:type="dxa"/>
            <w:tcBorders>
              <w:top w:val="single" w:sz="4" w:space="0" w:color="auto"/>
              <w:left w:val="single" w:sz="4" w:space="0" w:color="auto"/>
              <w:bottom w:val="single" w:sz="4" w:space="0" w:color="auto"/>
              <w:right w:val="single" w:sz="4" w:space="0" w:color="auto"/>
            </w:tcBorders>
          </w:tcPr>
          <w:p w14:paraId="608B60A4" w14:textId="77777777" w:rsidR="001312A1" w:rsidRPr="00FE2A77" w:rsidRDefault="001312A1" w:rsidP="00F576AD">
            <w:pPr>
              <w:jc w:val="both"/>
              <w:rPr>
                <w:rFonts w:asciiTheme="minorHAnsi" w:hAnsiTheme="minorHAnsi"/>
                <w:b/>
              </w:rPr>
            </w:pPr>
            <w:r w:rsidRPr="00FE2A77">
              <w:rPr>
                <w:rFonts w:asciiTheme="minorHAnsi" w:hAnsiTheme="minorHAnsi"/>
                <w:b/>
              </w:rPr>
              <w:t xml:space="preserve">15 DIAS SEGUIDOS, </w:t>
            </w:r>
          </w:p>
        </w:tc>
        <w:tc>
          <w:tcPr>
            <w:tcW w:w="1409" w:type="dxa"/>
            <w:tcBorders>
              <w:top w:val="single" w:sz="4" w:space="0" w:color="auto"/>
              <w:left w:val="single" w:sz="4" w:space="0" w:color="auto"/>
              <w:bottom w:val="single" w:sz="4" w:space="0" w:color="auto"/>
              <w:right w:val="single" w:sz="4" w:space="0" w:color="auto"/>
            </w:tcBorders>
          </w:tcPr>
          <w:p w14:paraId="5E076611" w14:textId="77777777" w:rsidR="001312A1" w:rsidRPr="00FE2A77" w:rsidRDefault="001312A1" w:rsidP="00F576AD">
            <w:pPr>
              <w:jc w:val="both"/>
              <w:rPr>
                <w:rFonts w:asciiTheme="minorHAnsi" w:hAnsiTheme="minorHAnsi"/>
                <w:b/>
              </w:rPr>
            </w:pPr>
            <w:r>
              <w:rPr>
                <w:rFonts w:asciiTheme="minorHAnsi" w:hAnsiTheme="minorHAnsi"/>
                <w:b/>
              </w:rPr>
              <w:t xml:space="preserve">R$ 4.500,00 </w:t>
            </w:r>
          </w:p>
        </w:tc>
        <w:tc>
          <w:tcPr>
            <w:tcW w:w="1617" w:type="dxa"/>
            <w:tcBorders>
              <w:top w:val="single" w:sz="4" w:space="0" w:color="auto"/>
              <w:left w:val="single" w:sz="4" w:space="0" w:color="auto"/>
              <w:bottom w:val="single" w:sz="4" w:space="0" w:color="auto"/>
              <w:right w:val="single" w:sz="4" w:space="0" w:color="auto"/>
            </w:tcBorders>
          </w:tcPr>
          <w:p w14:paraId="5CE388FE" w14:textId="77777777" w:rsidR="001312A1" w:rsidRPr="00FE2A77" w:rsidRDefault="001312A1" w:rsidP="00F576AD">
            <w:pPr>
              <w:jc w:val="both"/>
              <w:rPr>
                <w:rFonts w:asciiTheme="minorHAnsi" w:hAnsiTheme="minorHAnsi"/>
                <w:b/>
              </w:rPr>
            </w:pPr>
            <w:r>
              <w:rPr>
                <w:rFonts w:asciiTheme="minorHAnsi" w:hAnsiTheme="minorHAnsi"/>
                <w:b/>
              </w:rPr>
              <w:t>R$ 67.500,00</w:t>
            </w:r>
          </w:p>
        </w:tc>
      </w:tr>
      <w:tr w:rsidR="001312A1" w:rsidRPr="00FE2A77" w14:paraId="1C1F3149" w14:textId="77777777" w:rsidTr="00F576AD">
        <w:tc>
          <w:tcPr>
            <w:tcW w:w="8902"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1116966" w14:textId="77777777" w:rsidR="001312A1" w:rsidRPr="00541ACE" w:rsidRDefault="001312A1" w:rsidP="00F576AD">
            <w:pPr>
              <w:jc w:val="right"/>
              <w:rPr>
                <w:rFonts w:asciiTheme="minorHAnsi" w:hAnsiTheme="minorHAnsi"/>
                <w:b/>
                <w:sz w:val="24"/>
                <w:szCs w:val="24"/>
              </w:rPr>
            </w:pPr>
            <w:r w:rsidRPr="00B730DB">
              <w:rPr>
                <w:rFonts w:asciiTheme="minorHAnsi" w:eastAsia="Times New Roman" w:hAnsiTheme="minorHAnsi" w:cstheme="minorHAnsi"/>
                <w:b/>
                <w:bCs/>
                <w:color w:val="000000" w:themeColor="text1"/>
                <w:sz w:val="24"/>
                <w:szCs w:val="24"/>
                <w:bdr w:val="single" w:sz="2" w:space="0" w:color="E3E3E3" w:frame="1"/>
                <w:lang w:eastAsia="pt-BR"/>
              </w:rPr>
              <w:lastRenderedPageBreak/>
              <w:t>VALOR TOTAL GLOBAL ESTIMADO LOTE 05:</w:t>
            </w:r>
          </w:p>
        </w:tc>
        <w:tc>
          <w:tcPr>
            <w:tcW w:w="161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4055874" w14:textId="77777777" w:rsidR="001312A1" w:rsidRPr="00541ACE" w:rsidRDefault="001312A1" w:rsidP="00F576AD">
            <w:pPr>
              <w:jc w:val="both"/>
              <w:rPr>
                <w:rFonts w:asciiTheme="minorHAnsi" w:hAnsiTheme="minorHAnsi"/>
                <w:b/>
                <w:sz w:val="24"/>
                <w:szCs w:val="24"/>
              </w:rPr>
            </w:pPr>
            <w:r w:rsidRPr="00541ACE">
              <w:rPr>
                <w:rFonts w:asciiTheme="minorHAnsi" w:hAnsiTheme="minorHAnsi"/>
                <w:b/>
                <w:sz w:val="24"/>
                <w:szCs w:val="24"/>
              </w:rPr>
              <w:t>R$ 67.500,00</w:t>
            </w:r>
          </w:p>
        </w:tc>
      </w:tr>
    </w:tbl>
    <w:p w14:paraId="0B5B6009" w14:textId="4E80A85E" w:rsidR="00FE2A77" w:rsidRPr="001312A1" w:rsidRDefault="00FE2A77" w:rsidP="001312A1">
      <w:pPr>
        <w:rPr>
          <w:rFonts w:asciiTheme="minorHAnsi" w:eastAsia="Times New Roman" w:hAnsiTheme="minorHAnsi" w:cs="Arial"/>
          <w:color w:val="000000" w:themeColor="text1"/>
          <w:lang w:val="pt-BR" w:eastAsia="pt-BR"/>
        </w:rPr>
      </w:pPr>
    </w:p>
    <w:p w14:paraId="37BFAAE9" w14:textId="77777777" w:rsidR="00FE2A77" w:rsidRPr="00FE2A77" w:rsidRDefault="00FE2A77" w:rsidP="00FE2A77">
      <w:pPr>
        <w:tabs>
          <w:tab w:val="left" w:pos="426"/>
        </w:tabs>
        <w:spacing w:before="120" w:after="120" w:line="276" w:lineRule="auto"/>
        <w:jc w:val="right"/>
        <w:rPr>
          <w:rFonts w:asciiTheme="minorHAnsi" w:hAnsiTheme="minorHAnsi"/>
        </w:rPr>
      </w:pPr>
      <w:r w:rsidRPr="00FE2A77">
        <w:rPr>
          <w:rFonts w:asciiTheme="minorHAnsi" w:hAnsiTheme="minorHAnsi"/>
        </w:rPr>
        <w:t>São Joaquim da Barra/SP, 20 de março de 2025.</w:t>
      </w:r>
    </w:p>
    <w:p w14:paraId="4F0C801D" w14:textId="77777777" w:rsidR="00FE2A77" w:rsidRPr="00FE2A77" w:rsidRDefault="00FE2A77" w:rsidP="00FE2A77">
      <w:pPr>
        <w:tabs>
          <w:tab w:val="left" w:pos="426"/>
        </w:tabs>
        <w:spacing w:before="120" w:after="120" w:line="276" w:lineRule="auto"/>
        <w:jc w:val="right"/>
        <w:rPr>
          <w:rFonts w:asciiTheme="minorHAnsi" w:hAnsiTheme="minorHAnsi"/>
        </w:rPr>
      </w:pPr>
    </w:p>
    <w:p w14:paraId="2D9BBFB6" w14:textId="77777777" w:rsidR="00FE2A77" w:rsidRPr="00FE2A77" w:rsidRDefault="00FE2A77" w:rsidP="00FE2A77">
      <w:pPr>
        <w:jc w:val="center"/>
        <w:rPr>
          <w:rFonts w:asciiTheme="minorHAnsi" w:hAnsiTheme="minorHAnsi"/>
          <w:b/>
        </w:rPr>
      </w:pPr>
      <w:r w:rsidRPr="00FE2A77">
        <w:rPr>
          <w:rFonts w:asciiTheme="minorHAnsi" w:hAnsiTheme="minorHAnsi"/>
          <w:b/>
        </w:rPr>
        <w:t>CLÁUDIA MAITO</w:t>
      </w:r>
    </w:p>
    <w:p w14:paraId="36E803D8" w14:textId="6C3C22AA" w:rsidR="00FE2A77" w:rsidRPr="001312A1" w:rsidRDefault="00FE2A77" w:rsidP="001312A1">
      <w:pPr>
        <w:jc w:val="center"/>
        <w:rPr>
          <w:rFonts w:asciiTheme="minorHAnsi" w:hAnsiTheme="minorHAnsi"/>
        </w:rPr>
      </w:pPr>
      <w:r w:rsidRPr="00FE2A77">
        <w:rPr>
          <w:rFonts w:asciiTheme="minorHAnsi" w:hAnsiTheme="minorHAnsi"/>
          <w:b/>
        </w:rPr>
        <w:t>Assessora Especial do Depto. Cultura</w:t>
      </w:r>
    </w:p>
    <w:p w14:paraId="07C71A8C" w14:textId="77777777" w:rsidR="007A1BEA" w:rsidRDefault="007A1BEA">
      <w:pPr>
        <w:rPr>
          <w:rFonts w:asciiTheme="minorHAnsi" w:hAnsiTheme="minorHAnsi"/>
          <w:b/>
        </w:rPr>
      </w:pPr>
      <w:r>
        <w:rPr>
          <w:rFonts w:asciiTheme="minorHAnsi" w:hAnsiTheme="minorHAnsi"/>
          <w:b/>
        </w:rPr>
        <w:br w:type="page"/>
      </w:r>
    </w:p>
    <w:p w14:paraId="4188EF48" w14:textId="46495ED0" w:rsidR="00C47B87" w:rsidRPr="00647347" w:rsidRDefault="00C4237A" w:rsidP="00FE2A77">
      <w:pPr>
        <w:tabs>
          <w:tab w:val="left" w:pos="1920"/>
        </w:tabs>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24DCEBEC" w:rsidR="00555E87" w:rsidRPr="00647347" w:rsidRDefault="00555E87" w:rsidP="00555E87">
      <w:pPr>
        <w:jc w:val="both"/>
        <w:rPr>
          <w:rFonts w:asciiTheme="minorHAnsi" w:hAnsiTheme="minorHAnsi" w:cstheme="minorHAnsi"/>
          <w:b/>
        </w:rPr>
      </w:pPr>
      <w:r w:rsidRPr="00F32DEF">
        <w:rPr>
          <w:rFonts w:asciiTheme="minorHAnsi" w:hAnsiTheme="minorHAnsi" w:cstheme="minorHAnsi"/>
          <w:b/>
        </w:rPr>
        <w:t xml:space="preserve">PREGÃO ELETRÔNICO N.º </w:t>
      </w:r>
      <w:r w:rsidR="00F32DEF" w:rsidRPr="00F32DEF">
        <w:rPr>
          <w:rFonts w:asciiTheme="minorHAnsi" w:hAnsiTheme="minorHAnsi" w:cstheme="minorHAnsi"/>
          <w:b/>
        </w:rPr>
        <w:t>039</w:t>
      </w:r>
      <w:r w:rsidR="00D4228F" w:rsidRPr="00F32DEF">
        <w:rPr>
          <w:rFonts w:asciiTheme="minorHAnsi" w:hAnsiTheme="minorHAnsi" w:cstheme="minorHAnsi"/>
          <w:b/>
        </w:rPr>
        <w:t>/202</w:t>
      </w:r>
      <w:r w:rsidR="00376ACB" w:rsidRPr="00F32DEF">
        <w:rPr>
          <w:rFonts w:asciiTheme="minorHAnsi" w:hAnsiTheme="minorHAnsi" w:cstheme="minorHAnsi"/>
          <w:b/>
        </w:rPr>
        <w:t>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0B00A4CF" w:rsidR="00555E87" w:rsidRPr="005E5C3B" w:rsidRDefault="00555E87" w:rsidP="00555E87">
      <w:pPr>
        <w:jc w:val="both"/>
        <w:rPr>
          <w:rFonts w:asciiTheme="minorHAnsi" w:hAnsiTheme="minorHAnsi" w:cstheme="minorHAnsi"/>
          <w:b/>
          <w:bCs/>
        </w:rPr>
      </w:pPr>
      <w:r w:rsidRPr="00F32DEF">
        <w:rPr>
          <w:rFonts w:asciiTheme="minorHAnsi" w:hAnsiTheme="minorHAnsi" w:cstheme="minorHAnsi"/>
          <w:b/>
          <w:bCs/>
        </w:rPr>
        <w:t xml:space="preserve">Referência: PREGÃO ELETRÔNICO N.º </w:t>
      </w:r>
      <w:r w:rsidR="00F32DEF">
        <w:rPr>
          <w:rFonts w:asciiTheme="minorHAnsi" w:hAnsiTheme="minorHAnsi" w:cstheme="minorHAnsi"/>
          <w:b/>
          <w:bCs/>
        </w:rPr>
        <w:t>039</w:t>
      </w:r>
      <w:r w:rsidR="00D4228F" w:rsidRPr="00F32DEF">
        <w:rPr>
          <w:rFonts w:asciiTheme="minorHAnsi" w:hAnsiTheme="minorHAnsi" w:cstheme="minorHAnsi"/>
          <w:b/>
          <w:bCs/>
        </w:rPr>
        <w:t>/202</w:t>
      </w:r>
      <w:r w:rsidR="00376ACB" w:rsidRPr="00F32DEF">
        <w:rPr>
          <w:rFonts w:asciiTheme="minorHAnsi" w:hAnsiTheme="minorHAnsi" w:cstheme="minorHAnsi"/>
          <w:b/>
          <w:bCs/>
        </w:rPr>
        <w:t>5</w:t>
      </w:r>
    </w:p>
    <w:p w14:paraId="7DEBE48B" w14:textId="77777777" w:rsidR="00555E87" w:rsidRPr="00647347" w:rsidRDefault="00555E87" w:rsidP="00A50BBE">
      <w:pPr>
        <w:tabs>
          <w:tab w:val="left" w:pos="8931"/>
          <w:tab w:val="left" w:pos="9214"/>
        </w:tabs>
        <w:jc w:val="both"/>
        <w:rPr>
          <w:rFonts w:asciiTheme="minorHAnsi" w:hAnsiTheme="minorHAnsi"/>
        </w:rPr>
      </w:pPr>
    </w:p>
    <w:p w14:paraId="5BB89C39" w14:textId="77777777" w:rsidR="003544EA" w:rsidRDefault="003544EA" w:rsidP="009E4C62">
      <w:pPr>
        <w:tabs>
          <w:tab w:val="left" w:pos="8931"/>
          <w:tab w:val="left" w:pos="9214"/>
        </w:tabs>
        <w:ind w:right="34"/>
        <w:jc w:val="both"/>
        <w:rPr>
          <w:rFonts w:asciiTheme="minorHAnsi" w:hAnsiTheme="minorHAnsi" w:cstheme="minorHAnsi"/>
          <w:b/>
          <w:highlight w:val="yellow"/>
        </w:rPr>
      </w:pPr>
    </w:p>
    <w:p w14:paraId="5597F198" w14:textId="77777777" w:rsidR="003544EA" w:rsidRDefault="003544EA" w:rsidP="003544EA">
      <w:pPr>
        <w:jc w:val="both"/>
        <w:rPr>
          <w:rFonts w:asciiTheme="minorHAnsi" w:hAnsiTheme="minorHAnsi"/>
          <w:b/>
          <w:bCs/>
        </w:rPr>
      </w:pPr>
      <w:r w:rsidRPr="00411FBE">
        <w:rPr>
          <w:rFonts w:asciiTheme="minorHAnsi" w:hAnsiTheme="minorHAnsi" w:cstheme="minorHAnsi"/>
          <w:b/>
        </w:rPr>
        <w:t>OBJETO</w:t>
      </w:r>
      <w:r>
        <w:rPr>
          <w:rStyle w:val="Forte"/>
        </w:rPr>
        <w:t>:</w:t>
      </w:r>
      <w:r>
        <w:t xml:space="preserve"> </w:t>
      </w:r>
      <w:r w:rsidRPr="00411FBE">
        <w:rPr>
          <w:rFonts w:asciiTheme="minorHAnsi" w:hAnsiTheme="minorHAnsi"/>
          <w:b/>
          <w:bCs/>
        </w:rPr>
        <w:t>REGISTRO DE PREÇOS PARA EVENTUAL E FUTURA CONTRATAÇÃO DE EMPRESA ESPECIALIZADA NA LOCAÇÃO, MONTAGEM E DESMONTAGEM DE EQUIPAMENTOS DE SOM, ILUMINAÇÃO E PAINEL DE LED, DESTINADOS AOS EVENTOS REALIZADOS POR ESTE MUNICÍPIO, PELO PERÍODO DE 12 (DOZE) MESES, CONFORME DESCRIÇÕES, QUANTIDADES E CONDIÇÕES ESTABELECIDAS NO ANEXO I DESTE EDITAL.</w:t>
      </w:r>
    </w:p>
    <w:p w14:paraId="50E131FD" w14:textId="77777777" w:rsidR="00A87573" w:rsidRPr="00647347" w:rsidRDefault="00A87573" w:rsidP="00A87573">
      <w:pPr>
        <w:ind w:right="176"/>
        <w:jc w:val="both"/>
        <w:rPr>
          <w:rFonts w:asciiTheme="minorHAnsi" w:hAnsiTheme="minorHAnsi"/>
        </w:rPr>
      </w:pPr>
    </w:p>
    <w:p w14:paraId="28D21622" w14:textId="77777777" w:rsidR="003544EA" w:rsidRDefault="003544EA" w:rsidP="0039681C">
      <w:pPr>
        <w:jc w:val="both"/>
        <w:rPr>
          <w:rFonts w:asciiTheme="minorHAnsi" w:hAnsiTheme="minorHAnsi"/>
        </w:rPr>
      </w:pPr>
    </w:p>
    <w:p w14:paraId="2A5D68FE" w14:textId="77777777" w:rsidR="003544EA" w:rsidRDefault="003544EA" w:rsidP="0039681C">
      <w:pPr>
        <w:jc w:val="both"/>
        <w:rPr>
          <w:rFonts w:asciiTheme="minorHAnsi" w:hAnsiTheme="minorHAnsi"/>
        </w:rPr>
      </w:pPr>
    </w:p>
    <w:p w14:paraId="219D7EA3" w14:textId="1EA7E734" w:rsidR="00555E87" w:rsidRPr="00647347" w:rsidRDefault="00555E87" w:rsidP="0039681C">
      <w:pPr>
        <w:jc w:val="both"/>
        <w:rPr>
          <w:rFonts w:asciiTheme="minorHAnsi" w:hAnsiTheme="minorHAnsi"/>
        </w:rPr>
      </w:pPr>
      <w:r w:rsidRPr="00647347">
        <w:rPr>
          <w:rFonts w:asciiTheme="minorHAnsi" w:hAnsiTheme="minorHAnsi"/>
        </w:rPr>
        <w:t>Prezados Senhores,</w:t>
      </w:r>
    </w:p>
    <w:p w14:paraId="345318D0" w14:textId="77777777" w:rsidR="003544EA" w:rsidRDefault="003544EA" w:rsidP="009E4C62">
      <w:pPr>
        <w:tabs>
          <w:tab w:val="left" w:pos="1134"/>
          <w:tab w:val="left" w:pos="9356"/>
          <w:tab w:val="left" w:pos="9639"/>
        </w:tabs>
        <w:spacing w:before="140"/>
        <w:ind w:left="284" w:right="34"/>
        <w:jc w:val="both"/>
        <w:rPr>
          <w:rFonts w:asciiTheme="minorHAnsi" w:hAnsiTheme="minorHAnsi"/>
        </w:rPr>
      </w:pPr>
    </w:p>
    <w:p w14:paraId="57E7F46F" w14:textId="77777777" w:rsidR="003544EA" w:rsidRDefault="003544EA" w:rsidP="009E4C62">
      <w:pPr>
        <w:tabs>
          <w:tab w:val="left" w:pos="1134"/>
          <w:tab w:val="left" w:pos="9356"/>
          <w:tab w:val="left" w:pos="9639"/>
        </w:tabs>
        <w:spacing w:before="140"/>
        <w:ind w:left="284" w:right="34"/>
        <w:jc w:val="both"/>
        <w:rPr>
          <w:rFonts w:asciiTheme="minorHAnsi" w:hAnsiTheme="minorHAnsi"/>
        </w:rPr>
      </w:pPr>
    </w:p>
    <w:p w14:paraId="320FFCA5" w14:textId="72EBB768"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C71EB56" w14:textId="495E1E54" w:rsidR="003544EA" w:rsidRDefault="003544EA" w:rsidP="009E4C62">
      <w:pPr>
        <w:tabs>
          <w:tab w:val="left" w:pos="1134"/>
          <w:tab w:val="left" w:pos="9356"/>
          <w:tab w:val="left" w:pos="9639"/>
        </w:tabs>
        <w:spacing w:before="140"/>
        <w:ind w:left="284" w:right="34"/>
        <w:jc w:val="both"/>
        <w:rPr>
          <w:rFonts w:asciiTheme="minorHAnsi" w:hAnsiTheme="minorHAnsi"/>
        </w:rPr>
      </w:pPr>
    </w:p>
    <w:p w14:paraId="3ABE5F6C" w14:textId="345F8315" w:rsidR="003544EA" w:rsidRDefault="003544EA" w:rsidP="009E4C62">
      <w:pPr>
        <w:tabs>
          <w:tab w:val="left" w:pos="1134"/>
          <w:tab w:val="left" w:pos="9356"/>
          <w:tab w:val="left" w:pos="9639"/>
        </w:tabs>
        <w:spacing w:before="140"/>
        <w:ind w:left="284" w:right="34"/>
        <w:jc w:val="both"/>
        <w:rPr>
          <w:rFonts w:asciiTheme="minorHAnsi" w:hAnsiTheme="minorHAnsi"/>
        </w:rPr>
      </w:pPr>
    </w:p>
    <w:p w14:paraId="4F349618" w14:textId="2F6EEBEA" w:rsidR="003544EA" w:rsidRDefault="003544EA" w:rsidP="009E4C62">
      <w:pPr>
        <w:tabs>
          <w:tab w:val="left" w:pos="1134"/>
          <w:tab w:val="left" w:pos="9356"/>
          <w:tab w:val="left" w:pos="9639"/>
        </w:tabs>
        <w:spacing w:before="140"/>
        <w:ind w:left="284" w:right="34"/>
        <w:jc w:val="both"/>
        <w:rPr>
          <w:rFonts w:asciiTheme="minorHAnsi" w:hAnsiTheme="minorHAnsi"/>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5"/>
        <w:gridCol w:w="4110"/>
        <w:gridCol w:w="1276"/>
        <w:gridCol w:w="1418"/>
        <w:gridCol w:w="1417"/>
        <w:gridCol w:w="1701"/>
      </w:tblGrid>
      <w:tr w:rsidR="003544EA" w14:paraId="391A530D" w14:textId="77777777" w:rsidTr="003544EA">
        <w:trPr>
          <w:trHeight w:val="255"/>
        </w:trPr>
        <w:tc>
          <w:tcPr>
            <w:tcW w:w="11057" w:type="dxa"/>
            <w:gridSpan w:val="6"/>
          </w:tcPr>
          <w:p w14:paraId="02CACCAA" w14:textId="1C7AAB3A" w:rsidR="003544EA" w:rsidRPr="003544EA" w:rsidRDefault="003544EA" w:rsidP="003544EA">
            <w:pPr>
              <w:tabs>
                <w:tab w:val="left" w:pos="1134"/>
                <w:tab w:val="left" w:pos="9356"/>
                <w:tab w:val="left" w:pos="9639"/>
              </w:tabs>
              <w:spacing w:before="140"/>
              <w:ind w:left="709" w:right="34"/>
              <w:rPr>
                <w:rFonts w:asciiTheme="minorHAnsi" w:hAnsiTheme="minorHAnsi"/>
                <w:b/>
                <w:bCs/>
              </w:rPr>
            </w:pPr>
            <w:r w:rsidRPr="003544EA">
              <w:rPr>
                <w:rFonts w:asciiTheme="minorHAnsi" w:hAnsiTheme="minorHAnsi"/>
                <w:b/>
                <w:bCs/>
              </w:rPr>
              <w:t>LOTE: ....</w:t>
            </w:r>
          </w:p>
        </w:tc>
      </w:tr>
      <w:tr w:rsidR="003544EA" w:rsidRPr="005C6BF8" w14:paraId="6A987749" w14:textId="77777777" w:rsidTr="0035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5" w:type="dxa"/>
            <w:tcBorders>
              <w:top w:val="single" w:sz="4" w:space="0" w:color="auto"/>
              <w:left w:val="single" w:sz="4" w:space="0" w:color="auto"/>
              <w:bottom w:val="single" w:sz="4" w:space="0" w:color="auto"/>
              <w:right w:val="single" w:sz="4" w:space="0" w:color="auto"/>
            </w:tcBorders>
            <w:vAlign w:val="center"/>
          </w:tcPr>
          <w:p w14:paraId="10B0957D" w14:textId="6A36FF05" w:rsidR="003544EA" w:rsidRPr="005C6BF8" w:rsidRDefault="003544EA" w:rsidP="006E34C7">
            <w:pPr>
              <w:jc w:val="center"/>
              <w:rPr>
                <w:rFonts w:asciiTheme="minorHAnsi" w:hAnsiTheme="minorHAnsi"/>
                <w:b/>
                <w:bCs/>
              </w:rPr>
            </w:pPr>
            <w:r w:rsidRPr="005C6BF8">
              <w:rPr>
                <w:rFonts w:asciiTheme="minorHAnsi" w:hAnsiTheme="minorHAnsi"/>
                <w:b/>
                <w:bCs/>
              </w:rPr>
              <w:t>ITEM</w:t>
            </w:r>
          </w:p>
        </w:tc>
        <w:tc>
          <w:tcPr>
            <w:tcW w:w="4110" w:type="dxa"/>
            <w:tcBorders>
              <w:top w:val="single" w:sz="4" w:space="0" w:color="auto"/>
              <w:left w:val="single" w:sz="4" w:space="0" w:color="auto"/>
              <w:bottom w:val="single" w:sz="4" w:space="0" w:color="auto"/>
              <w:right w:val="single" w:sz="4" w:space="0" w:color="auto"/>
            </w:tcBorders>
            <w:vAlign w:val="center"/>
          </w:tcPr>
          <w:p w14:paraId="6163A431" w14:textId="3BA36DC8" w:rsidR="003544EA" w:rsidRPr="005C6BF8" w:rsidRDefault="003544EA" w:rsidP="006E34C7">
            <w:pPr>
              <w:jc w:val="center"/>
              <w:rPr>
                <w:rFonts w:asciiTheme="minorHAnsi" w:hAnsiTheme="minorHAnsi"/>
                <w:b/>
                <w:bCs/>
              </w:rPr>
            </w:pPr>
            <w:r>
              <w:rPr>
                <w:rFonts w:asciiTheme="minorHAnsi" w:hAnsiTheme="minorHAnsi"/>
                <w:b/>
                <w:bCs/>
              </w:rPr>
              <w:t xml:space="preserve">DESCRIÇÃO </w:t>
            </w:r>
          </w:p>
        </w:tc>
        <w:tc>
          <w:tcPr>
            <w:tcW w:w="1276" w:type="dxa"/>
            <w:tcBorders>
              <w:top w:val="single" w:sz="4" w:space="0" w:color="auto"/>
              <w:left w:val="single" w:sz="4" w:space="0" w:color="auto"/>
              <w:bottom w:val="single" w:sz="4" w:space="0" w:color="auto"/>
              <w:right w:val="single" w:sz="4" w:space="0" w:color="auto"/>
            </w:tcBorders>
            <w:vAlign w:val="center"/>
          </w:tcPr>
          <w:p w14:paraId="6531429B" w14:textId="77777777" w:rsidR="003544EA" w:rsidRDefault="003544EA" w:rsidP="006E34C7">
            <w:pPr>
              <w:jc w:val="center"/>
              <w:rPr>
                <w:rFonts w:asciiTheme="minorHAnsi" w:hAnsiTheme="minorHAnsi"/>
                <w:b/>
                <w:bCs/>
              </w:rPr>
            </w:pPr>
          </w:p>
          <w:p w14:paraId="469EC617" w14:textId="57452385" w:rsidR="003544EA" w:rsidRPr="005C6BF8" w:rsidRDefault="003544EA" w:rsidP="006E34C7">
            <w:pPr>
              <w:jc w:val="center"/>
              <w:rPr>
                <w:rFonts w:asciiTheme="minorHAnsi" w:hAnsiTheme="minorHAnsi"/>
                <w:b/>
                <w:bCs/>
              </w:rPr>
            </w:pPr>
            <w:r>
              <w:rPr>
                <w:rFonts w:asciiTheme="minorHAnsi" w:hAnsiTheme="minorHAnsi"/>
                <w:b/>
                <w:bCs/>
              </w:rPr>
              <w:t>UNIDADE</w:t>
            </w:r>
          </w:p>
          <w:p w14:paraId="54223579" w14:textId="77777777" w:rsidR="003544EA" w:rsidRPr="005C6BF8" w:rsidRDefault="003544EA" w:rsidP="006E34C7">
            <w:pPr>
              <w:jc w:val="center"/>
              <w:rPr>
                <w:rFonts w:asciiTheme="minorHAnsi" w:hAnsiTheme="minorHAnsi"/>
                <w:b/>
                <w:bCs/>
              </w:rPr>
            </w:pPr>
          </w:p>
        </w:tc>
        <w:tc>
          <w:tcPr>
            <w:tcW w:w="1418" w:type="dxa"/>
            <w:tcBorders>
              <w:top w:val="single" w:sz="4" w:space="0" w:color="auto"/>
              <w:left w:val="single" w:sz="4" w:space="0" w:color="auto"/>
              <w:bottom w:val="single" w:sz="4" w:space="0" w:color="auto"/>
              <w:right w:val="single" w:sz="4" w:space="0" w:color="auto"/>
            </w:tcBorders>
          </w:tcPr>
          <w:p w14:paraId="382A228B" w14:textId="77777777" w:rsidR="003544EA" w:rsidRDefault="003544EA" w:rsidP="006E34C7">
            <w:pPr>
              <w:jc w:val="center"/>
              <w:rPr>
                <w:rFonts w:asciiTheme="minorHAnsi" w:hAnsiTheme="minorHAnsi"/>
                <w:b/>
                <w:bCs/>
              </w:rPr>
            </w:pPr>
          </w:p>
          <w:p w14:paraId="06AE08A2" w14:textId="3C2AACFA" w:rsidR="003544EA" w:rsidRDefault="003544EA" w:rsidP="006E34C7">
            <w:pPr>
              <w:jc w:val="center"/>
              <w:rPr>
                <w:rFonts w:asciiTheme="minorHAnsi" w:hAnsiTheme="minorHAnsi"/>
                <w:b/>
                <w:bCs/>
              </w:rPr>
            </w:pPr>
            <w:r>
              <w:rPr>
                <w:rFonts w:asciiTheme="minorHAnsi" w:hAnsiTheme="minorHAnsi"/>
                <w:b/>
                <w:bCs/>
              </w:rPr>
              <w:t xml:space="preserve">DIAS DE EVENTO </w:t>
            </w:r>
          </w:p>
        </w:tc>
        <w:tc>
          <w:tcPr>
            <w:tcW w:w="1417" w:type="dxa"/>
            <w:tcBorders>
              <w:top w:val="single" w:sz="4" w:space="0" w:color="auto"/>
              <w:left w:val="single" w:sz="4" w:space="0" w:color="auto"/>
              <w:bottom w:val="single" w:sz="4" w:space="0" w:color="auto"/>
              <w:right w:val="single" w:sz="4" w:space="0" w:color="auto"/>
            </w:tcBorders>
            <w:vAlign w:val="center"/>
          </w:tcPr>
          <w:p w14:paraId="3F6A49FC" w14:textId="28C5E8EA" w:rsidR="003544EA" w:rsidRPr="005C6BF8" w:rsidRDefault="003544EA" w:rsidP="006E34C7">
            <w:pPr>
              <w:jc w:val="center"/>
              <w:rPr>
                <w:rFonts w:asciiTheme="minorHAnsi" w:hAnsiTheme="minorHAnsi"/>
                <w:b/>
                <w:bCs/>
              </w:rPr>
            </w:pPr>
            <w:r>
              <w:rPr>
                <w:rFonts w:asciiTheme="minorHAnsi" w:hAnsiTheme="minorHAnsi"/>
                <w:b/>
                <w:bCs/>
              </w:rPr>
              <w:t xml:space="preserve">VALOR DIA P/ EVENTO </w:t>
            </w:r>
          </w:p>
        </w:tc>
        <w:tc>
          <w:tcPr>
            <w:tcW w:w="1701" w:type="dxa"/>
            <w:tcBorders>
              <w:top w:val="single" w:sz="4" w:space="0" w:color="auto"/>
              <w:left w:val="single" w:sz="4" w:space="0" w:color="auto"/>
              <w:bottom w:val="single" w:sz="4" w:space="0" w:color="auto"/>
              <w:right w:val="single" w:sz="4" w:space="0" w:color="auto"/>
            </w:tcBorders>
            <w:vAlign w:val="center"/>
          </w:tcPr>
          <w:p w14:paraId="6BA51904" w14:textId="77777777" w:rsidR="003544EA" w:rsidRPr="005C6BF8" w:rsidRDefault="003544EA" w:rsidP="006E34C7">
            <w:pPr>
              <w:jc w:val="center"/>
              <w:rPr>
                <w:rFonts w:asciiTheme="minorHAnsi" w:hAnsiTheme="minorHAnsi"/>
                <w:b/>
                <w:bCs/>
              </w:rPr>
            </w:pPr>
            <w:r w:rsidRPr="005C6BF8">
              <w:rPr>
                <w:rFonts w:asciiTheme="minorHAnsi" w:hAnsiTheme="minorHAnsi"/>
                <w:b/>
                <w:bCs/>
              </w:rPr>
              <w:t>VALOR</w:t>
            </w:r>
          </w:p>
          <w:p w14:paraId="37BDB1CE" w14:textId="0C68413E" w:rsidR="003544EA" w:rsidRPr="005C6BF8" w:rsidRDefault="003544EA" w:rsidP="006E34C7">
            <w:pPr>
              <w:jc w:val="center"/>
              <w:rPr>
                <w:rFonts w:asciiTheme="minorHAnsi" w:hAnsiTheme="minorHAnsi"/>
                <w:b/>
                <w:bCs/>
              </w:rPr>
            </w:pPr>
            <w:r>
              <w:rPr>
                <w:rFonts w:asciiTheme="minorHAnsi" w:hAnsiTheme="minorHAnsi"/>
                <w:b/>
                <w:bCs/>
              </w:rPr>
              <w:t xml:space="preserve">TOTAL P/ EVENTO </w:t>
            </w:r>
          </w:p>
        </w:tc>
      </w:tr>
      <w:tr w:rsidR="003544EA" w:rsidRPr="005C6BF8" w14:paraId="58CE2955" w14:textId="77777777" w:rsidTr="0035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29"/>
        </w:trPr>
        <w:tc>
          <w:tcPr>
            <w:tcW w:w="1135" w:type="dxa"/>
            <w:tcBorders>
              <w:top w:val="single" w:sz="4" w:space="0" w:color="auto"/>
              <w:left w:val="single" w:sz="4" w:space="0" w:color="auto"/>
              <w:bottom w:val="single" w:sz="4" w:space="0" w:color="auto"/>
              <w:right w:val="single" w:sz="4" w:space="0" w:color="auto"/>
            </w:tcBorders>
          </w:tcPr>
          <w:p w14:paraId="7625238D" w14:textId="77777777" w:rsidR="003544EA" w:rsidRDefault="003544EA" w:rsidP="006E34C7">
            <w:pPr>
              <w:jc w:val="center"/>
              <w:rPr>
                <w:rFonts w:asciiTheme="minorHAnsi" w:eastAsia="Calibri" w:hAnsiTheme="minorHAnsi"/>
                <w:b/>
              </w:rPr>
            </w:pPr>
          </w:p>
          <w:p w14:paraId="09D1D7FB" w14:textId="77777777" w:rsidR="003544EA" w:rsidRPr="005C6BF8" w:rsidRDefault="003544EA" w:rsidP="006E34C7">
            <w:pPr>
              <w:jc w:val="center"/>
              <w:rPr>
                <w:rFonts w:asciiTheme="minorHAnsi" w:eastAsia="Calibri" w:hAnsiTheme="minorHAnsi"/>
                <w:b/>
              </w:rPr>
            </w:pPr>
            <w:r w:rsidRPr="005C6BF8">
              <w:rPr>
                <w:rFonts w:asciiTheme="minorHAnsi" w:eastAsia="Calibri" w:hAnsiTheme="minorHAnsi"/>
                <w:b/>
              </w:rPr>
              <w:t>...</w:t>
            </w:r>
          </w:p>
        </w:tc>
        <w:tc>
          <w:tcPr>
            <w:tcW w:w="4110" w:type="dxa"/>
            <w:tcBorders>
              <w:top w:val="single" w:sz="4" w:space="0" w:color="auto"/>
              <w:left w:val="single" w:sz="4" w:space="0" w:color="auto"/>
              <w:bottom w:val="single" w:sz="4" w:space="0" w:color="auto"/>
              <w:right w:val="single" w:sz="4" w:space="0" w:color="auto"/>
            </w:tcBorders>
          </w:tcPr>
          <w:p w14:paraId="5257601F" w14:textId="77777777" w:rsidR="003544EA" w:rsidRDefault="003544EA" w:rsidP="006E34C7">
            <w:pPr>
              <w:pStyle w:val="PargrafodaLista"/>
              <w:tabs>
                <w:tab w:val="left" w:pos="0"/>
              </w:tabs>
              <w:ind w:left="113"/>
              <w:contextualSpacing/>
              <w:jc w:val="center"/>
              <w:rPr>
                <w:rFonts w:asciiTheme="minorHAnsi" w:hAnsiTheme="minorHAnsi" w:cs="Arial"/>
              </w:rPr>
            </w:pPr>
          </w:p>
          <w:p w14:paraId="7D0F57FB" w14:textId="77777777" w:rsidR="003544EA" w:rsidRPr="005C6BF8" w:rsidRDefault="003544EA"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276" w:type="dxa"/>
            <w:tcBorders>
              <w:top w:val="single" w:sz="4" w:space="0" w:color="auto"/>
              <w:left w:val="single" w:sz="4" w:space="0" w:color="auto"/>
              <w:bottom w:val="single" w:sz="4" w:space="0" w:color="auto"/>
              <w:right w:val="single" w:sz="4" w:space="0" w:color="auto"/>
            </w:tcBorders>
          </w:tcPr>
          <w:p w14:paraId="50AF2667" w14:textId="77777777" w:rsidR="003544EA" w:rsidRPr="005C6BF8" w:rsidRDefault="003544EA" w:rsidP="006E34C7">
            <w:pPr>
              <w:rPr>
                <w:rFonts w:asciiTheme="minorHAnsi" w:hAnsiTheme="minorHAnsi"/>
              </w:rPr>
            </w:pPr>
          </w:p>
          <w:p w14:paraId="6A611EBF" w14:textId="3AA696D9" w:rsidR="003544EA" w:rsidRPr="003544EA" w:rsidRDefault="003544EA" w:rsidP="006E34C7">
            <w:pPr>
              <w:jc w:val="center"/>
              <w:rPr>
                <w:rFonts w:asciiTheme="minorHAnsi" w:hAnsiTheme="minorHAnsi"/>
              </w:rPr>
            </w:pPr>
            <w:r w:rsidRPr="003544EA">
              <w:rPr>
                <w:rFonts w:asciiTheme="minorHAnsi" w:hAnsiTheme="minorHAnsi"/>
                <w:b/>
                <w:bCs/>
              </w:rPr>
              <w:t>LOCAÇÃO</w:t>
            </w:r>
            <w:r w:rsidRPr="003544EA">
              <w:rPr>
                <w:rFonts w:asciiTheme="minorHAnsi" w:hAnsiTheme="minorHAnsi"/>
              </w:rPr>
              <w:t xml:space="preserve"> </w:t>
            </w:r>
          </w:p>
          <w:p w14:paraId="2AE583B8" w14:textId="77777777" w:rsidR="003544EA" w:rsidRPr="005C6BF8" w:rsidRDefault="003544EA" w:rsidP="006E34C7">
            <w:pPr>
              <w:jc w:val="center"/>
              <w:rPr>
                <w:rFonts w:asciiTheme="minorHAnsi" w:hAnsiTheme="minorHAnsi"/>
              </w:rPr>
            </w:pPr>
          </w:p>
        </w:tc>
        <w:tc>
          <w:tcPr>
            <w:tcW w:w="1418" w:type="dxa"/>
            <w:tcBorders>
              <w:top w:val="single" w:sz="4" w:space="0" w:color="auto"/>
              <w:left w:val="single" w:sz="4" w:space="0" w:color="auto"/>
              <w:bottom w:val="single" w:sz="4" w:space="0" w:color="auto"/>
              <w:right w:val="single" w:sz="4" w:space="0" w:color="auto"/>
            </w:tcBorders>
          </w:tcPr>
          <w:p w14:paraId="075028D1" w14:textId="77777777" w:rsidR="003544EA" w:rsidRDefault="003544EA" w:rsidP="006E34C7">
            <w:pPr>
              <w:jc w:val="center"/>
              <w:rPr>
                <w:rFonts w:asciiTheme="minorHAnsi" w:hAnsiTheme="minorHAnsi"/>
              </w:rPr>
            </w:pPr>
          </w:p>
          <w:p w14:paraId="283BED28" w14:textId="1497FD1D" w:rsidR="003544EA" w:rsidRPr="005C6BF8" w:rsidRDefault="003544EA" w:rsidP="006E34C7">
            <w:pPr>
              <w:jc w:val="center"/>
              <w:rPr>
                <w:rFonts w:asciiTheme="minorHAnsi" w:hAnsiTheme="minorHAnsi"/>
              </w:rPr>
            </w:pPr>
            <w:r>
              <w:rPr>
                <w:rFonts w:asciiTheme="minorHAnsi" w:hAnsiTheme="minorHAnsi"/>
              </w:rPr>
              <w:t>.......</w:t>
            </w:r>
          </w:p>
        </w:tc>
        <w:tc>
          <w:tcPr>
            <w:tcW w:w="1417" w:type="dxa"/>
            <w:tcBorders>
              <w:top w:val="single" w:sz="4" w:space="0" w:color="auto"/>
              <w:left w:val="single" w:sz="4" w:space="0" w:color="auto"/>
              <w:bottom w:val="single" w:sz="4" w:space="0" w:color="auto"/>
              <w:right w:val="single" w:sz="4" w:space="0" w:color="auto"/>
            </w:tcBorders>
          </w:tcPr>
          <w:p w14:paraId="41FAE6C3" w14:textId="5D8DE94C" w:rsidR="003544EA" w:rsidRPr="005C6BF8" w:rsidRDefault="003544EA" w:rsidP="006E34C7">
            <w:pPr>
              <w:jc w:val="center"/>
              <w:rPr>
                <w:rFonts w:asciiTheme="minorHAnsi" w:hAnsiTheme="minorHAnsi"/>
              </w:rPr>
            </w:pPr>
          </w:p>
          <w:p w14:paraId="5173942A" w14:textId="77777777" w:rsidR="003544EA" w:rsidRPr="005C6BF8" w:rsidRDefault="003544EA" w:rsidP="006E34C7">
            <w:pPr>
              <w:jc w:val="center"/>
              <w:rPr>
                <w:rFonts w:asciiTheme="minorHAnsi" w:hAnsiTheme="minorHAnsi"/>
              </w:rPr>
            </w:pPr>
            <w:r w:rsidRPr="005C6BF8">
              <w:rPr>
                <w:rFonts w:asciiTheme="minorHAnsi" w:hAnsiTheme="minorHAnsi"/>
              </w:rPr>
              <w:t>.......</w:t>
            </w:r>
          </w:p>
          <w:p w14:paraId="5A07FA7B" w14:textId="77777777" w:rsidR="003544EA" w:rsidRPr="005C6BF8" w:rsidRDefault="003544EA" w:rsidP="006E34C7">
            <w:pPr>
              <w:jc w:val="center"/>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tcPr>
          <w:p w14:paraId="7F2117BF" w14:textId="77777777" w:rsidR="003544EA" w:rsidRDefault="003544EA" w:rsidP="006E34C7">
            <w:pPr>
              <w:jc w:val="center"/>
              <w:rPr>
                <w:rFonts w:asciiTheme="minorHAnsi" w:hAnsiTheme="minorHAnsi"/>
              </w:rPr>
            </w:pPr>
          </w:p>
          <w:p w14:paraId="3398FD23" w14:textId="77777777" w:rsidR="003544EA" w:rsidRPr="005C6BF8" w:rsidRDefault="003544EA"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5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46"/>
        </w:trPr>
        <w:tc>
          <w:tcPr>
            <w:tcW w:w="11057" w:type="dxa"/>
            <w:gridSpan w:val="6"/>
            <w:tcBorders>
              <w:top w:val="single" w:sz="4" w:space="0" w:color="auto"/>
              <w:left w:val="single" w:sz="4" w:space="0" w:color="auto"/>
              <w:bottom w:val="single" w:sz="4" w:space="0" w:color="auto"/>
              <w:right w:val="single" w:sz="4" w:space="0" w:color="auto"/>
            </w:tcBorders>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23509A9A" w14:textId="7BE6792D" w:rsidR="00E33FDE" w:rsidRDefault="00E33FDE" w:rsidP="00E33FDE">
      <w:pPr>
        <w:tabs>
          <w:tab w:val="left" w:pos="8789"/>
        </w:tabs>
        <w:ind w:right="34"/>
        <w:jc w:val="both"/>
        <w:rPr>
          <w:rFonts w:asciiTheme="minorHAnsi" w:hAnsiTheme="minorHAnsi" w:cstheme="minorHAnsi"/>
          <w:b/>
          <w:bCs/>
        </w:rPr>
      </w:pPr>
      <w:r w:rsidRPr="00E33FDE">
        <w:rPr>
          <w:rFonts w:asciiTheme="minorHAnsi" w:hAnsiTheme="minorHAnsi" w:cstheme="minorHAnsi"/>
          <w:b/>
          <w:bCs/>
        </w:rPr>
        <w:t xml:space="preserve">Observações Importantes: </w:t>
      </w:r>
    </w:p>
    <w:p w14:paraId="53C39D85" w14:textId="77777777" w:rsidR="00E33FDE" w:rsidRPr="00E33FDE" w:rsidRDefault="00E33FDE" w:rsidP="00E33FDE">
      <w:pPr>
        <w:tabs>
          <w:tab w:val="left" w:pos="8789"/>
        </w:tabs>
        <w:ind w:right="34"/>
        <w:jc w:val="both"/>
        <w:rPr>
          <w:rFonts w:asciiTheme="minorHAnsi" w:hAnsiTheme="minorHAnsi" w:cstheme="minorHAnsi"/>
          <w:b/>
          <w:bCs/>
        </w:rPr>
      </w:pPr>
    </w:p>
    <w:p w14:paraId="6647D0B9" w14:textId="77777777" w:rsidR="00E33FDE" w:rsidRPr="00E33FDE" w:rsidRDefault="00E33FDE" w:rsidP="00E33FDE">
      <w:pPr>
        <w:pStyle w:val="PargrafodaLista"/>
        <w:widowControl/>
        <w:numPr>
          <w:ilvl w:val="1"/>
          <w:numId w:val="40"/>
        </w:numPr>
        <w:tabs>
          <w:tab w:val="left" w:pos="8789"/>
        </w:tabs>
        <w:autoSpaceDE/>
        <w:autoSpaceDN/>
        <w:spacing w:after="160" w:line="259" w:lineRule="auto"/>
        <w:ind w:left="426" w:right="34"/>
        <w:contextualSpacing/>
        <w:rPr>
          <w:rFonts w:asciiTheme="minorHAnsi" w:hAnsiTheme="minorHAnsi" w:cstheme="minorHAnsi"/>
          <w:b/>
          <w:bCs/>
          <w:lang w:val="pt-BR"/>
        </w:rPr>
      </w:pPr>
      <w:r w:rsidRPr="00E33FDE">
        <w:rPr>
          <w:rFonts w:asciiTheme="minorHAnsi" w:hAnsiTheme="minorHAnsi" w:cstheme="minorHAnsi"/>
          <w:b/>
          <w:bCs/>
          <w:lang w:val="pt-BR"/>
        </w:rPr>
        <w:t xml:space="preserve">Critério de Julgamento – Menor Valor Global: </w:t>
      </w:r>
    </w:p>
    <w:p w14:paraId="6C1F2DAF" w14:textId="77777777" w:rsidR="00E33FDE" w:rsidRPr="00E33FDE" w:rsidRDefault="00E33FDE" w:rsidP="00E33FDE">
      <w:pPr>
        <w:pStyle w:val="PargrafodaLista"/>
        <w:tabs>
          <w:tab w:val="left" w:pos="8789"/>
        </w:tabs>
        <w:ind w:left="0" w:right="34"/>
        <w:rPr>
          <w:rFonts w:asciiTheme="minorHAnsi" w:hAnsiTheme="minorHAnsi" w:cstheme="minorHAnsi"/>
          <w:lang w:val="pt-BR"/>
        </w:rPr>
      </w:pPr>
      <w:r w:rsidRPr="00E33FDE">
        <w:rPr>
          <w:rFonts w:asciiTheme="minorHAnsi" w:hAnsiTheme="minorHAnsi" w:cstheme="minorHAnsi"/>
          <w:lang w:val="pt-BR"/>
        </w:rPr>
        <w:t xml:space="preserve">A empresa que deixar de cotar qualquer um dos itens exigidos no edital </w:t>
      </w:r>
      <w:proofErr w:type="spellStart"/>
      <w:r w:rsidRPr="00E33FDE">
        <w:rPr>
          <w:rFonts w:asciiTheme="minorHAnsi" w:hAnsiTheme="minorHAnsi" w:cstheme="minorHAnsi"/>
          <w:lang w:val="pt-BR"/>
        </w:rPr>
        <w:t>téra</w:t>
      </w:r>
      <w:proofErr w:type="spellEnd"/>
      <w:r w:rsidRPr="00E33FDE">
        <w:rPr>
          <w:rFonts w:asciiTheme="minorHAnsi" w:hAnsiTheme="minorHAnsi" w:cstheme="minorHAnsi"/>
          <w:lang w:val="pt-BR"/>
        </w:rPr>
        <w:t xml:space="preserve"> sua proposta </w:t>
      </w:r>
      <w:r w:rsidRPr="00E33FDE">
        <w:rPr>
          <w:rFonts w:asciiTheme="minorHAnsi" w:hAnsiTheme="minorHAnsi" w:cstheme="minorHAnsi"/>
          <w:b/>
          <w:bCs/>
          <w:lang w:val="pt-BR"/>
        </w:rPr>
        <w:t>desclassificada</w:t>
      </w:r>
      <w:r w:rsidRPr="00E33FDE">
        <w:rPr>
          <w:rFonts w:asciiTheme="minorHAnsi" w:hAnsiTheme="minorHAnsi" w:cstheme="minorHAnsi"/>
          <w:lang w:val="pt-BR"/>
        </w:rPr>
        <w:t xml:space="preserve"> no ato da abertura de licitação, por não atender integralmente às exigências.</w:t>
      </w:r>
    </w:p>
    <w:p w14:paraId="032882AC" w14:textId="77777777" w:rsidR="00E33FDE" w:rsidRPr="00E33FDE" w:rsidRDefault="00E33FDE" w:rsidP="00E33FDE">
      <w:pPr>
        <w:pStyle w:val="PargrafodaLista"/>
        <w:tabs>
          <w:tab w:val="left" w:pos="8789"/>
        </w:tabs>
        <w:ind w:left="1440" w:right="34"/>
        <w:rPr>
          <w:rFonts w:asciiTheme="minorHAnsi" w:hAnsiTheme="minorHAnsi" w:cstheme="minorHAnsi"/>
          <w:lang w:val="pt-BR"/>
        </w:rPr>
      </w:pPr>
    </w:p>
    <w:p w14:paraId="4429A9C5" w14:textId="596ABB6A" w:rsidR="00E33FDE" w:rsidRPr="00E33FDE" w:rsidRDefault="00E33FDE" w:rsidP="00E33FDE">
      <w:pPr>
        <w:pStyle w:val="PargrafodaLista"/>
        <w:widowControl/>
        <w:numPr>
          <w:ilvl w:val="1"/>
          <w:numId w:val="40"/>
        </w:numPr>
        <w:tabs>
          <w:tab w:val="left" w:pos="8789"/>
        </w:tabs>
        <w:autoSpaceDE/>
        <w:autoSpaceDN/>
        <w:spacing w:after="160" w:line="259" w:lineRule="auto"/>
        <w:ind w:left="426" w:right="34"/>
        <w:contextualSpacing/>
        <w:rPr>
          <w:rFonts w:asciiTheme="minorHAnsi" w:hAnsiTheme="minorHAnsi" w:cstheme="minorHAnsi"/>
          <w:b/>
          <w:bCs/>
          <w:lang w:val="pt-BR"/>
        </w:rPr>
      </w:pPr>
      <w:r w:rsidRPr="00E33FDE">
        <w:rPr>
          <w:rFonts w:asciiTheme="minorHAnsi" w:hAnsiTheme="minorHAnsi" w:cstheme="minorHAnsi"/>
          <w:b/>
          <w:bCs/>
          <w:lang w:val="pt-BR"/>
        </w:rPr>
        <w:t>Apresentação da Pro</w:t>
      </w:r>
      <w:r>
        <w:rPr>
          <w:rFonts w:asciiTheme="minorHAnsi" w:hAnsiTheme="minorHAnsi" w:cstheme="minorHAnsi"/>
          <w:b/>
          <w:bCs/>
          <w:lang w:val="pt-BR"/>
        </w:rPr>
        <w:t>pos</w:t>
      </w:r>
      <w:r w:rsidRPr="00E33FDE">
        <w:rPr>
          <w:rFonts w:asciiTheme="minorHAnsi" w:hAnsiTheme="minorHAnsi" w:cstheme="minorHAnsi"/>
          <w:b/>
          <w:bCs/>
          <w:lang w:val="pt-BR"/>
        </w:rPr>
        <w:t xml:space="preserve">ta Final: </w:t>
      </w:r>
    </w:p>
    <w:p w14:paraId="0D62C7A2" w14:textId="77777777" w:rsidR="00E33FDE" w:rsidRPr="00E33FDE" w:rsidRDefault="00E33FDE" w:rsidP="00E33FDE">
      <w:pPr>
        <w:pStyle w:val="PargrafodaLista"/>
        <w:tabs>
          <w:tab w:val="left" w:pos="8789"/>
        </w:tabs>
        <w:ind w:left="0" w:right="34"/>
        <w:rPr>
          <w:rFonts w:asciiTheme="minorHAnsi" w:hAnsiTheme="minorHAnsi" w:cstheme="minorHAnsi"/>
          <w:lang w:val="pt-BR"/>
        </w:rPr>
      </w:pPr>
      <w:r w:rsidRPr="00E33FDE">
        <w:rPr>
          <w:rFonts w:asciiTheme="minorHAnsi" w:hAnsiTheme="minorHAnsi" w:cstheme="minorHAnsi"/>
          <w:lang w:val="pt-BR"/>
        </w:rPr>
        <w:t xml:space="preserve">A empresa vencedora deverá apresentar, no prazo de </w:t>
      </w:r>
      <w:r w:rsidRPr="00E33FDE">
        <w:rPr>
          <w:rFonts w:asciiTheme="minorHAnsi" w:hAnsiTheme="minorHAnsi" w:cstheme="minorHAnsi"/>
          <w:b/>
          <w:bCs/>
          <w:lang w:val="pt-BR"/>
        </w:rPr>
        <w:t>3 (três) dias úteis</w:t>
      </w:r>
      <w:r w:rsidRPr="00E33FDE">
        <w:rPr>
          <w:rFonts w:asciiTheme="minorHAnsi" w:hAnsiTheme="minorHAnsi" w:cstheme="minorHAnsi"/>
          <w:lang w:val="pt-BR"/>
        </w:rPr>
        <w:t xml:space="preserve">, a proposta readequada, com a discriminação dos valores dos itens de forma </w:t>
      </w:r>
      <w:r w:rsidRPr="00E33FDE">
        <w:rPr>
          <w:rFonts w:asciiTheme="minorHAnsi" w:hAnsiTheme="minorHAnsi" w:cstheme="minorHAnsi"/>
          <w:b/>
          <w:bCs/>
          <w:lang w:val="pt-BR"/>
        </w:rPr>
        <w:t>linear e detalhada</w:t>
      </w:r>
      <w:r w:rsidRPr="00E33FDE">
        <w:rPr>
          <w:rFonts w:asciiTheme="minorHAnsi" w:hAnsiTheme="minorHAnsi" w:cstheme="minorHAnsi"/>
          <w:lang w:val="pt-BR"/>
        </w:rPr>
        <w:t xml:space="preserve">. </w:t>
      </w:r>
    </w:p>
    <w:p w14:paraId="21914CE6" w14:textId="77777777" w:rsidR="00E33FDE" w:rsidRPr="00E33FDE" w:rsidRDefault="00E33FDE" w:rsidP="00E33FDE">
      <w:pPr>
        <w:pStyle w:val="PargrafodaLista"/>
        <w:tabs>
          <w:tab w:val="left" w:pos="8789"/>
        </w:tabs>
        <w:ind w:left="142" w:right="34"/>
        <w:rPr>
          <w:rFonts w:asciiTheme="minorHAnsi" w:hAnsiTheme="minorHAnsi" w:cstheme="minorHAnsi"/>
          <w:lang w:val="pt-BR"/>
        </w:rPr>
      </w:pPr>
    </w:p>
    <w:p w14:paraId="7FEC7909" w14:textId="154A89AC" w:rsidR="00FD28A4" w:rsidRPr="00647347" w:rsidRDefault="00FD28A4" w:rsidP="00180B5C">
      <w:pPr>
        <w:tabs>
          <w:tab w:val="left" w:pos="8789"/>
        </w:tabs>
        <w:ind w:right="34"/>
        <w:jc w:val="both"/>
        <w:rPr>
          <w:rFonts w:asciiTheme="minorHAnsi" w:hAnsiTheme="minorHAnsi" w:cstheme="minorHAnsi"/>
        </w:rPr>
      </w:pPr>
      <w:r w:rsidRPr="00E33FDE">
        <w:rPr>
          <w:rFonts w:asciiTheme="minorHAnsi" w:hAnsiTheme="minorHAnsi" w:cstheme="minorHAnsi"/>
        </w:rPr>
        <w:t>Declaramos que nos preços</w:t>
      </w:r>
      <w:r w:rsidRPr="00647347">
        <w:rPr>
          <w:rFonts w:asciiTheme="minorHAnsi" w:hAnsiTheme="minorHAnsi" w:cstheme="minorHAnsi"/>
        </w:rPr>
        <w:t xml:space="preserve">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56BF8E4F" w14:textId="77777777" w:rsidR="007A1BEA" w:rsidRDefault="007A1BEA">
      <w:pPr>
        <w:rPr>
          <w:rFonts w:asciiTheme="minorHAnsi" w:eastAsia="Arial" w:hAnsiTheme="minorHAnsi" w:cs="Arial"/>
          <w:b/>
          <w:bCs/>
        </w:rPr>
      </w:pPr>
      <w:r>
        <w:rPr>
          <w:rFonts w:asciiTheme="minorHAnsi" w:hAnsiTheme="minorHAnsi"/>
        </w:rPr>
        <w:br w:type="page"/>
      </w:r>
    </w:p>
    <w:p w14:paraId="12105403" w14:textId="2DD4C613"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lastRenderedPageBreak/>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7AC4F19D"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F32DEF">
        <w:rPr>
          <w:rFonts w:asciiTheme="minorHAnsi" w:hAnsiTheme="minorHAnsi"/>
        </w:rPr>
        <w:t>039</w:t>
      </w:r>
      <w:r w:rsidRPr="009B269A">
        <w:rPr>
          <w:rFonts w:asciiTheme="minorHAnsi" w:hAnsiTheme="minorHAnsi"/>
        </w:rPr>
        <w:t>/2025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5"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7DCC05B5" w14:textId="77777777" w:rsidR="009B269A" w:rsidRDefault="009B269A" w:rsidP="009B269A">
      <w:pPr>
        <w:adjustRightInd w:val="0"/>
        <w:ind w:right="-108"/>
        <w:jc w:val="center"/>
        <w:rPr>
          <w:b/>
          <w:bCs/>
          <w:color w:val="000000" w:themeColor="text1"/>
        </w:rPr>
      </w:pPr>
    </w:p>
    <w:p w14:paraId="180E46F4" w14:textId="77777777" w:rsidR="007A1BEA" w:rsidRDefault="007A1BEA">
      <w:pPr>
        <w:rPr>
          <w:rFonts w:asciiTheme="minorHAnsi" w:hAnsiTheme="minorHAnsi"/>
          <w:b/>
          <w:bCs/>
          <w:color w:val="000000" w:themeColor="text1"/>
        </w:rPr>
      </w:pPr>
      <w:r>
        <w:rPr>
          <w:rFonts w:asciiTheme="minorHAnsi" w:hAnsiTheme="minorHAnsi"/>
          <w:b/>
          <w:bCs/>
          <w:color w:val="000000" w:themeColor="text1"/>
        </w:rPr>
        <w:br w:type="page"/>
      </w:r>
    </w:p>
    <w:p w14:paraId="256F2BF1" w14:textId="0DC34A83"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58BD349E"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F32DEF">
        <w:rPr>
          <w:rFonts w:asciiTheme="minorHAnsi" w:hAnsiTheme="minorHAnsi" w:cstheme="minorHAnsi"/>
          <w:b/>
        </w:rPr>
        <w:t>039</w:t>
      </w:r>
      <w:r w:rsidRPr="009B269A">
        <w:rPr>
          <w:rFonts w:asciiTheme="minorHAnsi" w:hAnsiTheme="minorHAnsi" w:cstheme="minorHAnsi"/>
          <w:b/>
        </w:rPr>
        <w:t>/2025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D763E8">
      <w:pPr>
        <w:pStyle w:val="Corpodetexto"/>
        <w:numPr>
          <w:ilvl w:val="0"/>
          <w:numId w:val="21"/>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D763E8">
      <w:pPr>
        <w:pStyle w:val="Corpodetexto"/>
        <w:numPr>
          <w:ilvl w:val="0"/>
          <w:numId w:val="21"/>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D763E8">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D763E8">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D763E8">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D763E8">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D763E8">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D763E8">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D763E8">
      <w:pPr>
        <w:pStyle w:val="Corpodetexto"/>
        <w:numPr>
          <w:ilvl w:val="0"/>
          <w:numId w:val="21"/>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6C4BD6D" w:rsidR="009B269A" w:rsidRDefault="009B269A">
      <w:pPr>
        <w:rPr>
          <w:rFonts w:asciiTheme="minorHAnsi" w:hAnsiTheme="minorHAnsi"/>
          <w:sz w:val="24"/>
          <w:szCs w:val="24"/>
        </w:rPr>
      </w:pPr>
    </w:p>
    <w:p w14:paraId="53AF01FE" w14:textId="77777777" w:rsidR="007A1BEA" w:rsidRDefault="007A1BEA">
      <w:pPr>
        <w:rPr>
          <w:rFonts w:asciiTheme="minorHAnsi" w:hAnsiTheme="minorHAnsi" w:cs="Calibri"/>
          <w:b/>
        </w:rPr>
      </w:pPr>
      <w:r>
        <w:rPr>
          <w:rFonts w:asciiTheme="minorHAnsi" w:hAnsiTheme="minorHAnsi" w:cs="Calibri"/>
          <w:b/>
        </w:rPr>
        <w:br w:type="page"/>
      </w:r>
    </w:p>
    <w:p w14:paraId="40F119DA" w14:textId="74A4070A"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lastRenderedPageBreak/>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4C6D6B1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F32DEF">
        <w:rPr>
          <w:rFonts w:asciiTheme="minorHAnsi" w:hAnsiTheme="minorHAnsi" w:cs="Calibri"/>
          <w:b/>
        </w:rPr>
        <w:t>039</w:t>
      </w:r>
      <w:r w:rsidRPr="009B269A">
        <w:rPr>
          <w:rFonts w:asciiTheme="minorHAnsi" w:hAnsiTheme="minorHAnsi" w:cs="Calibri"/>
          <w:b/>
        </w:rPr>
        <w:t>/2025</w:t>
      </w: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50D3CF3A" w14:textId="77777777" w:rsidR="00647347" w:rsidRDefault="009B269A" w:rsidP="00647347">
      <w:pPr>
        <w:rPr>
          <w:rFonts w:asciiTheme="minorHAnsi" w:hAnsiTheme="minorHAnsi" w:cstheme="minorHAnsi"/>
          <w:b/>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bookmarkStart w:id="36" w:name="_bookmark48"/>
      <w:bookmarkEnd w:id="36"/>
    </w:p>
    <w:p w14:paraId="3133C090" w14:textId="77777777" w:rsidR="007A1BEA" w:rsidRDefault="007A1BEA" w:rsidP="00647347">
      <w:pPr>
        <w:rPr>
          <w:rFonts w:asciiTheme="minorHAnsi" w:hAnsiTheme="minorHAnsi" w:cstheme="minorHAnsi"/>
          <w:b/>
        </w:rPr>
      </w:pPr>
    </w:p>
    <w:p w14:paraId="6CBDDB2C" w14:textId="77777777" w:rsidR="007A1BEA" w:rsidRDefault="007A1BEA">
      <w:pPr>
        <w:rPr>
          <w:rFonts w:ascii="Calibri" w:eastAsia="Lucida Sans Unicode" w:hAnsi="Calibri" w:cs="Times New Roman"/>
          <w:b/>
          <w:lang w:val="pt-BR" w:eastAsia="pt-BR"/>
        </w:rPr>
      </w:pPr>
      <w:r>
        <w:rPr>
          <w:rFonts w:ascii="Calibri" w:eastAsia="Lucida Sans Unicode" w:hAnsi="Calibri" w:cs="Times New Roman"/>
          <w:b/>
          <w:lang w:val="pt-BR" w:eastAsia="pt-BR"/>
        </w:rPr>
        <w:br w:type="page"/>
      </w:r>
    </w:p>
    <w:p w14:paraId="05E218FF" w14:textId="5E653C0E"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lastRenderedPageBreak/>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B63B83">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7EECC278" w:rsidR="00D336F9" w:rsidRDefault="00D336F9" w:rsidP="00841A21">
      <w:pPr>
        <w:widowControl/>
        <w:suppressAutoHyphens/>
        <w:autoSpaceDE/>
        <w:autoSpaceDN/>
        <w:jc w:val="center"/>
        <w:rPr>
          <w:rFonts w:ascii="Calibri" w:eastAsia="Lucida Sans Unicode" w:hAnsi="Calibri" w:cs="Times New Roman"/>
          <w:lang w:val="pt-BR" w:eastAsia="pt-BR"/>
        </w:rPr>
      </w:pPr>
      <w:r w:rsidRPr="00F32DEF">
        <w:rPr>
          <w:rFonts w:ascii="Calibri" w:eastAsia="Lucida Sans Unicode" w:hAnsi="Calibri" w:cs="Times New Roman"/>
          <w:lang w:val="pt-BR" w:eastAsia="pt-BR"/>
        </w:rPr>
        <w:t xml:space="preserve">PREGÃO </w:t>
      </w:r>
      <w:r w:rsidR="00506761" w:rsidRPr="00F32DEF">
        <w:rPr>
          <w:rFonts w:ascii="Calibri" w:eastAsia="Lucida Sans Unicode" w:hAnsi="Calibri" w:cs="Times New Roman"/>
          <w:lang w:val="pt-BR" w:eastAsia="pt-BR"/>
        </w:rPr>
        <w:t>ELETRÔNICO</w:t>
      </w:r>
      <w:r w:rsidRPr="00F32DEF">
        <w:rPr>
          <w:rFonts w:ascii="Calibri" w:eastAsia="Lucida Sans Unicode" w:hAnsi="Calibri" w:cs="Times New Roman"/>
          <w:lang w:val="pt-BR" w:eastAsia="pt-BR"/>
        </w:rPr>
        <w:t xml:space="preserve"> Nº </w:t>
      </w:r>
      <w:r w:rsidR="00F32DEF" w:rsidRPr="00F32DEF">
        <w:rPr>
          <w:rFonts w:ascii="Calibri" w:eastAsia="Lucida Sans Unicode" w:hAnsi="Calibri" w:cs="Times New Roman"/>
          <w:lang w:val="pt-BR" w:eastAsia="pt-BR"/>
        </w:rPr>
        <w:t>039</w:t>
      </w:r>
      <w:r w:rsidR="00D4228F" w:rsidRPr="00F32DEF">
        <w:rPr>
          <w:rFonts w:ascii="Calibri" w:eastAsia="Lucida Sans Unicode" w:hAnsi="Calibri" w:cs="Times New Roman"/>
          <w:lang w:val="pt-BR" w:eastAsia="pt-BR"/>
        </w:rPr>
        <w:t>/202</w:t>
      </w:r>
      <w:r w:rsidR="00376ACB" w:rsidRPr="00F32DEF">
        <w:rPr>
          <w:rFonts w:ascii="Calibri" w:eastAsia="Lucida Sans Unicode" w:hAnsi="Calibri" w:cs="Times New Roman"/>
          <w:lang w:val="pt-BR" w:eastAsia="pt-BR"/>
        </w:rPr>
        <w:t>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04B08A97" w14:textId="5166A4AE" w:rsidR="002A3B39" w:rsidRDefault="00C4237A" w:rsidP="002A3B39">
      <w:pPr>
        <w:jc w:val="both"/>
        <w:rPr>
          <w:rFonts w:asciiTheme="minorHAnsi" w:hAnsiTheme="minorHAnsi"/>
          <w:b/>
          <w:bCs/>
        </w:rPr>
      </w:pPr>
      <w:r w:rsidRPr="00545DA7">
        <w:rPr>
          <w:rFonts w:asciiTheme="minorHAnsi" w:hAnsiTheme="minorHAnsi"/>
        </w:rPr>
        <w:t>O</w:t>
      </w:r>
      <w:r w:rsidRPr="00545DA7">
        <w:rPr>
          <w:rFonts w:asciiTheme="minorHAnsi" w:hAnsiTheme="minorHAnsi"/>
          <w:spacing w:val="3"/>
        </w:rPr>
        <w:t xml:space="preserve"> </w:t>
      </w:r>
      <w:r w:rsidRPr="00545DA7">
        <w:rPr>
          <w:rFonts w:asciiTheme="minorHAnsi" w:hAnsiTheme="minorHAnsi"/>
        </w:rPr>
        <w:t>objeto do</w:t>
      </w:r>
      <w:r w:rsidRPr="00545DA7">
        <w:rPr>
          <w:rFonts w:asciiTheme="minorHAnsi" w:hAnsiTheme="minorHAnsi"/>
          <w:spacing w:val="2"/>
        </w:rPr>
        <w:t xml:space="preserve"> </w:t>
      </w:r>
      <w:r w:rsidRPr="00545DA7">
        <w:rPr>
          <w:rFonts w:asciiTheme="minorHAnsi" w:hAnsiTheme="minorHAnsi"/>
        </w:rPr>
        <w:t>presente</w:t>
      </w:r>
      <w:r w:rsidRPr="00545DA7">
        <w:rPr>
          <w:rFonts w:asciiTheme="minorHAnsi" w:hAnsiTheme="minorHAnsi"/>
          <w:spacing w:val="-1"/>
        </w:rPr>
        <w:t xml:space="preserve"> </w:t>
      </w:r>
      <w:r w:rsidRPr="00545DA7">
        <w:rPr>
          <w:rFonts w:asciiTheme="minorHAnsi" w:hAnsiTheme="minorHAnsi"/>
        </w:rPr>
        <w:t>instrumento</w:t>
      </w:r>
      <w:r w:rsidRPr="00545DA7">
        <w:rPr>
          <w:rFonts w:asciiTheme="minorHAnsi" w:hAnsiTheme="minorHAnsi"/>
          <w:spacing w:val="-1"/>
        </w:rPr>
        <w:t xml:space="preserve"> </w:t>
      </w:r>
      <w:r w:rsidRPr="00545DA7">
        <w:rPr>
          <w:rFonts w:asciiTheme="minorHAnsi" w:hAnsiTheme="minorHAnsi"/>
        </w:rPr>
        <w:t>é</w:t>
      </w:r>
      <w:r w:rsidRPr="00545DA7">
        <w:rPr>
          <w:rFonts w:asciiTheme="minorHAnsi" w:hAnsiTheme="minorHAnsi"/>
          <w:spacing w:val="3"/>
        </w:rPr>
        <w:t xml:space="preserve"> </w:t>
      </w:r>
      <w:r w:rsidR="00DB2049" w:rsidRPr="00545DA7">
        <w:rPr>
          <w:rFonts w:asciiTheme="minorHAnsi" w:hAnsiTheme="minorHAnsi"/>
        </w:rPr>
        <w:t>o</w:t>
      </w:r>
      <w:r w:rsidR="002A3B39">
        <w:t xml:space="preserve"> </w:t>
      </w:r>
      <w:r w:rsidR="002A3B39" w:rsidRPr="00411FBE">
        <w:rPr>
          <w:rFonts w:asciiTheme="minorHAnsi" w:hAnsiTheme="minorHAnsi"/>
          <w:b/>
          <w:bCs/>
        </w:rPr>
        <w:t>REGISTRO DE PREÇOS PARA EVENTUAL E FUTURA CONTRATAÇÃO DE EMPRESA ESPECIALIZADA NA LOCAÇÃO, MONTAGEM E DESMONTAGEM DE EQUIPAMENTOS DE SOM, ILUMINAÇÃO E PAINEL DE LED, DESTINADOS AOS EVENTOS REALIZADOS POR ESTE MUNICÍPIO, PELO PERÍODO DE 12 (DOZE) MESES, CONFORME DESCRIÇÕES, QUANTIDADES E CONDIÇÕES ESTABELECIDAS NO ANEXO I DESTE EDITAL.</w:t>
      </w:r>
    </w:p>
    <w:p w14:paraId="228CECF2" w14:textId="03C177AF" w:rsidR="009D2942" w:rsidRPr="002A3B39" w:rsidRDefault="009D2942" w:rsidP="002A3B39">
      <w:pPr>
        <w:tabs>
          <w:tab w:val="left" w:pos="426"/>
          <w:tab w:val="left" w:pos="851"/>
          <w:tab w:val="left" w:pos="9639"/>
        </w:tabs>
        <w:spacing w:before="38"/>
        <w:ind w:left="602" w:right="459"/>
        <w:rPr>
          <w:rFonts w:asciiTheme="minorHAnsi" w:hAnsiTheme="minorHAnsi"/>
        </w:rPr>
      </w:pP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7A08A3C6" w:rsidR="0039681C" w:rsidRDefault="0039681C" w:rsidP="0039681C">
      <w:pPr>
        <w:tabs>
          <w:tab w:val="left" w:pos="426"/>
          <w:tab w:val="left" w:pos="851"/>
        </w:tabs>
        <w:spacing w:before="38"/>
        <w:ind w:right="459"/>
        <w:rPr>
          <w:rFonts w:asciiTheme="minorHAnsi" w:hAnsiTheme="minorHAnsi"/>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5"/>
        <w:gridCol w:w="4110"/>
        <w:gridCol w:w="1276"/>
        <w:gridCol w:w="1418"/>
        <w:gridCol w:w="1417"/>
        <w:gridCol w:w="1701"/>
      </w:tblGrid>
      <w:tr w:rsidR="003A2BA8" w14:paraId="3BE46CCE" w14:textId="77777777" w:rsidTr="00477A61">
        <w:trPr>
          <w:trHeight w:val="255"/>
        </w:trPr>
        <w:tc>
          <w:tcPr>
            <w:tcW w:w="11057" w:type="dxa"/>
            <w:gridSpan w:val="6"/>
          </w:tcPr>
          <w:p w14:paraId="19E68762" w14:textId="77777777" w:rsidR="003A2BA8" w:rsidRPr="003544EA" w:rsidRDefault="003A2BA8" w:rsidP="00477A61">
            <w:pPr>
              <w:tabs>
                <w:tab w:val="left" w:pos="1134"/>
                <w:tab w:val="left" w:pos="9356"/>
                <w:tab w:val="left" w:pos="9639"/>
              </w:tabs>
              <w:spacing w:before="140"/>
              <w:ind w:left="709" w:right="34"/>
              <w:rPr>
                <w:rFonts w:asciiTheme="minorHAnsi" w:hAnsiTheme="minorHAnsi"/>
                <w:b/>
                <w:bCs/>
              </w:rPr>
            </w:pPr>
            <w:r w:rsidRPr="003544EA">
              <w:rPr>
                <w:rFonts w:asciiTheme="minorHAnsi" w:hAnsiTheme="minorHAnsi"/>
                <w:b/>
                <w:bCs/>
              </w:rPr>
              <w:lastRenderedPageBreak/>
              <w:t>LOTE: ....</w:t>
            </w:r>
          </w:p>
        </w:tc>
      </w:tr>
      <w:tr w:rsidR="003A2BA8" w:rsidRPr="005C6BF8" w14:paraId="2BFA51D9" w14:textId="77777777" w:rsidTr="00477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5" w:type="dxa"/>
            <w:tcBorders>
              <w:top w:val="single" w:sz="4" w:space="0" w:color="auto"/>
              <w:left w:val="single" w:sz="4" w:space="0" w:color="auto"/>
              <w:bottom w:val="single" w:sz="4" w:space="0" w:color="auto"/>
              <w:right w:val="single" w:sz="4" w:space="0" w:color="auto"/>
            </w:tcBorders>
            <w:vAlign w:val="center"/>
          </w:tcPr>
          <w:p w14:paraId="452EE923" w14:textId="77777777" w:rsidR="003A2BA8" w:rsidRPr="005C6BF8" w:rsidRDefault="003A2BA8" w:rsidP="00477A61">
            <w:pPr>
              <w:jc w:val="center"/>
              <w:rPr>
                <w:rFonts w:asciiTheme="minorHAnsi" w:hAnsiTheme="minorHAnsi"/>
                <w:b/>
                <w:bCs/>
              </w:rPr>
            </w:pPr>
            <w:r w:rsidRPr="005C6BF8">
              <w:rPr>
                <w:rFonts w:asciiTheme="minorHAnsi" w:hAnsiTheme="minorHAnsi"/>
                <w:b/>
                <w:bCs/>
              </w:rPr>
              <w:t>ITEM</w:t>
            </w:r>
          </w:p>
        </w:tc>
        <w:tc>
          <w:tcPr>
            <w:tcW w:w="4110" w:type="dxa"/>
            <w:tcBorders>
              <w:top w:val="single" w:sz="4" w:space="0" w:color="auto"/>
              <w:left w:val="single" w:sz="4" w:space="0" w:color="auto"/>
              <w:bottom w:val="single" w:sz="4" w:space="0" w:color="auto"/>
              <w:right w:val="single" w:sz="4" w:space="0" w:color="auto"/>
            </w:tcBorders>
            <w:vAlign w:val="center"/>
          </w:tcPr>
          <w:p w14:paraId="33B2B670" w14:textId="77777777" w:rsidR="003A2BA8" w:rsidRPr="005C6BF8" w:rsidRDefault="003A2BA8" w:rsidP="00477A61">
            <w:pPr>
              <w:jc w:val="center"/>
              <w:rPr>
                <w:rFonts w:asciiTheme="minorHAnsi" w:hAnsiTheme="minorHAnsi"/>
                <w:b/>
                <w:bCs/>
              </w:rPr>
            </w:pPr>
            <w:r>
              <w:rPr>
                <w:rFonts w:asciiTheme="minorHAnsi" w:hAnsiTheme="minorHAnsi"/>
                <w:b/>
                <w:bCs/>
              </w:rPr>
              <w:t xml:space="preserve">DESCRIÇÃO </w:t>
            </w:r>
          </w:p>
        </w:tc>
        <w:tc>
          <w:tcPr>
            <w:tcW w:w="1276" w:type="dxa"/>
            <w:tcBorders>
              <w:top w:val="single" w:sz="4" w:space="0" w:color="auto"/>
              <w:left w:val="single" w:sz="4" w:space="0" w:color="auto"/>
              <w:bottom w:val="single" w:sz="4" w:space="0" w:color="auto"/>
              <w:right w:val="single" w:sz="4" w:space="0" w:color="auto"/>
            </w:tcBorders>
            <w:vAlign w:val="center"/>
          </w:tcPr>
          <w:p w14:paraId="6A0DAE8B" w14:textId="77777777" w:rsidR="003A2BA8" w:rsidRDefault="003A2BA8" w:rsidP="00477A61">
            <w:pPr>
              <w:jc w:val="center"/>
              <w:rPr>
                <w:rFonts w:asciiTheme="minorHAnsi" w:hAnsiTheme="minorHAnsi"/>
                <w:b/>
                <w:bCs/>
              </w:rPr>
            </w:pPr>
          </w:p>
          <w:p w14:paraId="29EDEBC1" w14:textId="77777777" w:rsidR="003A2BA8" w:rsidRPr="005C6BF8" w:rsidRDefault="003A2BA8" w:rsidP="00477A61">
            <w:pPr>
              <w:jc w:val="center"/>
              <w:rPr>
                <w:rFonts w:asciiTheme="minorHAnsi" w:hAnsiTheme="minorHAnsi"/>
                <w:b/>
                <w:bCs/>
              </w:rPr>
            </w:pPr>
            <w:r>
              <w:rPr>
                <w:rFonts w:asciiTheme="minorHAnsi" w:hAnsiTheme="minorHAnsi"/>
                <w:b/>
                <w:bCs/>
              </w:rPr>
              <w:t>UNIDADE</w:t>
            </w:r>
          </w:p>
          <w:p w14:paraId="277A1C1D" w14:textId="77777777" w:rsidR="003A2BA8" w:rsidRPr="005C6BF8" w:rsidRDefault="003A2BA8" w:rsidP="00477A61">
            <w:pPr>
              <w:jc w:val="center"/>
              <w:rPr>
                <w:rFonts w:asciiTheme="minorHAnsi" w:hAnsiTheme="minorHAnsi"/>
                <w:b/>
                <w:bCs/>
              </w:rPr>
            </w:pPr>
          </w:p>
        </w:tc>
        <w:tc>
          <w:tcPr>
            <w:tcW w:w="1418" w:type="dxa"/>
            <w:tcBorders>
              <w:top w:val="single" w:sz="4" w:space="0" w:color="auto"/>
              <w:left w:val="single" w:sz="4" w:space="0" w:color="auto"/>
              <w:bottom w:val="single" w:sz="4" w:space="0" w:color="auto"/>
              <w:right w:val="single" w:sz="4" w:space="0" w:color="auto"/>
            </w:tcBorders>
          </w:tcPr>
          <w:p w14:paraId="12954593" w14:textId="77777777" w:rsidR="003A2BA8" w:rsidRDefault="003A2BA8" w:rsidP="00477A61">
            <w:pPr>
              <w:jc w:val="center"/>
              <w:rPr>
                <w:rFonts w:asciiTheme="minorHAnsi" w:hAnsiTheme="minorHAnsi"/>
                <w:b/>
                <w:bCs/>
              </w:rPr>
            </w:pPr>
          </w:p>
          <w:p w14:paraId="039AE55C" w14:textId="77777777" w:rsidR="003A2BA8" w:rsidRDefault="003A2BA8" w:rsidP="00477A61">
            <w:pPr>
              <w:jc w:val="center"/>
              <w:rPr>
                <w:rFonts w:asciiTheme="minorHAnsi" w:hAnsiTheme="minorHAnsi"/>
                <w:b/>
                <w:bCs/>
              </w:rPr>
            </w:pPr>
            <w:r>
              <w:rPr>
                <w:rFonts w:asciiTheme="minorHAnsi" w:hAnsiTheme="minorHAnsi"/>
                <w:b/>
                <w:bCs/>
              </w:rPr>
              <w:t xml:space="preserve">DIAS DE EVENTO </w:t>
            </w:r>
          </w:p>
        </w:tc>
        <w:tc>
          <w:tcPr>
            <w:tcW w:w="1417" w:type="dxa"/>
            <w:tcBorders>
              <w:top w:val="single" w:sz="4" w:space="0" w:color="auto"/>
              <w:left w:val="single" w:sz="4" w:space="0" w:color="auto"/>
              <w:bottom w:val="single" w:sz="4" w:space="0" w:color="auto"/>
              <w:right w:val="single" w:sz="4" w:space="0" w:color="auto"/>
            </w:tcBorders>
            <w:vAlign w:val="center"/>
          </w:tcPr>
          <w:p w14:paraId="685D9C70" w14:textId="77777777" w:rsidR="003A2BA8" w:rsidRPr="005C6BF8" w:rsidRDefault="003A2BA8" w:rsidP="00477A61">
            <w:pPr>
              <w:jc w:val="center"/>
              <w:rPr>
                <w:rFonts w:asciiTheme="minorHAnsi" w:hAnsiTheme="minorHAnsi"/>
                <w:b/>
                <w:bCs/>
              </w:rPr>
            </w:pPr>
            <w:r>
              <w:rPr>
                <w:rFonts w:asciiTheme="minorHAnsi" w:hAnsiTheme="minorHAnsi"/>
                <w:b/>
                <w:bCs/>
              </w:rPr>
              <w:t xml:space="preserve">VALOR DIA P/ EVENTO </w:t>
            </w:r>
          </w:p>
        </w:tc>
        <w:tc>
          <w:tcPr>
            <w:tcW w:w="1701" w:type="dxa"/>
            <w:tcBorders>
              <w:top w:val="single" w:sz="4" w:space="0" w:color="auto"/>
              <w:left w:val="single" w:sz="4" w:space="0" w:color="auto"/>
              <w:bottom w:val="single" w:sz="4" w:space="0" w:color="auto"/>
              <w:right w:val="single" w:sz="4" w:space="0" w:color="auto"/>
            </w:tcBorders>
            <w:vAlign w:val="center"/>
          </w:tcPr>
          <w:p w14:paraId="6A47605B" w14:textId="77777777" w:rsidR="003A2BA8" w:rsidRPr="005C6BF8" w:rsidRDefault="003A2BA8" w:rsidP="00477A61">
            <w:pPr>
              <w:jc w:val="center"/>
              <w:rPr>
                <w:rFonts w:asciiTheme="minorHAnsi" w:hAnsiTheme="minorHAnsi"/>
                <w:b/>
                <w:bCs/>
              </w:rPr>
            </w:pPr>
            <w:r w:rsidRPr="005C6BF8">
              <w:rPr>
                <w:rFonts w:asciiTheme="minorHAnsi" w:hAnsiTheme="minorHAnsi"/>
                <w:b/>
                <w:bCs/>
              </w:rPr>
              <w:t>VALOR</w:t>
            </w:r>
          </w:p>
          <w:p w14:paraId="4F4883EF" w14:textId="77777777" w:rsidR="003A2BA8" w:rsidRPr="005C6BF8" w:rsidRDefault="003A2BA8" w:rsidP="00477A61">
            <w:pPr>
              <w:jc w:val="center"/>
              <w:rPr>
                <w:rFonts w:asciiTheme="minorHAnsi" w:hAnsiTheme="minorHAnsi"/>
                <w:b/>
                <w:bCs/>
              </w:rPr>
            </w:pPr>
            <w:r>
              <w:rPr>
                <w:rFonts w:asciiTheme="minorHAnsi" w:hAnsiTheme="minorHAnsi"/>
                <w:b/>
                <w:bCs/>
              </w:rPr>
              <w:t xml:space="preserve">TOTAL P/ EVENTO </w:t>
            </w:r>
          </w:p>
        </w:tc>
      </w:tr>
      <w:tr w:rsidR="003A2BA8" w:rsidRPr="005C6BF8" w14:paraId="2327384A" w14:textId="77777777" w:rsidTr="00477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29"/>
        </w:trPr>
        <w:tc>
          <w:tcPr>
            <w:tcW w:w="1135" w:type="dxa"/>
            <w:tcBorders>
              <w:top w:val="single" w:sz="4" w:space="0" w:color="auto"/>
              <w:left w:val="single" w:sz="4" w:space="0" w:color="auto"/>
              <w:bottom w:val="single" w:sz="4" w:space="0" w:color="auto"/>
              <w:right w:val="single" w:sz="4" w:space="0" w:color="auto"/>
            </w:tcBorders>
          </w:tcPr>
          <w:p w14:paraId="3D22CC7F" w14:textId="77777777" w:rsidR="003A2BA8" w:rsidRDefault="003A2BA8" w:rsidP="00477A61">
            <w:pPr>
              <w:jc w:val="center"/>
              <w:rPr>
                <w:rFonts w:asciiTheme="minorHAnsi" w:eastAsia="Calibri" w:hAnsiTheme="minorHAnsi"/>
                <w:b/>
              </w:rPr>
            </w:pPr>
          </w:p>
          <w:p w14:paraId="7B0BF5BB" w14:textId="77777777" w:rsidR="003A2BA8" w:rsidRPr="005C6BF8" w:rsidRDefault="003A2BA8" w:rsidP="00477A61">
            <w:pPr>
              <w:jc w:val="center"/>
              <w:rPr>
                <w:rFonts w:asciiTheme="minorHAnsi" w:eastAsia="Calibri" w:hAnsiTheme="minorHAnsi"/>
                <w:b/>
              </w:rPr>
            </w:pPr>
            <w:r w:rsidRPr="005C6BF8">
              <w:rPr>
                <w:rFonts w:asciiTheme="minorHAnsi" w:eastAsia="Calibri" w:hAnsiTheme="minorHAnsi"/>
                <w:b/>
              </w:rPr>
              <w:t>...</w:t>
            </w:r>
          </w:p>
        </w:tc>
        <w:tc>
          <w:tcPr>
            <w:tcW w:w="4110" w:type="dxa"/>
            <w:tcBorders>
              <w:top w:val="single" w:sz="4" w:space="0" w:color="auto"/>
              <w:left w:val="single" w:sz="4" w:space="0" w:color="auto"/>
              <w:bottom w:val="single" w:sz="4" w:space="0" w:color="auto"/>
              <w:right w:val="single" w:sz="4" w:space="0" w:color="auto"/>
            </w:tcBorders>
          </w:tcPr>
          <w:p w14:paraId="14DEFFB9" w14:textId="77777777" w:rsidR="003A2BA8" w:rsidRDefault="003A2BA8" w:rsidP="00477A61">
            <w:pPr>
              <w:pStyle w:val="PargrafodaLista"/>
              <w:tabs>
                <w:tab w:val="left" w:pos="0"/>
              </w:tabs>
              <w:ind w:left="113"/>
              <w:contextualSpacing/>
              <w:jc w:val="center"/>
              <w:rPr>
                <w:rFonts w:asciiTheme="minorHAnsi" w:hAnsiTheme="minorHAnsi" w:cs="Arial"/>
              </w:rPr>
            </w:pPr>
          </w:p>
          <w:p w14:paraId="4A050831" w14:textId="77777777" w:rsidR="003A2BA8" w:rsidRPr="005C6BF8" w:rsidRDefault="003A2BA8" w:rsidP="00477A61">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276" w:type="dxa"/>
            <w:tcBorders>
              <w:top w:val="single" w:sz="4" w:space="0" w:color="auto"/>
              <w:left w:val="single" w:sz="4" w:space="0" w:color="auto"/>
              <w:bottom w:val="single" w:sz="4" w:space="0" w:color="auto"/>
              <w:right w:val="single" w:sz="4" w:space="0" w:color="auto"/>
            </w:tcBorders>
          </w:tcPr>
          <w:p w14:paraId="3E180B2E" w14:textId="77777777" w:rsidR="003A2BA8" w:rsidRPr="005C6BF8" w:rsidRDefault="003A2BA8" w:rsidP="00477A61">
            <w:pPr>
              <w:rPr>
                <w:rFonts w:asciiTheme="minorHAnsi" w:hAnsiTheme="minorHAnsi"/>
              </w:rPr>
            </w:pPr>
          </w:p>
          <w:p w14:paraId="3B71B336" w14:textId="77777777" w:rsidR="003A2BA8" w:rsidRPr="003544EA" w:rsidRDefault="003A2BA8" w:rsidP="00477A61">
            <w:pPr>
              <w:jc w:val="center"/>
              <w:rPr>
                <w:rFonts w:asciiTheme="minorHAnsi" w:hAnsiTheme="minorHAnsi"/>
              </w:rPr>
            </w:pPr>
            <w:r w:rsidRPr="003544EA">
              <w:rPr>
                <w:rFonts w:asciiTheme="minorHAnsi" w:hAnsiTheme="minorHAnsi"/>
                <w:b/>
                <w:bCs/>
              </w:rPr>
              <w:t>LOCAÇÃO</w:t>
            </w:r>
            <w:r w:rsidRPr="003544EA">
              <w:rPr>
                <w:rFonts w:asciiTheme="minorHAnsi" w:hAnsiTheme="minorHAnsi"/>
              </w:rPr>
              <w:t xml:space="preserve"> </w:t>
            </w:r>
          </w:p>
          <w:p w14:paraId="13F4EDBF" w14:textId="77777777" w:rsidR="003A2BA8" w:rsidRPr="005C6BF8" w:rsidRDefault="003A2BA8" w:rsidP="00477A61">
            <w:pPr>
              <w:jc w:val="center"/>
              <w:rPr>
                <w:rFonts w:asciiTheme="minorHAnsi" w:hAnsiTheme="minorHAnsi"/>
              </w:rPr>
            </w:pPr>
          </w:p>
        </w:tc>
        <w:tc>
          <w:tcPr>
            <w:tcW w:w="1418" w:type="dxa"/>
            <w:tcBorders>
              <w:top w:val="single" w:sz="4" w:space="0" w:color="auto"/>
              <w:left w:val="single" w:sz="4" w:space="0" w:color="auto"/>
              <w:bottom w:val="single" w:sz="4" w:space="0" w:color="auto"/>
              <w:right w:val="single" w:sz="4" w:space="0" w:color="auto"/>
            </w:tcBorders>
          </w:tcPr>
          <w:p w14:paraId="365164AC" w14:textId="77777777" w:rsidR="003A2BA8" w:rsidRDefault="003A2BA8" w:rsidP="00477A61">
            <w:pPr>
              <w:jc w:val="center"/>
              <w:rPr>
                <w:rFonts w:asciiTheme="minorHAnsi" w:hAnsiTheme="minorHAnsi"/>
              </w:rPr>
            </w:pPr>
          </w:p>
          <w:p w14:paraId="6B8FDB5F" w14:textId="77777777" w:rsidR="003A2BA8" w:rsidRPr="005C6BF8" w:rsidRDefault="003A2BA8" w:rsidP="00477A61">
            <w:pPr>
              <w:jc w:val="center"/>
              <w:rPr>
                <w:rFonts w:asciiTheme="minorHAnsi" w:hAnsiTheme="minorHAnsi"/>
              </w:rPr>
            </w:pPr>
            <w:r>
              <w:rPr>
                <w:rFonts w:asciiTheme="minorHAnsi" w:hAnsiTheme="minorHAnsi"/>
              </w:rPr>
              <w:t>.......</w:t>
            </w:r>
          </w:p>
        </w:tc>
        <w:tc>
          <w:tcPr>
            <w:tcW w:w="1417" w:type="dxa"/>
            <w:tcBorders>
              <w:top w:val="single" w:sz="4" w:space="0" w:color="auto"/>
              <w:left w:val="single" w:sz="4" w:space="0" w:color="auto"/>
              <w:bottom w:val="single" w:sz="4" w:space="0" w:color="auto"/>
              <w:right w:val="single" w:sz="4" w:space="0" w:color="auto"/>
            </w:tcBorders>
          </w:tcPr>
          <w:p w14:paraId="08DFB0E5" w14:textId="77777777" w:rsidR="003A2BA8" w:rsidRPr="005C6BF8" w:rsidRDefault="003A2BA8" w:rsidP="00477A61">
            <w:pPr>
              <w:jc w:val="center"/>
              <w:rPr>
                <w:rFonts w:asciiTheme="minorHAnsi" w:hAnsiTheme="minorHAnsi"/>
              </w:rPr>
            </w:pPr>
          </w:p>
          <w:p w14:paraId="0891EB88" w14:textId="77777777" w:rsidR="003A2BA8" w:rsidRPr="005C6BF8" w:rsidRDefault="003A2BA8" w:rsidP="00477A61">
            <w:pPr>
              <w:jc w:val="center"/>
              <w:rPr>
                <w:rFonts w:asciiTheme="minorHAnsi" w:hAnsiTheme="minorHAnsi"/>
              </w:rPr>
            </w:pPr>
            <w:r w:rsidRPr="005C6BF8">
              <w:rPr>
                <w:rFonts w:asciiTheme="minorHAnsi" w:hAnsiTheme="minorHAnsi"/>
              </w:rPr>
              <w:t>.......</w:t>
            </w:r>
          </w:p>
          <w:p w14:paraId="61056592" w14:textId="77777777" w:rsidR="003A2BA8" w:rsidRPr="005C6BF8" w:rsidRDefault="003A2BA8" w:rsidP="00477A61">
            <w:pPr>
              <w:jc w:val="center"/>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tcPr>
          <w:p w14:paraId="27166F7A" w14:textId="77777777" w:rsidR="003A2BA8" w:rsidRDefault="003A2BA8" w:rsidP="00477A61">
            <w:pPr>
              <w:jc w:val="center"/>
              <w:rPr>
                <w:rFonts w:asciiTheme="minorHAnsi" w:hAnsiTheme="minorHAnsi"/>
              </w:rPr>
            </w:pPr>
          </w:p>
          <w:p w14:paraId="22BF6234" w14:textId="77777777" w:rsidR="003A2BA8" w:rsidRPr="005C6BF8" w:rsidRDefault="003A2BA8" w:rsidP="00477A61">
            <w:pPr>
              <w:jc w:val="center"/>
              <w:rPr>
                <w:rFonts w:asciiTheme="minorHAnsi" w:hAnsiTheme="minorHAnsi"/>
              </w:rPr>
            </w:pPr>
            <w:r w:rsidRPr="005C6BF8">
              <w:rPr>
                <w:rFonts w:asciiTheme="minorHAnsi" w:hAnsiTheme="minorHAnsi"/>
              </w:rPr>
              <w:t>......</w:t>
            </w:r>
          </w:p>
        </w:tc>
      </w:tr>
      <w:tr w:rsidR="003A2BA8" w:rsidRPr="005C6BF8" w14:paraId="51D24A1A" w14:textId="77777777" w:rsidTr="00477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46"/>
        </w:trPr>
        <w:tc>
          <w:tcPr>
            <w:tcW w:w="11057" w:type="dxa"/>
            <w:gridSpan w:val="6"/>
            <w:tcBorders>
              <w:top w:val="single" w:sz="4" w:space="0" w:color="auto"/>
              <w:left w:val="single" w:sz="4" w:space="0" w:color="auto"/>
              <w:bottom w:val="single" w:sz="4" w:space="0" w:color="auto"/>
              <w:right w:val="single" w:sz="4" w:space="0" w:color="auto"/>
            </w:tcBorders>
          </w:tcPr>
          <w:p w14:paraId="32A728BB" w14:textId="77777777" w:rsidR="003A2BA8" w:rsidRPr="005C6BF8" w:rsidRDefault="003A2BA8" w:rsidP="00477A61">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3FCE8B39" w14:textId="7F8C5954" w:rsidR="003A2BA8" w:rsidRDefault="003A2BA8" w:rsidP="003A2BA8">
      <w:pPr>
        <w:tabs>
          <w:tab w:val="left" w:pos="1134"/>
          <w:tab w:val="left" w:pos="9639"/>
        </w:tabs>
        <w:ind w:left="284" w:right="34"/>
        <w:jc w:val="both"/>
        <w:rPr>
          <w:rFonts w:asciiTheme="minorHAnsi" w:hAnsiTheme="minorHAnsi" w:cstheme="minorHAnsi"/>
          <w:sz w:val="24"/>
          <w:szCs w:val="24"/>
        </w:rPr>
      </w:pPr>
      <w:r>
        <w:rPr>
          <w:rFonts w:asciiTheme="minorHAnsi" w:hAnsiTheme="minorHAnsi" w:cstheme="minorHAnsi"/>
          <w:sz w:val="24"/>
          <w:szCs w:val="24"/>
        </w:rPr>
        <w:t xml:space="preserve">3.1. O início da execução se dará somente após a </w:t>
      </w:r>
      <w:r w:rsidRPr="00411FBE">
        <w:rPr>
          <w:rFonts w:asciiTheme="minorHAnsi" w:hAnsiTheme="minorHAnsi" w:cstheme="minorHAnsi"/>
          <w:b/>
          <w:bCs/>
          <w:sz w:val="24"/>
          <w:szCs w:val="24"/>
        </w:rPr>
        <w:t xml:space="preserve">ordem de serviço da Comissão Organizadora do Evento. </w:t>
      </w:r>
    </w:p>
    <w:p w14:paraId="71BFF05B" w14:textId="3E81CB09" w:rsidR="003A2BA8" w:rsidRDefault="003A2BA8" w:rsidP="003A2BA8">
      <w:pPr>
        <w:tabs>
          <w:tab w:val="left" w:pos="1134"/>
          <w:tab w:val="left" w:pos="9639"/>
        </w:tabs>
        <w:ind w:left="284" w:right="34"/>
        <w:jc w:val="both"/>
        <w:rPr>
          <w:rFonts w:asciiTheme="minorHAnsi" w:hAnsiTheme="minorHAnsi" w:cstheme="minorHAnsi"/>
          <w:sz w:val="24"/>
          <w:szCs w:val="24"/>
        </w:rPr>
      </w:pPr>
      <w:r>
        <w:rPr>
          <w:rFonts w:asciiTheme="minorHAnsi" w:hAnsiTheme="minorHAnsi" w:cstheme="minorHAnsi"/>
          <w:sz w:val="24"/>
          <w:szCs w:val="24"/>
        </w:rPr>
        <w:t xml:space="preserve">a) A empresa contratada deverá realizar a montagem e testes dos equipamentos no local do evento com antecedência mínima de </w:t>
      </w:r>
      <w:r w:rsidRPr="00411FBE">
        <w:rPr>
          <w:rFonts w:asciiTheme="minorHAnsi" w:hAnsiTheme="minorHAnsi" w:cstheme="minorHAnsi"/>
          <w:b/>
          <w:bCs/>
          <w:sz w:val="24"/>
          <w:szCs w:val="24"/>
        </w:rPr>
        <w:t>1 (um) dia</w:t>
      </w:r>
      <w:r>
        <w:rPr>
          <w:rFonts w:asciiTheme="minorHAnsi" w:hAnsiTheme="minorHAnsi" w:cstheme="minorHAnsi"/>
          <w:sz w:val="24"/>
          <w:szCs w:val="24"/>
        </w:rPr>
        <w:t xml:space="preserve"> antes do início das festividades. </w:t>
      </w:r>
    </w:p>
    <w:p w14:paraId="6B74CD6A" w14:textId="12602953" w:rsidR="003A2BA8" w:rsidRPr="00411FBE" w:rsidRDefault="003A2BA8" w:rsidP="003A2BA8">
      <w:pPr>
        <w:tabs>
          <w:tab w:val="left" w:pos="1134"/>
          <w:tab w:val="left" w:pos="9639"/>
        </w:tabs>
        <w:ind w:left="284" w:right="34"/>
        <w:jc w:val="both"/>
        <w:rPr>
          <w:rFonts w:asciiTheme="minorHAnsi" w:eastAsia="Lucida Sans Unicode" w:hAnsiTheme="minorHAnsi" w:cstheme="minorHAnsi"/>
          <w:bCs/>
          <w:sz w:val="24"/>
          <w:szCs w:val="24"/>
          <w:lang w:val="pt-BR"/>
        </w:rPr>
      </w:pPr>
      <w:r>
        <w:rPr>
          <w:rFonts w:asciiTheme="minorHAnsi" w:hAnsiTheme="minorHAnsi" w:cstheme="minorHAnsi"/>
          <w:bCs/>
          <w:sz w:val="24"/>
          <w:szCs w:val="24"/>
        </w:rPr>
        <w:t xml:space="preserve">b) A desmontagem dos equipamentos deverá ocorrer em até </w:t>
      </w:r>
      <w:r w:rsidRPr="00411FBE">
        <w:rPr>
          <w:rFonts w:asciiTheme="minorHAnsi" w:hAnsiTheme="minorHAnsi" w:cstheme="minorHAnsi"/>
          <w:b/>
          <w:sz w:val="24"/>
          <w:szCs w:val="24"/>
        </w:rPr>
        <w:t>24 (vinte e quatro) horas</w:t>
      </w:r>
      <w:r>
        <w:rPr>
          <w:rFonts w:asciiTheme="minorHAnsi" w:hAnsiTheme="minorHAnsi" w:cstheme="minorHAnsi"/>
          <w:bCs/>
          <w:sz w:val="24"/>
          <w:szCs w:val="24"/>
        </w:rPr>
        <w:t xml:space="preserve"> após o término de cada evento. </w:t>
      </w:r>
    </w:p>
    <w:p w14:paraId="5FF5B8AF" w14:textId="77777777" w:rsidR="00253251" w:rsidRPr="003A2BA8" w:rsidRDefault="00253251" w:rsidP="00696379">
      <w:pPr>
        <w:tabs>
          <w:tab w:val="left" w:pos="284"/>
          <w:tab w:val="left" w:pos="993"/>
          <w:tab w:val="left" w:pos="8505"/>
          <w:tab w:val="left" w:pos="9356"/>
          <w:tab w:val="left" w:pos="9923"/>
        </w:tabs>
        <w:ind w:right="459" w:hanging="142"/>
        <w:rPr>
          <w:rFonts w:asciiTheme="minorHAnsi" w:hAnsiTheme="minorHAnsi"/>
          <w:lang w:val="pt-BR"/>
        </w:rPr>
      </w:pPr>
    </w:p>
    <w:p w14:paraId="70BAF00E" w14:textId="456BD728" w:rsidR="00253251" w:rsidRPr="00D306CB" w:rsidRDefault="00253251" w:rsidP="00D763E8">
      <w:pPr>
        <w:pStyle w:val="PargrafodaLista"/>
        <w:numPr>
          <w:ilvl w:val="1"/>
          <w:numId w:val="26"/>
        </w:numPr>
        <w:tabs>
          <w:tab w:val="left" w:pos="0"/>
          <w:tab w:val="left" w:pos="426"/>
          <w:tab w:val="left" w:pos="9356"/>
        </w:tabs>
        <w:ind w:right="459"/>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D763E8">
      <w:pPr>
        <w:pStyle w:val="PargrafodaLista"/>
        <w:numPr>
          <w:ilvl w:val="1"/>
          <w:numId w:val="26"/>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D763E8">
      <w:pPr>
        <w:pStyle w:val="PargrafodaLista"/>
        <w:numPr>
          <w:ilvl w:val="1"/>
          <w:numId w:val="26"/>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D763E8">
      <w:pPr>
        <w:pStyle w:val="PargrafodaLista"/>
        <w:numPr>
          <w:ilvl w:val="1"/>
          <w:numId w:val="26"/>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D763E8">
      <w:pPr>
        <w:pStyle w:val="Nivel01"/>
        <w:numPr>
          <w:ilvl w:val="0"/>
          <w:numId w:val="26"/>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7777777" w:rsidR="00B658E4" w:rsidRPr="00EF5116" w:rsidRDefault="00B658E4" w:rsidP="00D763E8">
      <w:pPr>
        <w:pStyle w:val="PargrafodaLista"/>
        <w:numPr>
          <w:ilvl w:val="1"/>
          <w:numId w:val="26"/>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3A2BA8">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D763E8">
      <w:pPr>
        <w:pStyle w:val="PargrafodaLista"/>
        <w:numPr>
          <w:ilvl w:val="1"/>
          <w:numId w:val="26"/>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1655DB60" w14:textId="77777777" w:rsidR="003A2BA8" w:rsidRPr="00B76E63" w:rsidRDefault="003A2BA8" w:rsidP="003A2BA8">
      <w:pPr>
        <w:tabs>
          <w:tab w:val="left" w:pos="3402"/>
        </w:tabs>
        <w:ind w:left="851" w:hanging="284"/>
        <w:rPr>
          <w:rFonts w:asciiTheme="minorHAnsi" w:hAnsiTheme="minorHAnsi" w:cs="Calibri"/>
          <w:b/>
        </w:rPr>
      </w:pPr>
      <w:r w:rsidRPr="00B76E63">
        <w:rPr>
          <w:rFonts w:asciiTheme="minorHAnsi" w:hAnsiTheme="minorHAnsi" w:cs="Calibri"/>
          <w:b/>
        </w:rPr>
        <w:t>02.06.01</w:t>
      </w:r>
      <w:r w:rsidRPr="00B76E63">
        <w:rPr>
          <w:rFonts w:asciiTheme="minorHAnsi" w:hAnsiTheme="minorHAnsi" w:cs="Calibri"/>
          <w:b/>
        </w:rPr>
        <w:tab/>
        <w:t xml:space="preserve">CULTURA </w:t>
      </w:r>
    </w:p>
    <w:p w14:paraId="76CDAC8A" w14:textId="77777777" w:rsidR="003A2BA8" w:rsidRPr="00B76E63" w:rsidRDefault="003A2BA8" w:rsidP="003A2BA8">
      <w:pPr>
        <w:tabs>
          <w:tab w:val="left" w:pos="3402"/>
        </w:tabs>
        <w:ind w:left="851" w:hanging="284"/>
        <w:rPr>
          <w:rFonts w:asciiTheme="minorHAnsi" w:hAnsiTheme="minorHAnsi" w:cs="Calibri"/>
          <w:b/>
        </w:rPr>
      </w:pPr>
      <w:r w:rsidRPr="00B76E63">
        <w:rPr>
          <w:rFonts w:asciiTheme="minorHAnsi" w:hAnsiTheme="minorHAnsi" w:cs="Calibri"/>
          <w:b/>
        </w:rPr>
        <w:t>13.392.0011.2064.0000</w:t>
      </w:r>
      <w:r w:rsidRPr="00B76E63">
        <w:rPr>
          <w:rFonts w:asciiTheme="minorHAnsi" w:hAnsiTheme="minorHAnsi" w:cs="Calibri"/>
        </w:rPr>
        <w:tab/>
      </w:r>
      <w:r w:rsidRPr="00B76E63">
        <w:rPr>
          <w:rFonts w:asciiTheme="minorHAnsi" w:hAnsiTheme="minorHAnsi" w:cs="Calibri"/>
          <w:b/>
        </w:rPr>
        <w:t xml:space="preserve">FESTIVIDADES E COMEMORAÇÕES </w:t>
      </w:r>
    </w:p>
    <w:p w14:paraId="4B6132F4" w14:textId="77777777" w:rsidR="003A2BA8" w:rsidRPr="00B76E63" w:rsidRDefault="003A2BA8" w:rsidP="003A2BA8">
      <w:pPr>
        <w:tabs>
          <w:tab w:val="left" w:pos="3402"/>
          <w:tab w:val="left" w:pos="4536"/>
        </w:tabs>
        <w:ind w:left="851" w:hanging="284"/>
        <w:rPr>
          <w:rFonts w:asciiTheme="minorHAnsi" w:hAnsiTheme="minorHAnsi" w:cs="Calibri"/>
          <w:b/>
        </w:rPr>
      </w:pPr>
      <w:r w:rsidRPr="00B76E63">
        <w:rPr>
          <w:rFonts w:asciiTheme="minorHAnsi" w:hAnsiTheme="minorHAnsi" w:cs="Calibri"/>
          <w:b/>
        </w:rPr>
        <w:t>3.3.90.39.00</w:t>
      </w:r>
      <w:r w:rsidRPr="00B76E63">
        <w:rPr>
          <w:rFonts w:asciiTheme="minorHAnsi" w:hAnsiTheme="minorHAnsi" w:cs="Calibri"/>
          <w:b/>
        </w:rPr>
        <w:tab/>
        <w:t xml:space="preserve">OUTROS SERVIÇOS DE TERCEIROS – PESSOA JURÍDICA </w:t>
      </w:r>
    </w:p>
    <w:p w14:paraId="61A9EF9F" w14:textId="77777777" w:rsidR="00B658E4" w:rsidRPr="003A2BA8"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D763E8">
      <w:pPr>
        <w:pStyle w:val="Nivel01"/>
        <w:numPr>
          <w:ilvl w:val="0"/>
          <w:numId w:val="26"/>
        </w:numPr>
        <w:rPr>
          <w:rFonts w:eastAsia="Times New Roman"/>
        </w:rPr>
      </w:pPr>
      <w:r w:rsidRPr="004A182A">
        <w:rPr>
          <w:rFonts w:eastAsia="Times New Roman"/>
        </w:rPr>
        <w:lastRenderedPageBreak/>
        <w:t>ÓRGÃO(S) GERENCIADOR E PARTICIPANTE(S)</w:t>
      </w:r>
    </w:p>
    <w:p w14:paraId="5FD050EC" w14:textId="77777777" w:rsidR="00B658E4" w:rsidRDefault="00B658E4" w:rsidP="00D763E8">
      <w:pPr>
        <w:widowControl/>
        <w:numPr>
          <w:ilvl w:val="1"/>
          <w:numId w:val="2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D763E8">
      <w:pPr>
        <w:widowControl/>
        <w:numPr>
          <w:ilvl w:val="1"/>
          <w:numId w:val="2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76736EC8" w:rsidR="00B658E4" w:rsidRPr="00F32DEF" w:rsidRDefault="00B658E4" w:rsidP="00D763E8">
      <w:pPr>
        <w:widowControl/>
        <w:numPr>
          <w:ilvl w:val="1"/>
          <w:numId w:val="26"/>
        </w:numPr>
        <w:tabs>
          <w:tab w:val="left" w:pos="426"/>
          <w:tab w:val="left" w:pos="993"/>
        </w:tabs>
        <w:adjustRightInd w:val="0"/>
        <w:ind w:left="0" w:right="459" w:firstLine="0"/>
        <w:jc w:val="both"/>
        <w:rPr>
          <w:rFonts w:asciiTheme="minorHAnsi" w:hAnsiTheme="minorHAnsi" w:cstheme="minorHAnsi"/>
        </w:rPr>
      </w:pPr>
      <w:r w:rsidRPr="003A2BA8">
        <w:rPr>
          <w:rFonts w:asciiTheme="minorHAnsi" w:hAnsiTheme="minorHAnsi" w:cstheme="minorHAnsi"/>
        </w:rPr>
        <w:t>Fica nomead</w:t>
      </w:r>
      <w:r w:rsidR="000950CB" w:rsidRPr="003A2BA8">
        <w:rPr>
          <w:rFonts w:asciiTheme="minorHAnsi" w:hAnsiTheme="minorHAnsi" w:cstheme="minorHAnsi"/>
        </w:rPr>
        <w:t>o</w:t>
      </w:r>
      <w:r w:rsidRPr="003A2BA8">
        <w:rPr>
          <w:rFonts w:asciiTheme="minorHAnsi" w:hAnsiTheme="minorHAnsi" w:cstheme="minorHAnsi"/>
        </w:rPr>
        <w:t xml:space="preserve"> como </w:t>
      </w:r>
      <w:r w:rsidRPr="003A2BA8">
        <w:rPr>
          <w:rFonts w:asciiTheme="minorHAnsi" w:hAnsiTheme="minorHAnsi" w:cstheme="minorHAnsi"/>
          <w:b/>
        </w:rPr>
        <w:t>Gestor da Ata de Registro de Preços,</w:t>
      </w:r>
      <w:r w:rsidRPr="003A2BA8">
        <w:rPr>
          <w:rFonts w:asciiTheme="minorHAnsi" w:hAnsiTheme="minorHAnsi" w:cstheme="minorHAnsi"/>
        </w:rPr>
        <w:t xml:space="preserve"> </w:t>
      </w:r>
      <w:r w:rsidR="003A2BA8">
        <w:rPr>
          <w:rFonts w:asciiTheme="minorHAnsi" w:hAnsiTheme="minorHAnsi" w:cstheme="minorHAnsi"/>
        </w:rPr>
        <w:t>a</w:t>
      </w:r>
      <w:r w:rsidR="008E2C61" w:rsidRPr="003A2BA8">
        <w:rPr>
          <w:rFonts w:asciiTheme="minorHAnsi" w:hAnsiTheme="minorHAnsi" w:cstheme="minorHAnsi"/>
        </w:rPr>
        <w:t xml:space="preserve"> Diretor</w:t>
      </w:r>
      <w:r w:rsidR="003A2BA8" w:rsidRPr="003A2BA8">
        <w:rPr>
          <w:rFonts w:asciiTheme="minorHAnsi" w:hAnsiTheme="minorHAnsi" w:cstheme="minorHAnsi"/>
        </w:rPr>
        <w:t>a</w:t>
      </w:r>
      <w:r w:rsidRPr="003A2BA8">
        <w:rPr>
          <w:rFonts w:asciiTheme="minorHAnsi" w:hAnsiTheme="minorHAnsi" w:cstheme="minorHAnsi"/>
        </w:rPr>
        <w:t xml:space="preserve"> do Departamento Municipal de</w:t>
      </w:r>
      <w:r w:rsidR="0038635D" w:rsidRPr="003A2BA8">
        <w:rPr>
          <w:rFonts w:asciiTheme="minorHAnsi" w:hAnsiTheme="minorHAnsi" w:cstheme="minorHAnsi"/>
        </w:rPr>
        <w:t xml:space="preserve"> </w:t>
      </w:r>
      <w:r w:rsidR="003A2BA8" w:rsidRPr="00F32DEF">
        <w:rPr>
          <w:rFonts w:asciiTheme="minorHAnsi" w:hAnsiTheme="minorHAnsi" w:cstheme="minorHAnsi"/>
        </w:rPr>
        <w:t>Cultura</w:t>
      </w:r>
      <w:r w:rsidRPr="00F32DEF">
        <w:rPr>
          <w:rFonts w:asciiTheme="minorHAnsi" w:hAnsiTheme="minorHAnsi" w:cstheme="minorHAnsi"/>
        </w:rPr>
        <w:t>,</w:t>
      </w:r>
      <w:r w:rsidR="003A2BA8" w:rsidRPr="00F32DEF">
        <w:rPr>
          <w:rFonts w:asciiTheme="minorHAnsi" w:hAnsiTheme="minorHAnsi" w:cstheme="minorHAnsi"/>
        </w:rPr>
        <w:t xml:space="preserve"> </w:t>
      </w:r>
      <w:r w:rsidR="003A2BA8" w:rsidRPr="00F32DEF">
        <w:rPr>
          <w:rFonts w:asciiTheme="minorHAnsi" w:hAnsiTheme="minorHAnsi" w:cstheme="minorHAnsi"/>
          <w:b/>
          <w:bCs/>
        </w:rPr>
        <w:t>Claúdia Moraes Maito</w:t>
      </w:r>
      <w:r w:rsidR="003A2BA8" w:rsidRPr="00F32DEF">
        <w:rPr>
          <w:rFonts w:asciiTheme="minorHAnsi" w:hAnsiTheme="minorHAnsi" w:cstheme="minorHAnsi"/>
        </w:rPr>
        <w:t>;</w:t>
      </w:r>
    </w:p>
    <w:p w14:paraId="6920CFFF" w14:textId="77777777" w:rsidR="00B658E4" w:rsidRPr="00F32DEF"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F32DEF" w:rsidRDefault="00B658E4" w:rsidP="00D763E8">
      <w:pPr>
        <w:widowControl/>
        <w:numPr>
          <w:ilvl w:val="1"/>
          <w:numId w:val="26"/>
        </w:numPr>
        <w:tabs>
          <w:tab w:val="left" w:pos="426"/>
          <w:tab w:val="left" w:pos="993"/>
        </w:tabs>
        <w:adjustRightInd w:val="0"/>
        <w:ind w:left="0" w:right="459" w:firstLine="0"/>
        <w:jc w:val="both"/>
        <w:rPr>
          <w:rFonts w:asciiTheme="minorHAnsi" w:hAnsiTheme="minorHAnsi" w:cstheme="minorHAnsi"/>
        </w:rPr>
      </w:pPr>
      <w:r w:rsidRPr="00F32DEF">
        <w:rPr>
          <w:rFonts w:asciiTheme="minorHAnsi" w:hAnsiTheme="minorHAnsi" w:cstheme="minorHAnsi"/>
        </w:rPr>
        <w:t xml:space="preserve">Fica nomeado como </w:t>
      </w:r>
      <w:r w:rsidRPr="00F32DEF">
        <w:rPr>
          <w:rFonts w:asciiTheme="minorHAnsi" w:hAnsiTheme="minorHAnsi" w:cstheme="minorHAnsi"/>
          <w:b/>
        </w:rPr>
        <w:t xml:space="preserve">Fiscal da Ata de Registro de Preços, </w:t>
      </w:r>
      <w:r w:rsidRPr="00F32DEF">
        <w:rPr>
          <w:rFonts w:asciiTheme="minorHAnsi" w:hAnsiTheme="minorHAnsi" w:cstheme="minorHAnsi"/>
        </w:rPr>
        <w:t>nome:_________,cargo: ___________________;</w:t>
      </w:r>
    </w:p>
    <w:p w14:paraId="481134EE" w14:textId="77777777" w:rsidR="00B658E4" w:rsidRPr="00F32DEF"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D763E8">
      <w:pPr>
        <w:pStyle w:val="Nivel01"/>
        <w:numPr>
          <w:ilvl w:val="0"/>
          <w:numId w:val="26"/>
        </w:numPr>
      </w:pPr>
      <w:r w:rsidRPr="00F32DEF">
        <w:t>DA ADESÃO À ATA DE REGISTRO</w:t>
      </w:r>
      <w:r w:rsidRPr="00091B15">
        <w:t xml:space="preserve"> DE PREÇOS.</w:t>
      </w:r>
    </w:p>
    <w:p w14:paraId="425BD8FC" w14:textId="77777777" w:rsidR="00B658E4" w:rsidRPr="00615E37" w:rsidRDefault="00B658E4" w:rsidP="00B658E4">
      <w:pPr>
        <w:rPr>
          <w:lang w:val="pt-BR" w:eastAsia="pt-BR"/>
        </w:rPr>
      </w:pPr>
    </w:p>
    <w:p w14:paraId="58A00A5F" w14:textId="11025DAF" w:rsidR="00B658E4" w:rsidRDefault="00B658E4" w:rsidP="00D763E8">
      <w:pPr>
        <w:pStyle w:val="Nvel2-Red"/>
        <w:numPr>
          <w:ilvl w:val="1"/>
          <w:numId w:val="2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D763E8">
      <w:pPr>
        <w:pStyle w:val="Nivel2"/>
        <w:numPr>
          <w:ilvl w:val="1"/>
          <w:numId w:val="26"/>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D763E8">
      <w:pPr>
        <w:pStyle w:val="Nivel01"/>
        <w:numPr>
          <w:ilvl w:val="0"/>
          <w:numId w:val="26"/>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D763E8">
      <w:pPr>
        <w:pStyle w:val="Nivel2"/>
        <w:numPr>
          <w:ilvl w:val="1"/>
          <w:numId w:val="26"/>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D763E8">
      <w:pPr>
        <w:pStyle w:val="Nvel3"/>
        <w:numPr>
          <w:ilvl w:val="2"/>
          <w:numId w:val="26"/>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D763E8">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D763E8">
      <w:pPr>
        <w:pStyle w:val="Nvel3"/>
        <w:numPr>
          <w:ilvl w:val="2"/>
          <w:numId w:val="2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D763E8">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D763E8">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D763E8">
      <w:pPr>
        <w:pStyle w:val="Nivel2"/>
        <w:numPr>
          <w:ilvl w:val="1"/>
          <w:numId w:val="2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D763E8">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8C8FB12" w:rsidR="00B658E4" w:rsidRDefault="00B658E4" w:rsidP="00D763E8">
      <w:pPr>
        <w:pStyle w:val="Nvel3"/>
        <w:numPr>
          <w:ilvl w:val="2"/>
          <w:numId w:val="2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8623A3">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D763E8">
      <w:pPr>
        <w:pStyle w:val="Nivel2"/>
        <w:numPr>
          <w:ilvl w:val="1"/>
          <w:numId w:val="2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D763E8">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78410574" w:rsidR="00B658E4" w:rsidRDefault="00B658E4" w:rsidP="00D763E8">
      <w:pPr>
        <w:pStyle w:val="Nivel2"/>
        <w:numPr>
          <w:ilvl w:val="1"/>
          <w:numId w:val="26"/>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8623A3">
        <w:rPr>
          <w:rFonts w:cs="Times New Roman"/>
          <w:iCs/>
          <w:color w:val="auto"/>
          <w:szCs w:val="22"/>
        </w:rPr>
        <w:t>7.7</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D763E8">
      <w:pPr>
        <w:pStyle w:val="Nivel2"/>
        <w:numPr>
          <w:ilvl w:val="1"/>
          <w:numId w:val="2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D763E8">
      <w:pPr>
        <w:pStyle w:val="Nivel01"/>
        <w:numPr>
          <w:ilvl w:val="0"/>
          <w:numId w:val="26"/>
        </w:numPr>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D763E8">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D763E8">
      <w:pPr>
        <w:pStyle w:val="Nvel4"/>
        <w:numPr>
          <w:ilvl w:val="3"/>
          <w:numId w:val="26"/>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763E8">
      <w:pPr>
        <w:pStyle w:val="Nvel4"/>
        <w:numPr>
          <w:ilvl w:val="3"/>
          <w:numId w:val="26"/>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D763E8">
      <w:pPr>
        <w:pStyle w:val="Nvel4"/>
        <w:numPr>
          <w:ilvl w:val="3"/>
          <w:numId w:val="26"/>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D763E8">
      <w:pPr>
        <w:pStyle w:val="Nvel4"/>
        <w:numPr>
          <w:ilvl w:val="0"/>
          <w:numId w:val="27"/>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D763E8">
      <w:pPr>
        <w:pStyle w:val="Nivel01"/>
        <w:numPr>
          <w:ilvl w:val="0"/>
          <w:numId w:val="26"/>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763E8">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D763E8">
      <w:pPr>
        <w:pStyle w:val="Nvel3"/>
        <w:numPr>
          <w:ilvl w:val="2"/>
          <w:numId w:val="2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D763E8">
      <w:pPr>
        <w:pStyle w:val="Nvel3"/>
        <w:numPr>
          <w:ilvl w:val="2"/>
          <w:numId w:val="2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9" w:name="reducao_preco_mercado_negociacao_frustra"/>
      <w:bookmarkEnd w:id="39"/>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763E8">
      <w:pPr>
        <w:pStyle w:val="Nivel2"/>
        <w:numPr>
          <w:ilvl w:val="1"/>
          <w:numId w:val="26"/>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1" w:name="prova_preco_mercado_maior"/>
      <w:bookmarkEnd w:id="41"/>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1DACF14F"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623A3">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2" w:name="nao_comprovacao_majoracao_mercado"/>
      <w:bookmarkEnd w:id="42"/>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6243DE9A" w:rsidR="00B658E4" w:rsidRDefault="00B658E4" w:rsidP="00D763E8">
      <w:pPr>
        <w:pStyle w:val="Nvel3"/>
        <w:numPr>
          <w:ilvl w:val="2"/>
          <w:numId w:val="26"/>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8623A3">
        <w:rPr>
          <w:rFonts w:cs="Times New Roman"/>
          <w:iCs/>
          <w:color w:val="auto"/>
          <w:szCs w:val="22"/>
        </w:rPr>
        <w:t>10.5</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3" w:name="majora_preco_mercado_negociacao_frustra"/>
      <w:bookmarkEnd w:id="43"/>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152F8CB0" w:rsidR="00B658E4" w:rsidRPr="00E47D2E" w:rsidRDefault="00B658E4" w:rsidP="00D763E8">
      <w:pPr>
        <w:pStyle w:val="Nvel3"/>
        <w:numPr>
          <w:ilvl w:val="2"/>
          <w:numId w:val="26"/>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623A3">
        <w:rPr>
          <w:rFonts w:cs="Times New Roman"/>
          <w:iCs/>
          <w:color w:val="auto"/>
          <w:szCs w:val="22"/>
        </w:rPr>
        <w:t>9.3</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623A3">
        <w:rPr>
          <w:rFonts w:cs="Times New Roman"/>
          <w:iCs/>
          <w:color w:val="auto"/>
          <w:szCs w:val="22"/>
        </w:rPr>
        <w:t>9.3.01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D763E8">
      <w:pPr>
        <w:pStyle w:val="Nvel3"/>
        <w:numPr>
          <w:ilvl w:val="2"/>
          <w:numId w:val="26"/>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lastRenderedPageBreak/>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D763E8">
      <w:pPr>
        <w:pStyle w:val="Nivel01"/>
        <w:numPr>
          <w:ilvl w:val="0"/>
          <w:numId w:val="26"/>
        </w:numPr>
      </w:pPr>
      <w:r w:rsidRPr="00091B15">
        <w:t>CANCELAMENTO DO REGISTRO DO LICITANTE VENCEDOR E DOS PREÇOS REGISTRADOS</w:t>
      </w:r>
      <w:bookmarkStart w:id="44" w:name="cancelamento"/>
      <w:bookmarkEnd w:id="44"/>
      <w:r w:rsidRPr="00091B15">
        <w:t>.</w:t>
      </w:r>
    </w:p>
    <w:p w14:paraId="45D616D2" w14:textId="77777777" w:rsidR="00B658E4" w:rsidRPr="00E47D2E" w:rsidRDefault="00B658E4" w:rsidP="00B658E4">
      <w:pPr>
        <w:rPr>
          <w:lang w:val="pt-BR" w:eastAsia="pt-BR"/>
        </w:rPr>
      </w:pPr>
    </w:p>
    <w:p w14:paraId="41366290" w14:textId="77777777" w:rsidR="00B658E4" w:rsidRDefault="00B658E4" w:rsidP="00D763E8">
      <w:pPr>
        <w:pStyle w:val="Nivel2"/>
        <w:numPr>
          <w:ilvl w:val="1"/>
          <w:numId w:val="26"/>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5" w:name="cancelamento_do_fornecedor"/>
      <w:bookmarkEnd w:id="45"/>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3A2BA8">
      <w:pPr>
        <w:pStyle w:val="Nvel3"/>
        <w:numPr>
          <w:ilvl w:val="2"/>
          <w:numId w:val="26"/>
        </w:numPr>
        <w:tabs>
          <w:tab w:val="left" w:pos="567"/>
        </w:tabs>
        <w:spacing w:before="0" w:after="0"/>
        <w:ind w:left="-567" w:right="459" w:firstLine="567"/>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763E8">
      <w:pPr>
        <w:pStyle w:val="Nvel3"/>
        <w:numPr>
          <w:ilvl w:val="2"/>
          <w:numId w:val="26"/>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763E8">
      <w:pPr>
        <w:pStyle w:val="Nvel4"/>
        <w:numPr>
          <w:ilvl w:val="3"/>
          <w:numId w:val="26"/>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75198F74" w:rsidR="00B658E4" w:rsidRDefault="00B658E4" w:rsidP="00D763E8">
      <w:pPr>
        <w:pStyle w:val="Nivel2"/>
        <w:numPr>
          <w:ilvl w:val="1"/>
          <w:numId w:val="2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623A3">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763E8">
      <w:pPr>
        <w:pStyle w:val="Nivel2"/>
        <w:numPr>
          <w:ilvl w:val="1"/>
          <w:numId w:val="2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763E8">
      <w:pPr>
        <w:pStyle w:val="Nivel2"/>
        <w:numPr>
          <w:ilvl w:val="1"/>
          <w:numId w:val="2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6" w:name="cancelamento_da_ata"/>
      <w:bookmarkEnd w:id="46"/>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763E8">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763E8">
      <w:pPr>
        <w:pStyle w:val="Nvel3"/>
        <w:numPr>
          <w:ilvl w:val="2"/>
          <w:numId w:val="2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D763E8">
      <w:pPr>
        <w:pStyle w:val="Nivel01"/>
        <w:numPr>
          <w:ilvl w:val="0"/>
          <w:numId w:val="26"/>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D763E8">
      <w:pPr>
        <w:pStyle w:val="PargrafodaLista"/>
        <w:numPr>
          <w:ilvl w:val="1"/>
          <w:numId w:val="26"/>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763E8">
      <w:pPr>
        <w:pStyle w:val="PargrafodaLista"/>
        <w:numPr>
          <w:ilvl w:val="2"/>
          <w:numId w:val="26"/>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763E8">
      <w:pPr>
        <w:pStyle w:val="PargrafodaLista"/>
        <w:numPr>
          <w:ilvl w:val="2"/>
          <w:numId w:val="26"/>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D763E8">
      <w:pPr>
        <w:numPr>
          <w:ilvl w:val="2"/>
          <w:numId w:val="26"/>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D763E8">
      <w:pPr>
        <w:numPr>
          <w:ilvl w:val="2"/>
          <w:numId w:val="26"/>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5113A8A2" w:rsidR="001443F6" w:rsidRDefault="001443F6" w:rsidP="00D763E8">
      <w:pPr>
        <w:numPr>
          <w:ilvl w:val="2"/>
          <w:numId w:val="26"/>
        </w:numPr>
        <w:tabs>
          <w:tab w:val="left" w:pos="709"/>
        </w:tabs>
        <w:ind w:left="0" w:right="176" w:hanging="6"/>
        <w:jc w:val="both"/>
        <w:rPr>
          <w:rFonts w:asciiTheme="minorHAnsi" w:hAnsiTheme="minorHAnsi" w:cstheme="minorHAnsi"/>
        </w:rPr>
      </w:pPr>
      <w:r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7A393FC4" w:rsidR="001443F6" w:rsidRDefault="001443F6" w:rsidP="00D763E8">
      <w:pPr>
        <w:numPr>
          <w:ilvl w:val="2"/>
          <w:numId w:val="26"/>
        </w:numPr>
        <w:tabs>
          <w:tab w:val="left" w:pos="709"/>
        </w:tabs>
        <w:ind w:left="0" w:right="176" w:hanging="6"/>
        <w:jc w:val="both"/>
        <w:rPr>
          <w:rFonts w:asciiTheme="minorHAnsi" w:hAnsiTheme="minorHAnsi" w:cstheme="minorHAnsi"/>
        </w:rPr>
      </w:pPr>
      <w:r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D763E8">
      <w:pPr>
        <w:numPr>
          <w:ilvl w:val="2"/>
          <w:numId w:val="26"/>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62D1AA30" w:rsidR="001443F6" w:rsidRPr="00F32DEF" w:rsidRDefault="001443F6" w:rsidP="00D763E8">
      <w:pPr>
        <w:numPr>
          <w:ilvl w:val="2"/>
          <w:numId w:val="26"/>
        </w:numPr>
        <w:tabs>
          <w:tab w:val="left" w:pos="709"/>
        </w:tabs>
        <w:ind w:left="0" w:hanging="6"/>
        <w:jc w:val="both"/>
        <w:rPr>
          <w:rFonts w:asciiTheme="minorHAnsi" w:hAnsiTheme="minorHAnsi" w:cstheme="minorHAnsi"/>
        </w:rPr>
      </w:pPr>
      <w:r w:rsidRPr="00F32DEF">
        <w:rPr>
          <w:rFonts w:asciiTheme="minorHAnsi" w:hAnsiTheme="minorHAnsi" w:cstheme="minorHAnsi"/>
        </w:rPr>
        <w:t xml:space="preserve">Cumprir todas as especificações previstas no Edital de Pregão Eletrônico (Registro de Preços) </w:t>
      </w:r>
      <w:r w:rsidR="00447C82" w:rsidRPr="00F32DEF">
        <w:rPr>
          <w:rFonts w:asciiTheme="minorHAnsi" w:hAnsiTheme="minorHAnsi" w:cstheme="minorHAnsi"/>
        </w:rPr>
        <w:t xml:space="preserve"> </w:t>
      </w:r>
      <w:r w:rsidRPr="00F32DEF">
        <w:rPr>
          <w:rFonts w:asciiTheme="minorHAnsi" w:hAnsiTheme="minorHAnsi" w:cstheme="minorHAnsi"/>
        </w:rPr>
        <w:t xml:space="preserve">N.º </w:t>
      </w:r>
      <w:r w:rsidR="00F32DEF" w:rsidRPr="00F32DEF">
        <w:rPr>
          <w:rFonts w:asciiTheme="minorHAnsi" w:hAnsiTheme="minorHAnsi" w:cstheme="minorHAnsi"/>
          <w:b/>
          <w:bCs/>
        </w:rPr>
        <w:t>039</w:t>
      </w:r>
      <w:r w:rsidRPr="00F32DEF">
        <w:rPr>
          <w:rFonts w:asciiTheme="minorHAnsi" w:hAnsiTheme="minorHAnsi" w:cstheme="minorHAnsi"/>
          <w:b/>
          <w:bCs/>
        </w:rPr>
        <w:t>/202</w:t>
      </w:r>
      <w:r w:rsidR="00376ACB" w:rsidRPr="00F32DEF">
        <w:rPr>
          <w:rFonts w:asciiTheme="minorHAnsi" w:hAnsiTheme="minorHAnsi" w:cstheme="minorHAnsi"/>
          <w:b/>
          <w:bCs/>
        </w:rPr>
        <w:t>5</w:t>
      </w:r>
      <w:r w:rsidRPr="00F32DEF">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D869351" w:rsidR="001443F6" w:rsidRPr="001443F6" w:rsidRDefault="001443F6" w:rsidP="00D763E8">
      <w:pPr>
        <w:numPr>
          <w:ilvl w:val="2"/>
          <w:numId w:val="26"/>
        </w:numPr>
        <w:tabs>
          <w:tab w:val="left" w:pos="709"/>
        </w:tabs>
        <w:ind w:left="0" w:hanging="6"/>
        <w:jc w:val="both"/>
        <w:rPr>
          <w:rFonts w:asciiTheme="minorHAnsi" w:hAnsiTheme="minorHAnsi" w:cstheme="minorHAnsi"/>
        </w:rPr>
      </w:pPr>
      <w:r w:rsidRPr="001443F6">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30BB9CFC" w:rsidR="001443F6" w:rsidRPr="00C53A9D" w:rsidRDefault="001443F6" w:rsidP="00C53A9D">
      <w:pPr>
        <w:pStyle w:val="PargrafodaLista"/>
        <w:numPr>
          <w:ilvl w:val="1"/>
          <w:numId w:val="39"/>
        </w:numPr>
        <w:tabs>
          <w:tab w:val="left" w:pos="567"/>
        </w:tabs>
        <w:rPr>
          <w:rFonts w:asciiTheme="minorHAnsi" w:hAnsiTheme="minorHAnsi" w:cstheme="minorHAnsi"/>
          <w:snapToGrid w:val="0"/>
        </w:rPr>
      </w:pPr>
      <w:r w:rsidRPr="00C53A9D">
        <w:rPr>
          <w:rFonts w:asciiTheme="minorHAnsi" w:hAnsiTheme="minorHAnsi" w:cstheme="minorHAnsi"/>
          <w:snapToGrid w:val="0"/>
        </w:rPr>
        <w:t>O CONTRATANTE, durante a execução do A</w:t>
      </w:r>
      <w:r w:rsidRPr="00C53A9D">
        <w:rPr>
          <w:rFonts w:asciiTheme="minorHAnsi" w:hAnsiTheme="minorHAnsi" w:cstheme="minorHAnsi"/>
        </w:rPr>
        <w:t xml:space="preserve">ta de Registro de Preços </w:t>
      </w:r>
      <w:r w:rsidRPr="00C53A9D">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0C523D" w:rsidR="001443F6" w:rsidRPr="00C53A9D" w:rsidRDefault="001443F6" w:rsidP="00C53A9D">
      <w:pPr>
        <w:pStyle w:val="PargrafodaLista"/>
        <w:numPr>
          <w:ilvl w:val="1"/>
          <w:numId w:val="39"/>
        </w:numPr>
        <w:tabs>
          <w:tab w:val="left" w:pos="567"/>
        </w:tabs>
        <w:rPr>
          <w:rFonts w:asciiTheme="minorHAnsi" w:hAnsiTheme="minorHAnsi" w:cstheme="minorHAnsi"/>
        </w:rPr>
      </w:pPr>
      <w:r w:rsidRPr="00C53A9D">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C53A9D">
      <w:pPr>
        <w:pStyle w:val="PargrafodaLista"/>
        <w:numPr>
          <w:ilvl w:val="1"/>
          <w:numId w:val="39"/>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lastRenderedPageBreak/>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C53A9D">
      <w:pPr>
        <w:pStyle w:val="PargrafodaLista"/>
        <w:numPr>
          <w:ilvl w:val="1"/>
          <w:numId w:val="39"/>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C53A9D">
      <w:pPr>
        <w:numPr>
          <w:ilvl w:val="1"/>
          <w:numId w:val="39"/>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C53A9D">
      <w:pPr>
        <w:pStyle w:val="PargrafodaLista"/>
        <w:numPr>
          <w:ilvl w:val="1"/>
          <w:numId w:val="39"/>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C53A9D">
      <w:pPr>
        <w:pStyle w:val="Nivel01"/>
        <w:numPr>
          <w:ilvl w:val="0"/>
          <w:numId w:val="39"/>
        </w:numPr>
      </w:pPr>
      <w:r w:rsidRPr="00091B15">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04080"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77777777" w:rsidR="00B658E4" w:rsidRPr="00C66735" w:rsidRDefault="00B658E4" w:rsidP="00C53A9D">
      <w:pPr>
        <w:pStyle w:val="Nivel01"/>
        <w:numPr>
          <w:ilvl w:val="0"/>
          <w:numId w:val="39"/>
        </w:numPr>
      </w:pPr>
      <w:r w:rsidRPr="00091B15">
        <w:t>CONDIÇÕES GERAIS.</w:t>
      </w:r>
    </w:p>
    <w:p w14:paraId="2745B9DF" w14:textId="40988665" w:rsidR="00D96BC7" w:rsidRPr="008C7CF2" w:rsidRDefault="00B658E4" w:rsidP="00C53A9D">
      <w:pPr>
        <w:pStyle w:val="Nivel2"/>
        <w:numPr>
          <w:ilvl w:val="1"/>
          <w:numId w:val="39"/>
        </w:numPr>
        <w:tabs>
          <w:tab w:val="left" w:pos="567"/>
        </w:tabs>
        <w:autoSpaceDE w:val="0"/>
        <w:autoSpaceDN w:val="0"/>
        <w:adjustRightInd w:val="0"/>
        <w:spacing w:before="0"/>
        <w:ind w:left="284"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0C2ADB">
      <w:pPr>
        <w:adjustRightInd w:val="0"/>
        <w:spacing w:before="120" w:after="120" w:line="276" w:lineRule="auto"/>
        <w:ind w:left="284"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D763E8">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D763E8">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3EE13C3E" w14:textId="61D0F468" w:rsidR="0080475F" w:rsidRDefault="0080475F" w:rsidP="0038635D"/>
    <w:p w14:paraId="283D2A7A" w14:textId="77777777" w:rsidR="0080475F" w:rsidRPr="0038635D" w:rsidRDefault="0080475F" w:rsidP="0038635D"/>
    <w:p w14:paraId="75369A58" w14:textId="77777777" w:rsidR="007A1BEA" w:rsidRDefault="007A1BEA">
      <w:pPr>
        <w:rPr>
          <w:rFonts w:ascii="Calibri" w:eastAsiaTheme="majorEastAsia" w:hAnsi="Calibri" w:cs="Calibri"/>
          <w:b/>
        </w:rPr>
      </w:pPr>
      <w:r>
        <w:rPr>
          <w:rFonts w:ascii="Calibri" w:hAnsi="Calibri" w:cs="Calibri"/>
          <w:b/>
        </w:rPr>
        <w:br w:type="page"/>
      </w:r>
    </w:p>
    <w:p w14:paraId="25FC7417" w14:textId="7C521D2F" w:rsidR="00F33D02" w:rsidRPr="00F46294" w:rsidRDefault="00F33D02" w:rsidP="00D763E8">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A8640F3" w:rsidR="00F33D02" w:rsidRPr="00F32DEF" w:rsidRDefault="00F33D02" w:rsidP="00F33D02">
      <w:pPr>
        <w:suppressAutoHyphens/>
        <w:rPr>
          <w:rFonts w:ascii="Calibri" w:eastAsia="Lucida Sans Unicode" w:hAnsi="Calibri" w:cs="Calibri"/>
        </w:rPr>
      </w:pPr>
      <w:r w:rsidRPr="00F32DEF">
        <w:rPr>
          <w:rFonts w:ascii="Calibri" w:eastAsia="Lucida Sans Unicode" w:hAnsi="Calibri" w:cs="Calibri"/>
        </w:rPr>
        <w:t>ATA DE REGISTRO DE PREÇOS N° ___/202</w:t>
      </w:r>
      <w:r w:rsidR="00CE330B" w:rsidRPr="00F32DEF">
        <w:rPr>
          <w:rFonts w:ascii="Calibri" w:eastAsia="Lucida Sans Unicode" w:hAnsi="Calibri" w:cs="Calibri"/>
        </w:rPr>
        <w:t>5</w:t>
      </w:r>
      <w:r w:rsidRPr="00F32DEF">
        <w:rPr>
          <w:rFonts w:ascii="Calibri" w:eastAsia="Lucida Sans Unicode" w:hAnsi="Calibri" w:cs="Calibri"/>
        </w:rPr>
        <w:t xml:space="preserve"> – PREGÃO ELETRÔNICO</w:t>
      </w:r>
    </w:p>
    <w:p w14:paraId="2C255481" w14:textId="6C6BD599" w:rsidR="00F33D02" w:rsidRPr="005B6E27" w:rsidRDefault="00F33D02" w:rsidP="00F33D02">
      <w:pPr>
        <w:suppressAutoHyphens/>
        <w:rPr>
          <w:rFonts w:ascii="Calibri" w:eastAsia="Lucida Sans Unicode" w:hAnsi="Calibri" w:cs="Calibri"/>
        </w:rPr>
      </w:pPr>
      <w:r w:rsidRPr="00F32DEF">
        <w:rPr>
          <w:rFonts w:ascii="Calibri" w:eastAsia="Lucida Sans Unicode" w:hAnsi="Calibri" w:cs="Calibri"/>
        </w:rPr>
        <w:t xml:space="preserve">PREGÃO ELETRÔNICO N.º </w:t>
      </w:r>
      <w:r w:rsidR="00F32DEF" w:rsidRPr="00F32DEF">
        <w:rPr>
          <w:rFonts w:ascii="Calibri" w:eastAsia="Lucida Sans Unicode" w:hAnsi="Calibri" w:cs="Calibri"/>
        </w:rPr>
        <w:t>039</w:t>
      </w:r>
      <w:r w:rsidR="00D4228F" w:rsidRPr="00F32DEF">
        <w:rPr>
          <w:rFonts w:ascii="Calibri" w:eastAsia="Lucida Sans Unicode" w:hAnsi="Calibri" w:cs="Calibri"/>
        </w:rPr>
        <w:t>/202</w:t>
      </w:r>
      <w:r w:rsidR="00376ACB" w:rsidRPr="00F32DEF">
        <w:rPr>
          <w:rFonts w:ascii="Calibri" w:eastAsia="Lucida Sans Unicode" w:hAnsi="Calibri" w:cs="Calibri"/>
        </w:rPr>
        <w:t>5</w:t>
      </w:r>
    </w:p>
    <w:p w14:paraId="1CA7071D" w14:textId="77777777" w:rsidR="00F33D02" w:rsidRPr="005B6E27" w:rsidRDefault="00F33D02" w:rsidP="00F33D02">
      <w:pPr>
        <w:suppressAutoHyphens/>
        <w:rPr>
          <w:rFonts w:ascii="Calibri" w:eastAsia="Lucida Sans Unicode" w:hAnsi="Calibri" w:cs="Calibri"/>
        </w:rPr>
      </w:pPr>
    </w:p>
    <w:p w14:paraId="35016301" w14:textId="77777777" w:rsidR="003A2BA8" w:rsidRDefault="003A2BA8" w:rsidP="003A2BA8">
      <w:pPr>
        <w:jc w:val="both"/>
        <w:rPr>
          <w:rFonts w:asciiTheme="minorHAnsi" w:hAnsiTheme="minorHAnsi"/>
          <w:b/>
          <w:bCs/>
        </w:rPr>
      </w:pPr>
      <w:r w:rsidRPr="00411FBE">
        <w:rPr>
          <w:rFonts w:asciiTheme="minorHAnsi" w:hAnsiTheme="minorHAnsi" w:cstheme="minorHAnsi"/>
          <w:b/>
        </w:rPr>
        <w:t>OBJETO</w:t>
      </w:r>
      <w:r>
        <w:rPr>
          <w:rStyle w:val="Forte"/>
        </w:rPr>
        <w:t>:</w:t>
      </w:r>
      <w:r>
        <w:t xml:space="preserve"> </w:t>
      </w:r>
      <w:r w:rsidRPr="00411FBE">
        <w:rPr>
          <w:rFonts w:asciiTheme="minorHAnsi" w:hAnsiTheme="minorHAnsi"/>
          <w:b/>
          <w:bCs/>
        </w:rPr>
        <w:t>REGISTRO DE PREÇOS PARA EVENTUAL E FUTURA CONTRATAÇÃO DE EMPRESA ESPECIALIZADA NA LOCAÇÃO, MONTAGEM E DESMONTAGEM DE EQUIPAMENTOS DE SOM, ILUMINAÇÃO E PAINEL DE LED, DESTINADOS AOS EVENTOS REALIZADOS POR ESTE MUNICÍPIO, PELO PERÍODO DE 12 (DOZE) MESES, CONFORME DESCRIÇÕES, QUANTIDADES E CONDIÇÕES ESTABELECIDAS NO ANEXO I DESTE EDITAL.</w:t>
      </w:r>
    </w:p>
    <w:p w14:paraId="450DBB2C" w14:textId="77777777" w:rsidR="003A2BA8" w:rsidRDefault="003A2BA8" w:rsidP="009117FA">
      <w:pPr>
        <w:tabs>
          <w:tab w:val="left" w:pos="9498"/>
        </w:tabs>
        <w:suppressAutoHyphens/>
        <w:ind w:right="317"/>
        <w:rPr>
          <w:rFonts w:asciiTheme="minorHAnsi" w:hAnsiTheme="minorHAnsi" w:cstheme="minorHAnsi"/>
          <w:b/>
        </w:rPr>
      </w:pPr>
    </w:p>
    <w:p w14:paraId="47A306C6" w14:textId="2ECE8D41"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FE7EDE" w:rsidRDefault="00FE7EDE">
      <w:r>
        <w:separator/>
      </w:r>
    </w:p>
  </w:endnote>
  <w:endnote w:type="continuationSeparator" w:id="0">
    <w:p w14:paraId="277A4070" w14:textId="77777777" w:rsidR="00FE7EDE" w:rsidRDefault="00FE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FE7EDE" w:rsidRDefault="00FE7EDE"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FE7EDE" w:rsidRDefault="00FE7EDE"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FE7EDE" w:rsidRDefault="00FE7EDE"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FE7EDE" w:rsidRPr="00DC470B" w:rsidRDefault="008623A3" w:rsidP="00DC470B">
    <w:pPr>
      <w:pStyle w:val="Rodap"/>
      <w:ind w:right="360"/>
      <w:jc w:val="center"/>
      <w:rPr>
        <w:rFonts w:asciiTheme="minorHAnsi" w:hAnsiTheme="minorHAnsi" w:cstheme="minorHAnsi"/>
      </w:rPr>
    </w:pPr>
    <w:hyperlink r:id="rId1" w:history="1">
      <w:r w:rsidR="00FE7EDE">
        <w:rPr>
          <w:rStyle w:val="Hyperlink"/>
          <w:rFonts w:asciiTheme="minorHAnsi" w:hAnsiTheme="minorHAnsi" w:cstheme="minorHAnsi"/>
        </w:rPr>
        <w:t>licitacao@saojoaquimdabarra.sp.gov.br</w:t>
      </w:r>
    </w:hyperlink>
  </w:p>
  <w:p w14:paraId="0BBBC4C6" w14:textId="77777777" w:rsidR="00FE7EDE" w:rsidRDefault="008623A3" w:rsidP="00DC470B">
    <w:pPr>
      <w:pStyle w:val="Rodap"/>
      <w:ind w:right="687"/>
      <w:jc w:val="right"/>
    </w:pPr>
    <w:sdt>
      <w:sdtPr>
        <w:id w:val="584498296"/>
        <w:docPartObj>
          <w:docPartGallery w:val="Page Numbers (Bottom of Page)"/>
          <w:docPartUnique/>
        </w:docPartObj>
      </w:sdtPr>
      <w:sdtEndPr/>
      <w:sdtContent>
        <w:r w:rsidR="00FE7EDE">
          <w:fldChar w:fldCharType="begin"/>
        </w:r>
        <w:r w:rsidR="00FE7EDE">
          <w:instrText>PAGE   \* MERGEFORMAT</w:instrText>
        </w:r>
        <w:r w:rsidR="00FE7EDE">
          <w:fldChar w:fldCharType="separate"/>
        </w:r>
        <w:r w:rsidR="00FE7EDE" w:rsidRPr="002A5D98">
          <w:rPr>
            <w:noProof/>
            <w:lang w:val="pt-BR"/>
          </w:rPr>
          <w:t>14</w:t>
        </w:r>
        <w:r w:rsidR="00FE7EDE">
          <w:fldChar w:fldCharType="end"/>
        </w:r>
      </w:sdtContent>
    </w:sdt>
  </w:p>
  <w:p w14:paraId="3D78A05E" w14:textId="77777777" w:rsidR="00FE7EDE" w:rsidRDefault="00FE7EDE">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FE7EDE" w:rsidRDefault="00FE7EDE">
      <w:r>
        <w:separator/>
      </w:r>
    </w:p>
  </w:footnote>
  <w:footnote w:type="continuationSeparator" w:id="0">
    <w:p w14:paraId="03D8AEAA" w14:textId="77777777" w:rsidR="00FE7EDE" w:rsidRDefault="00FE7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FE7EDE" w:rsidRDefault="00FE7EDE"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FE7EDE" w:rsidRDefault="00FE7ED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E7EDE" w:rsidRDefault="00FE7EDE"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FE7EDE" w:rsidRDefault="00FE7ED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E7EDE" w:rsidRDefault="00FE7EDE"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FE7EDE" w:rsidRDefault="00FE7EDE"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0A4A3681" w:rsidR="00FE7EDE" w:rsidRPr="001D6741" w:rsidRDefault="00FE7EDE"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F32DEF">
      <w:rPr>
        <w:rFonts w:asciiTheme="minorHAnsi" w:hAnsiTheme="minorHAnsi" w:cstheme="minorHAnsi"/>
        <w:b/>
        <w:sz w:val="28"/>
        <w:szCs w:val="28"/>
      </w:rPr>
      <w:t>039</w:t>
    </w:r>
    <w:r>
      <w:rPr>
        <w:rFonts w:asciiTheme="minorHAnsi" w:hAnsiTheme="minorHAnsi" w:cstheme="minorHAnsi"/>
        <w:b/>
        <w:sz w:val="28"/>
        <w:szCs w:val="28"/>
      </w:rPr>
      <w:t xml:space="preserve">/2025                        PROC. ADM. N.º 0896/2025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669299B"/>
    <w:multiLevelType w:val="multilevel"/>
    <w:tmpl w:val="A6106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C45A6"/>
    <w:multiLevelType w:val="multilevel"/>
    <w:tmpl w:val="790A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2"/>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EB2B9A"/>
    <w:multiLevelType w:val="hybridMultilevel"/>
    <w:tmpl w:val="B3F0A732"/>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062"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28812706"/>
    <w:multiLevelType w:val="multilevel"/>
    <w:tmpl w:val="BA4EEE0E"/>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6B74B1"/>
    <w:multiLevelType w:val="multilevel"/>
    <w:tmpl w:val="5456DB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1D367B"/>
    <w:multiLevelType w:val="multilevel"/>
    <w:tmpl w:val="AFD4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42246"/>
    <w:multiLevelType w:val="multilevel"/>
    <w:tmpl w:val="0008AACA"/>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9"/>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3"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15:restartNumberingAfterBreak="0">
    <w:nsid w:val="46712EB6"/>
    <w:multiLevelType w:val="multilevel"/>
    <w:tmpl w:val="4C70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9" w15:restartNumberingAfterBreak="0">
    <w:nsid w:val="52997F17"/>
    <w:multiLevelType w:val="multilevel"/>
    <w:tmpl w:val="F07C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3C0FA"/>
    <w:multiLevelType w:val="hybridMultilevel"/>
    <w:tmpl w:val="E56883FA"/>
    <w:lvl w:ilvl="0" w:tplc="9F308C4C">
      <w:start w:val="1"/>
      <w:numFmt w:val="bullet"/>
      <w:lvlText w:val="-"/>
      <w:lvlJc w:val="left"/>
      <w:pPr>
        <w:ind w:left="720" w:hanging="360"/>
      </w:pPr>
      <w:rPr>
        <w:rFonts w:ascii="Calibri" w:hAnsi="Calibri" w:hint="default"/>
      </w:rPr>
    </w:lvl>
    <w:lvl w:ilvl="1" w:tplc="B5E0CEAA">
      <w:start w:val="1"/>
      <w:numFmt w:val="bullet"/>
      <w:lvlText w:val="o"/>
      <w:lvlJc w:val="left"/>
      <w:pPr>
        <w:ind w:left="1440" w:hanging="360"/>
      </w:pPr>
      <w:rPr>
        <w:rFonts w:ascii="Courier New" w:hAnsi="Courier New" w:hint="default"/>
      </w:rPr>
    </w:lvl>
    <w:lvl w:ilvl="2" w:tplc="0714D2B4">
      <w:start w:val="1"/>
      <w:numFmt w:val="bullet"/>
      <w:lvlText w:val=""/>
      <w:lvlJc w:val="left"/>
      <w:pPr>
        <w:ind w:left="2160" w:hanging="360"/>
      </w:pPr>
      <w:rPr>
        <w:rFonts w:ascii="Wingdings" w:hAnsi="Wingdings" w:hint="default"/>
      </w:rPr>
    </w:lvl>
    <w:lvl w:ilvl="3" w:tplc="D8721EDE">
      <w:start w:val="1"/>
      <w:numFmt w:val="bullet"/>
      <w:lvlText w:val=""/>
      <w:lvlJc w:val="left"/>
      <w:pPr>
        <w:ind w:left="2880" w:hanging="360"/>
      </w:pPr>
      <w:rPr>
        <w:rFonts w:ascii="Symbol" w:hAnsi="Symbol" w:hint="default"/>
      </w:rPr>
    </w:lvl>
    <w:lvl w:ilvl="4" w:tplc="8BC45DB6">
      <w:start w:val="1"/>
      <w:numFmt w:val="bullet"/>
      <w:lvlText w:val="o"/>
      <w:lvlJc w:val="left"/>
      <w:pPr>
        <w:ind w:left="3600" w:hanging="360"/>
      </w:pPr>
      <w:rPr>
        <w:rFonts w:ascii="Courier New" w:hAnsi="Courier New" w:hint="default"/>
      </w:rPr>
    </w:lvl>
    <w:lvl w:ilvl="5" w:tplc="9C004868">
      <w:start w:val="1"/>
      <w:numFmt w:val="bullet"/>
      <w:lvlText w:val=""/>
      <w:lvlJc w:val="left"/>
      <w:pPr>
        <w:ind w:left="4320" w:hanging="360"/>
      </w:pPr>
      <w:rPr>
        <w:rFonts w:ascii="Wingdings" w:hAnsi="Wingdings" w:hint="default"/>
      </w:rPr>
    </w:lvl>
    <w:lvl w:ilvl="6" w:tplc="505C35CA">
      <w:start w:val="1"/>
      <w:numFmt w:val="bullet"/>
      <w:lvlText w:val=""/>
      <w:lvlJc w:val="left"/>
      <w:pPr>
        <w:ind w:left="5040" w:hanging="360"/>
      </w:pPr>
      <w:rPr>
        <w:rFonts w:ascii="Symbol" w:hAnsi="Symbol" w:hint="default"/>
      </w:rPr>
    </w:lvl>
    <w:lvl w:ilvl="7" w:tplc="145C5D4C">
      <w:start w:val="1"/>
      <w:numFmt w:val="bullet"/>
      <w:lvlText w:val="o"/>
      <w:lvlJc w:val="left"/>
      <w:pPr>
        <w:ind w:left="5760" w:hanging="360"/>
      </w:pPr>
      <w:rPr>
        <w:rFonts w:ascii="Courier New" w:hAnsi="Courier New" w:hint="default"/>
      </w:rPr>
    </w:lvl>
    <w:lvl w:ilvl="8" w:tplc="9F2289E6">
      <w:start w:val="1"/>
      <w:numFmt w:val="bullet"/>
      <w:lvlText w:val=""/>
      <w:lvlJc w:val="left"/>
      <w:pPr>
        <w:ind w:left="6480" w:hanging="360"/>
      </w:pPr>
      <w:rPr>
        <w:rFonts w:ascii="Wingdings" w:hAnsi="Wingdings" w:hint="default"/>
      </w:rPr>
    </w:lvl>
  </w:abstractNum>
  <w:abstractNum w:abstractNumId="31" w15:restartNumberingAfterBreak="0">
    <w:nsid w:val="608E7DC8"/>
    <w:multiLevelType w:val="hybridMultilevel"/>
    <w:tmpl w:val="A70E4B10"/>
    <w:lvl w:ilvl="0" w:tplc="3A22AD4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955D69"/>
    <w:multiLevelType w:val="hybridMultilevel"/>
    <w:tmpl w:val="C49C15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C22314F"/>
    <w:multiLevelType w:val="multilevel"/>
    <w:tmpl w:val="AC7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7259BB"/>
    <w:multiLevelType w:val="multilevel"/>
    <w:tmpl w:val="A2C4E9DA"/>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b/>
        <w:bCs/>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1"/>
  </w:num>
  <w:num w:numId="2">
    <w:abstractNumId w:val="24"/>
  </w:num>
  <w:num w:numId="3">
    <w:abstractNumId w:val="18"/>
  </w:num>
  <w:num w:numId="4">
    <w:abstractNumId w:val="28"/>
  </w:num>
  <w:num w:numId="5">
    <w:abstractNumId w:val="9"/>
  </w:num>
  <w:num w:numId="6">
    <w:abstractNumId w:val="0"/>
  </w:num>
  <w:num w:numId="7">
    <w:abstractNumId w:val="1"/>
  </w:num>
  <w:num w:numId="8">
    <w:abstractNumId w:val="12"/>
  </w:num>
  <w:num w:numId="9">
    <w:abstractNumId w:val="25"/>
  </w:num>
  <w:num w:numId="10">
    <w:abstractNumId w:val="13"/>
  </w:num>
  <w:num w:numId="11">
    <w:abstractNumId w:val="8"/>
  </w:num>
  <w:num w:numId="12">
    <w:abstractNumId w:val="36"/>
  </w:num>
  <w:num w:numId="13">
    <w:abstractNumId w:val="35"/>
  </w:num>
  <w:num w:numId="14">
    <w:abstractNumId w:val="19"/>
  </w:num>
  <w:num w:numId="15">
    <w:abstractNumId w:val="17"/>
  </w:num>
  <w:num w:numId="16">
    <w:abstractNumId w:val="6"/>
  </w:num>
  <w:num w:numId="17">
    <w:abstractNumId w:val="20"/>
  </w:num>
  <w:num w:numId="18">
    <w:abstractNumId w:val="2"/>
  </w:num>
  <w:num w:numId="19">
    <w:abstractNumId w:val="7"/>
  </w:num>
  <w:num w:numId="20">
    <w:abstractNumId w:val="3"/>
  </w:num>
  <w:num w:numId="21">
    <w:abstractNumId w:val="27"/>
  </w:num>
  <w:num w:numId="22">
    <w:abstractNumId w:val="32"/>
  </w:num>
  <w:num w:numId="23">
    <w:abstractNumId w:val="9"/>
  </w:num>
  <w:num w:numId="24">
    <w:abstractNumId w:val="9"/>
    <w:lvlOverride w:ilvl="0">
      <w:startOverride w:val="16"/>
    </w:lvlOverride>
    <w:lvlOverride w:ilvl="1">
      <w:startOverride w:val="1"/>
    </w:lvlOverride>
  </w:num>
  <w:num w:numId="25">
    <w:abstractNumId w:val="9"/>
    <w:lvlOverride w:ilvl="0">
      <w:startOverride w:val="17"/>
    </w:lvlOverride>
    <w:lvlOverride w:ilvl="1">
      <w:startOverride w:val="1"/>
    </w:lvlOverride>
  </w:num>
  <w:num w:numId="26">
    <w:abstractNumId w:val="16"/>
  </w:num>
  <w:num w:numId="27">
    <w:abstractNumId w:val="23"/>
  </w:num>
  <w:num w:numId="28">
    <w:abstractNumId w:val="31"/>
  </w:num>
  <w:num w:numId="29">
    <w:abstractNumId w:val="22"/>
  </w:num>
  <w:num w:numId="30">
    <w:abstractNumId w:val="29"/>
  </w:num>
  <w:num w:numId="31">
    <w:abstractNumId w:val="5"/>
  </w:num>
  <w:num w:numId="32">
    <w:abstractNumId w:val="26"/>
  </w:num>
  <w:num w:numId="33">
    <w:abstractNumId w:val="21"/>
  </w:num>
  <w:num w:numId="34">
    <w:abstractNumId w:val="4"/>
  </w:num>
  <w:num w:numId="35">
    <w:abstractNumId w:val="34"/>
  </w:num>
  <w:num w:numId="36">
    <w:abstractNumId w:val="30"/>
  </w:num>
  <w:num w:numId="37">
    <w:abstractNumId w:val="14"/>
  </w:num>
  <w:num w:numId="38">
    <w:abstractNumId w:val="33"/>
  </w:num>
  <w:num w:numId="39">
    <w:abstractNumId w:val="15"/>
  </w:num>
  <w:num w:numId="40">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4AB5"/>
    <w:rsid w:val="00087BA1"/>
    <w:rsid w:val="00094CAE"/>
    <w:rsid w:val="000950CB"/>
    <w:rsid w:val="00095DF2"/>
    <w:rsid w:val="000964CD"/>
    <w:rsid w:val="000A0038"/>
    <w:rsid w:val="000A09EE"/>
    <w:rsid w:val="000A13FE"/>
    <w:rsid w:val="000A1D13"/>
    <w:rsid w:val="000A3C7D"/>
    <w:rsid w:val="000A5C7A"/>
    <w:rsid w:val="000B07CE"/>
    <w:rsid w:val="000B102A"/>
    <w:rsid w:val="000B12C3"/>
    <w:rsid w:val="000B33E8"/>
    <w:rsid w:val="000C2ADB"/>
    <w:rsid w:val="000C5DEB"/>
    <w:rsid w:val="000D10D1"/>
    <w:rsid w:val="000D449A"/>
    <w:rsid w:val="000D7245"/>
    <w:rsid w:val="000E4A2C"/>
    <w:rsid w:val="000E7184"/>
    <w:rsid w:val="000E7975"/>
    <w:rsid w:val="000F0972"/>
    <w:rsid w:val="000F340C"/>
    <w:rsid w:val="0010420B"/>
    <w:rsid w:val="001045AA"/>
    <w:rsid w:val="001102AC"/>
    <w:rsid w:val="00113ACB"/>
    <w:rsid w:val="001234CC"/>
    <w:rsid w:val="00127620"/>
    <w:rsid w:val="00127DC6"/>
    <w:rsid w:val="001312A1"/>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2E3"/>
    <w:rsid w:val="001B4DC6"/>
    <w:rsid w:val="001B572D"/>
    <w:rsid w:val="001B77C8"/>
    <w:rsid w:val="001C29B6"/>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6BBF"/>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3B39"/>
    <w:rsid w:val="002A4E55"/>
    <w:rsid w:val="002A571A"/>
    <w:rsid w:val="002A5D98"/>
    <w:rsid w:val="002B483B"/>
    <w:rsid w:val="002B629E"/>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6761"/>
    <w:rsid w:val="00326AE4"/>
    <w:rsid w:val="00327426"/>
    <w:rsid w:val="00331F7E"/>
    <w:rsid w:val="0033245D"/>
    <w:rsid w:val="00344D9E"/>
    <w:rsid w:val="003500B1"/>
    <w:rsid w:val="003544EA"/>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A29FC"/>
    <w:rsid w:val="003A2BA8"/>
    <w:rsid w:val="003B78E4"/>
    <w:rsid w:val="003C2B45"/>
    <w:rsid w:val="003C4EC1"/>
    <w:rsid w:val="003C6BD6"/>
    <w:rsid w:val="003C6D9D"/>
    <w:rsid w:val="003D3F16"/>
    <w:rsid w:val="003D4D08"/>
    <w:rsid w:val="003D5407"/>
    <w:rsid w:val="003D56FC"/>
    <w:rsid w:val="003D6832"/>
    <w:rsid w:val="003D7929"/>
    <w:rsid w:val="003E2FFF"/>
    <w:rsid w:val="003E4C3E"/>
    <w:rsid w:val="003E50DF"/>
    <w:rsid w:val="003E6514"/>
    <w:rsid w:val="003F31AA"/>
    <w:rsid w:val="003F6500"/>
    <w:rsid w:val="003F7873"/>
    <w:rsid w:val="004042FF"/>
    <w:rsid w:val="004055F0"/>
    <w:rsid w:val="00411554"/>
    <w:rsid w:val="00411FBE"/>
    <w:rsid w:val="00414BC4"/>
    <w:rsid w:val="004154CC"/>
    <w:rsid w:val="00415503"/>
    <w:rsid w:val="00423365"/>
    <w:rsid w:val="00423DC5"/>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4506"/>
    <w:rsid w:val="00466B26"/>
    <w:rsid w:val="00467F1B"/>
    <w:rsid w:val="00474B39"/>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10FC"/>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634"/>
    <w:rsid w:val="00551CD7"/>
    <w:rsid w:val="00552764"/>
    <w:rsid w:val="00555E87"/>
    <w:rsid w:val="00564754"/>
    <w:rsid w:val="00565FEA"/>
    <w:rsid w:val="0057362D"/>
    <w:rsid w:val="00575CA4"/>
    <w:rsid w:val="00577200"/>
    <w:rsid w:val="00577334"/>
    <w:rsid w:val="00577892"/>
    <w:rsid w:val="005841EA"/>
    <w:rsid w:val="0058576D"/>
    <w:rsid w:val="00590BEF"/>
    <w:rsid w:val="005920F9"/>
    <w:rsid w:val="00592BFB"/>
    <w:rsid w:val="00595AA1"/>
    <w:rsid w:val="005A0909"/>
    <w:rsid w:val="005A5E10"/>
    <w:rsid w:val="005A70F3"/>
    <w:rsid w:val="005B062A"/>
    <w:rsid w:val="005B5748"/>
    <w:rsid w:val="005B5ED1"/>
    <w:rsid w:val="005B6490"/>
    <w:rsid w:val="005B7645"/>
    <w:rsid w:val="005C6BF8"/>
    <w:rsid w:val="005C7FDE"/>
    <w:rsid w:val="005D5025"/>
    <w:rsid w:val="005D5A97"/>
    <w:rsid w:val="005E125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369BD"/>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A1BEA"/>
    <w:rsid w:val="007A245B"/>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00C"/>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3A3"/>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4A27"/>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07F42"/>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76E63"/>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3A9D"/>
    <w:rsid w:val="00C54BC7"/>
    <w:rsid w:val="00C55DBB"/>
    <w:rsid w:val="00C6084C"/>
    <w:rsid w:val="00C624B5"/>
    <w:rsid w:val="00C7211E"/>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5E79"/>
    <w:rsid w:val="00D5701A"/>
    <w:rsid w:val="00D648ED"/>
    <w:rsid w:val="00D6693E"/>
    <w:rsid w:val="00D72194"/>
    <w:rsid w:val="00D763E8"/>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33FDE"/>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D74C9"/>
    <w:rsid w:val="00EE025C"/>
    <w:rsid w:val="00EE12C3"/>
    <w:rsid w:val="00EE3B7B"/>
    <w:rsid w:val="00EE72D9"/>
    <w:rsid w:val="00EF23AD"/>
    <w:rsid w:val="00EF544A"/>
    <w:rsid w:val="00F0060D"/>
    <w:rsid w:val="00F03556"/>
    <w:rsid w:val="00F1149F"/>
    <w:rsid w:val="00F231DC"/>
    <w:rsid w:val="00F32DEF"/>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77"/>
    <w:rsid w:val="00FE2A92"/>
    <w:rsid w:val="00FE3212"/>
    <w:rsid w:val="00FE3C76"/>
    <w:rsid w:val="00FE4C7F"/>
    <w:rsid w:val="00FE5C4D"/>
    <w:rsid w:val="00FE7EDE"/>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9"/>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pPr>
      <w:ind w:left="602" w:right="936"/>
      <w:jc w:val="both"/>
      <w:outlineLvl w:val="1"/>
    </w:pPr>
    <w:rPr>
      <w:sz w:val="24"/>
      <w:szCs w:val="24"/>
    </w:rPr>
  </w:style>
  <w:style w:type="paragraph" w:styleId="Ttulo3">
    <w:name w:val="heading 3"/>
    <w:basedOn w:val="Normal"/>
    <w:link w:val="Ttulo3Char"/>
    <w:uiPriority w:val="9"/>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2A08"/>
    <w:rPr>
      <w:rFonts w:ascii="Arial" w:eastAsia="Arial" w:hAnsi="Arial" w:cs="Arial"/>
      <w:b/>
      <w:bCs/>
      <w:sz w:val="24"/>
      <w:szCs w:val="24"/>
      <w:lang w:val="pt-PT"/>
    </w:rPr>
  </w:style>
  <w:style w:type="character" w:customStyle="1" w:styleId="Ttulo2Char">
    <w:name w:val="Título 2 Char"/>
    <w:basedOn w:val="Fontepargpadro"/>
    <w:link w:val="Ttulo2"/>
    <w:uiPriority w:val="9"/>
    <w:rsid w:val="004042FF"/>
    <w:rPr>
      <w:rFonts w:ascii="Arial MT" w:eastAsia="Arial MT" w:hAnsi="Arial MT" w:cs="Arial MT"/>
      <w:sz w:val="24"/>
      <w:szCs w:val="24"/>
      <w:lang w:val="pt-PT"/>
    </w:rPr>
  </w:style>
  <w:style w:type="character" w:customStyle="1" w:styleId="Ttulo3Char">
    <w:name w:val="Título 3 Char"/>
    <w:basedOn w:val="Fontepargpadro"/>
    <w:link w:val="Ttulo3"/>
    <w:uiPriority w:val="9"/>
    <w:rsid w:val="009B269A"/>
    <w:rPr>
      <w:rFonts w:ascii="Arial" w:eastAsia="Arial" w:hAnsi="Arial" w:cs="Arial"/>
      <w:b/>
      <w:bCs/>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qFormat/>
    <w:pPr>
      <w:ind w:left="602"/>
      <w:jc w:val="both"/>
    </w:pPr>
  </w:style>
  <w:style w:type="character" w:customStyle="1" w:styleId="CorpodetextoChar">
    <w:name w:val="Corpo de texto Char"/>
    <w:basedOn w:val="Fontepargpadro"/>
    <w:link w:val="Corpodetexto"/>
    <w:rsid w:val="006D326D"/>
    <w:rPr>
      <w:rFonts w:ascii="Arial MT" w:eastAsia="Arial MT" w:hAnsi="Arial MT" w:cs="Arial MT"/>
      <w:lang w:val="pt-PT"/>
    </w:rPr>
  </w:style>
  <w:style w:type="paragraph" w:styleId="Ttulo">
    <w:name w:val="Title"/>
    <w:basedOn w:val="Normal"/>
    <w:link w:val="TtuloChar"/>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ivel4">
    <w:name w:val="Nivel 4"/>
    <w:basedOn w:val="Nivel3"/>
    <w:qFormat/>
    <w:rsid w:val="001102AC"/>
    <w:pPr>
      <w:numPr>
        <w:ilvl w:val="0"/>
        <w:numId w:val="0"/>
      </w:numPr>
      <w:ind w:left="567"/>
    </w:pPr>
    <w:rPr>
      <w:color w:val="auto"/>
    </w:rPr>
  </w:style>
  <w:style w:type="paragraph" w:customStyle="1" w:styleId="Nivel5">
    <w:name w:val="Nivel 5"/>
    <w:basedOn w:val="Nivel4"/>
    <w:qFormat/>
    <w:rsid w:val="001102AC"/>
    <w:pPr>
      <w:numPr>
        <w:ilvl w:val="4"/>
      </w:numPr>
      <w:ind w:left="851"/>
    </w:p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17"/>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paragraph" w:customStyle="1" w:styleId="break-words">
    <w:name w:val="break-words"/>
    <w:basedOn w:val="Normal"/>
    <w:rsid w:val="004042F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g-star-inserted">
    <w:name w:val="ng-star-inserted"/>
    <w:basedOn w:val="Normal"/>
    <w:rsid w:val="004042F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g-star-inserted1">
    <w:name w:val="ng-star-inserted1"/>
    <w:basedOn w:val="Fontepargpadro"/>
    <w:rsid w:val="004042FF"/>
  </w:style>
  <w:style w:type="character" w:customStyle="1" w:styleId="TtuloChar">
    <w:name w:val="Título Char"/>
    <w:basedOn w:val="Fontepargpadro"/>
    <w:link w:val="Ttulo"/>
    <w:uiPriority w:val="1"/>
    <w:rsid w:val="001312A1"/>
    <w:rPr>
      <w:rFonts w:ascii="Arial" w:eastAsia="Arial" w:hAnsi="Arial" w:cs="Arial"/>
      <w:b/>
      <w:bCs/>
      <w:sz w:val="56"/>
      <w:szCs w:val="5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CFEA7-1C23-4A62-8F49-939B31B1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98</Pages>
  <Words>27662</Words>
  <Characters>149380</Characters>
  <Application>Microsoft Office Word</Application>
  <DocSecurity>0</DocSecurity>
  <Lines>1244</Lines>
  <Paragraphs>353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176689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80</cp:revision>
  <cp:lastPrinted>2025-04-16T19:01:00Z</cp:lastPrinted>
  <dcterms:created xsi:type="dcterms:W3CDTF">2024-09-24T19:17:00Z</dcterms:created>
  <dcterms:modified xsi:type="dcterms:W3CDTF">2025-04-16T19:01:00Z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