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77777777" w:rsidR="00A919A3" w:rsidRPr="00E463D0" w:rsidRDefault="00A919A3" w:rsidP="00071B14">
      <w:pPr>
        <w:pStyle w:val="Corpodetexto"/>
        <w:tabs>
          <w:tab w:val="left" w:pos="1134"/>
          <w:tab w:val="left" w:pos="9639"/>
        </w:tabs>
        <w:spacing w:before="120" w:after="120"/>
        <w:ind w:left="0"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5C7A010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F2C0D">
        <w:fldChar w:fldCharType="begin"/>
      </w:r>
      <w:r w:rsidR="00CF2C0D">
        <w:instrText xml:space="preserve"> HYPERLINK "mailto:licitacao@saojoaquimdabarra.sp.gov.br" </w:instrText>
      </w:r>
      <w:r w:rsidR="00CF2C0D">
        <w:fldChar w:fldCharType="separate"/>
      </w:r>
      <w:r w:rsidR="00CC37D6">
        <w:rPr>
          <w:rStyle w:val="Hyperlink"/>
          <w:rFonts w:asciiTheme="minorHAnsi" w:hAnsiTheme="minorHAnsi" w:cstheme="minorHAnsi"/>
          <w:sz w:val="24"/>
          <w:szCs w:val="24"/>
        </w:rPr>
        <w:t>cml@saojoaquimdabarra.sp.gov.br</w:t>
      </w:r>
      <w:r w:rsidR="00CF2C0D">
        <w:rPr>
          <w:rStyle w:val="Hyperlink"/>
          <w:rFonts w:asciiTheme="minorHAnsi" w:hAnsiTheme="minorHAnsi" w:cstheme="minorHAnsi"/>
          <w:sz w:val="24"/>
          <w:szCs w:val="24"/>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512D5A09"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00CC37D6">
              <w:rPr>
                <w:rStyle w:val="Hyperlink"/>
                <w:rFonts w:asciiTheme="minorHAnsi" w:hAnsiTheme="minorHAnsi" w:cstheme="minorHAnsi"/>
                <w:sz w:val="22"/>
                <w:szCs w:val="22"/>
              </w:rPr>
              <w:t>cml@saojoaquimdabarra.sp.gov.br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02C045F6"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C453D0">
              <w:rPr>
                <w:rFonts w:asciiTheme="minorHAnsi" w:hAnsiTheme="minorHAnsi" w:cstheme="minorHAnsi"/>
                <w:sz w:val="22"/>
                <w:szCs w:val="22"/>
              </w:rPr>
              <w:t>038/2025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45D97408" w:rsidR="00E463D0" w:rsidRPr="00A919A3" w:rsidRDefault="00596E07" w:rsidP="00E13674">
            <w:pPr>
              <w:tabs>
                <w:tab w:val="left" w:pos="1134"/>
              </w:tabs>
              <w:jc w:val="both"/>
              <w:rPr>
                <w:rFonts w:asciiTheme="minorHAnsi" w:hAnsiTheme="minorHAnsi" w:cstheme="minorHAnsi"/>
                <w:b/>
              </w:rPr>
            </w:pPr>
            <w:bookmarkStart w:id="0" w:name="_Hlk187994629"/>
            <w:r w:rsidRPr="00DF0A4E">
              <w:rPr>
                <w:rFonts w:asciiTheme="minorHAnsi" w:hAnsiTheme="minorHAnsi" w:cstheme="minorHAnsi"/>
                <w:b/>
              </w:rPr>
              <w:t xml:space="preserve">OBJETO: </w:t>
            </w:r>
            <w:r w:rsidR="00991EE8">
              <w:rPr>
                <w:rFonts w:asciiTheme="minorHAnsi" w:hAnsiTheme="minorHAnsi" w:cstheme="minorHAnsi"/>
                <w:b/>
              </w:rPr>
              <w:t>REGISTRO DE PREÇOS, COM RESERVA DE COTA DE ATÉ 25%</w:t>
            </w:r>
            <w:r w:rsidR="00DF0A4E" w:rsidRPr="00DF0A4E">
              <w:rPr>
                <w:rFonts w:asciiTheme="minorHAnsi" w:hAnsiTheme="minorHAnsi" w:cs="Calibri"/>
                <w:b/>
              </w:rPr>
              <w:t xml:space="preserve"> EXCLUSIVA PARA MICROEMPRESAS E EMPRESAS DE PEQUENO PORTE, </w:t>
            </w:r>
            <w:r w:rsidR="00991EE8">
              <w:rPr>
                <w:rFonts w:asciiTheme="minorHAnsi" w:hAnsiTheme="minorHAnsi" w:cs="Calibri"/>
                <w:b/>
              </w:rPr>
              <w:t>VISANDO A AQUISIÇÃO DE MATERIAIS ELÉTRICOS EM GERAL, COM ENTREGA PARCELADA</w:t>
            </w:r>
            <w:r w:rsidR="00D54EF6">
              <w:rPr>
                <w:rFonts w:asciiTheme="minorHAnsi" w:hAnsiTheme="minorHAnsi" w:cs="Calibri"/>
                <w:b/>
              </w:rPr>
              <w:t>, PELO PERÍODO DE 12 (DOZE) MESES,</w:t>
            </w:r>
            <w:r w:rsidR="00DF0A4E" w:rsidRPr="00DF0A4E">
              <w:rPr>
                <w:rFonts w:asciiTheme="minorHAnsi" w:hAnsiTheme="minorHAnsi" w:cs="Calibri"/>
                <w:b/>
              </w:rPr>
              <w:t xml:space="preserve"> DE ACORDO COM AS DESCRIÇÕES, QUANTITATIVOS E </w:t>
            </w:r>
            <w:r w:rsidR="00CC37D6">
              <w:rPr>
                <w:rFonts w:asciiTheme="minorHAnsi" w:hAnsiTheme="minorHAnsi" w:cs="Calibri"/>
                <w:b/>
              </w:rPr>
              <w:t>CONDIÇÕES CONSTANTES NO ANEXO I DESTE EDITAL</w:t>
            </w:r>
            <w:r w:rsidR="00DF0A4E" w:rsidRPr="00DF0A4E">
              <w:rPr>
                <w:rFonts w:asciiTheme="minorHAnsi" w:hAnsiTheme="minorHAnsi" w:cs="Calibri"/>
                <w:b/>
              </w:rPr>
              <w:t>.</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2774DCE5"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B471E3">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071B14">
      <w:pPr>
        <w:pStyle w:val="Corpodetexto"/>
        <w:tabs>
          <w:tab w:val="left" w:pos="1134"/>
          <w:tab w:val="left" w:pos="9639"/>
        </w:tabs>
        <w:spacing w:before="7"/>
        <w:ind w:left="0"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D0E5D4E" w:rsidR="00CF2A08" w:rsidRPr="0017110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lang w:val="pt-BR" w:eastAsia="pt-BR"/>
        </w:rPr>
      </w:pPr>
      <w:r w:rsidRPr="0017110C">
        <w:rPr>
          <w:rFonts w:asciiTheme="minorHAnsi" w:eastAsia="Times New Roman" w:hAnsiTheme="minorHAnsi" w:cs="Times New Roman"/>
          <w:b/>
          <w:color w:val="000000"/>
          <w:lang w:val="pt-BR" w:eastAsia="pt-BR"/>
        </w:rPr>
        <w:t xml:space="preserve">PREGÃO ELETRÔNICO Nº </w:t>
      </w:r>
      <w:r w:rsidR="00C453D0">
        <w:rPr>
          <w:rFonts w:asciiTheme="minorHAnsi" w:eastAsia="Times New Roman" w:hAnsiTheme="minorHAnsi" w:cs="Times New Roman"/>
          <w:b/>
          <w:color w:val="000000"/>
          <w:lang w:val="pt-BR" w:eastAsia="pt-BR"/>
        </w:rPr>
        <w:t>038/2025</w:t>
      </w:r>
    </w:p>
    <w:p w14:paraId="6D7AC3B5" w14:textId="77777777" w:rsidR="00CF2A08" w:rsidRPr="0017110C"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color w:val="000000"/>
          <w:lang w:val="pt-BR" w:eastAsia="pt-BR"/>
        </w:rPr>
        <w:t xml:space="preserve">                                                                                                                                                                                                                                                                                                                                                                                                                                                                                                                                                                                                                                                                                                                                                                                                                                                                                                                                                                                                                                                                                                                                                                                                                                                                                                                                                                                                                                                                                                                                                                                                                                                                                                                                                                                                                                                                                                                                                                                                                                                                                                                                                                                                                                                                                                                                                                                                                                                                                                                                                                                                                                                                                                                                                                                                                                                                                                                                                </w:t>
      </w:r>
    </w:p>
    <w:p w14:paraId="2D095042" w14:textId="77777777" w:rsidR="00E27B91" w:rsidRPr="0017110C"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ÓRGÃO RESPONSÁVEL:</w:t>
      </w:r>
      <w:r w:rsidRPr="0017110C">
        <w:rPr>
          <w:rFonts w:asciiTheme="minorHAnsi" w:eastAsia="Times New Roman" w:hAnsiTheme="minorHAnsi" w:cs="Times New Roman"/>
          <w:color w:val="000000"/>
          <w:lang w:val="pt-BR" w:eastAsia="pt-BR"/>
        </w:rPr>
        <w:t xml:space="preserve"> Prefeitura Municipal de São Joaquim da Barra/SP </w:t>
      </w:r>
    </w:p>
    <w:p w14:paraId="7FB674E6" w14:textId="6373E1DB" w:rsidR="00CF2A08" w:rsidRPr="0017110C"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DEPARTAMENTO</w:t>
      </w:r>
      <w:r w:rsidR="00CF2A08" w:rsidRPr="0017110C">
        <w:rPr>
          <w:rFonts w:asciiTheme="minorHAnsi" w:eastAsia="Times New Roman" w:hAnsiTheme="minorHAnsi" w:cs="Times New Roman"/>
          <w:b/>
          <w:color w:val="000000"/>
          <w:u w:val="single" w:color="000000"/>
          <w:lang w:val="pt-BR" w:eastAsia="pt-BR"/>
        </w:rPr>
        <w:t xml:space="preserve"> INTERESSADO:</w:t>
      </w:r>
      <w:r w:rsidR="00CF2A08" w:rsidRPr="0017110C">
        <w:rPr>
          <w:rFonts w:asciiTheme="minorHAnsi" w:eastAsia="Times New Roman" w:hAnsiTheme="minorHAnsi" w:cs="Times New Roman"/>
          <w:b/>
          <w:color w:val="000000"/>
          <w:lang w:val="pt-BR" w:eastAsia="pt-BR"/>
        </w:rPr>
        <w:t xml:space="preserve"> </w:t>
      </w:r>
      <w:r w:rsidR="00CF2A08" w:rsidRPr="0017110C">
        <w:rPr>
          <w:rFonts w:asciiTheme="minorHAnsi" w:eastAsia="Times New Roman" w:hAnsiTheme="minorHAnsi" w:cs="Times New Roman"/>
          <w:color w:val="000000"/>
          <w:lang w:val="pt-BR" w:eastAsia="pt-BR"/>
        </w:rPr>
        <w:t xml:space="preserve">Departamento </w:t>
      </w:r>
      <w:r w:rsidR="00D54EF6" w:rsidRPr="0017110C">
        <w:rPr>
          <w:rFonts w:asciiTheme="minorHAnsi" w:eastAsia="Times New Roman" w:hAnsiTheme="minorHAnsi" w:cs="Times New Roman"/>
          <w:color w:val="000000"/>
          <w:lang w:val="pt-BR" w:eastAsia="pt-BR"/>
        </w:rPr>
        <w:t xml:space="preserve">Municipal de </w:t>
      </w:r>
      <w:r w:rsidR="00EA7BAA">
        <w:rPr>
          <w:rFonts w:asciiTheme="minorHAnsi" w:eastAsia="Times New Roman" w:hAnsiTheme="minorHAnsi" w:cs="Times New Roman"/>
          <w:color w:val="000000"/>
          <w:lang w:val="pt-BR" w:eastAsia="pt-BR"/>
        </w:rPr>
        <w:t>Serviços Urbanos</w:t>
      </w:r>
      <w:r w:rsidR="00D54EF6" w:rsidRPr="0017110C">
        <w:rPr>
          <w:rFonts w:asciiTheme="minorHAnsi" w:eastAsia="Times New Roman" w:hAnsiTheme="minorHAnsi" w:cs="Times New Roman"/>
          <w:color w:val="000000"/>
          <w:lang w:val="pt-BR" w:eastAsia="pt-BR"/>
        </w:rPr>
        <w:t xml:space="preserve">. </w:t>
      </w:r>
    </w:p>
    <w:p w14:paraId="15AFA1FB" w14:textId="77777777" w:rsidR="00CF2A08" w:rsidRPr="0017110C"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MODALIDADE:</w:t>
      </w:r>
      <w:r w:rsidRPr="0017110C">
        <w:rPr>
          <w:rFonts w:asciiTheme="minorHAnsi" w:eastAsia="Times New Roman" w:hAnsiTheme="minorHAnsi" w:cs="Times New Roman"/>
          <w:color w:val="000000"/>
          <w:lang w:val="pt-BR" w:eastAsia="pt-BR"/>
        </w:rPr>
        <w:t xml:space="preserve"> Pregão Eletrônico</w:t>
      </w:r>
    </w:p>
    <w:p w14:paraId="0DE5C891" w14:textId="77777777" w:rsidR="00E4408D" w:rsidRPr="0017110C" w:rsidRDefault="00E4408D" w:rsidP="004A4D04">
      <w:pPr>
        <w:tabs>
          <w:tab w:val="left" w:pos="1134"/>
          <w:tab w:val="left" w:pos="9639"/>
        </w:tabs>
        <w:spacing w:line="360" w:lineRule="auto"/>
        <w:ind w:left="284" w:right="687"/>
        <w:jc w:val="both"/>
        <w:rPr>
          <w:rFonts w:asciiTheme="minorHAnsi" w:hAnsiTheme="minorHAnsi"/>
        </w:rPr>
      </w:pPr>
      <w:r w:rsidRPr="0017110C">
        <w:rPr>
          <w:rFonts w:asciiTheme="minorHAnsi" w:hAnsiTheme="minorHAnsi"/>
          <w:b/>
          <w:u w:val="single"/>
        </w:rPr>
        <w:t>MODO</w:t>
      </w:r>
      <w:r w:rsidRPr="0017110C">
        <w:rPr>
          <w:rFonts w:asciiTheme="minorHAnsi" w:hAnsiTheme="minorHAnsi"/>
          <w:b/>
          <w:spacing w:val="-1"/>
          <w:u w:val="single"/>
        </w:rPr>
        <w:t xml:space="preserve"> </w:t>
      </w:r>
      <w:r w:rsidRPr="0017110C">
        <w:rPr>
          <w:rFonts w:asciiTheme="minorHAnsi" w:hAnsiTheme="minorHAnsi"/>
          <w:b/>
          <w:u w:val="single"/>
        </w:rPr>
        <w:t>DE DISPUTA:</w:t>
      </w:r>
      <w:r w:rsidRPr="0017110C">
        <w:rPr>
          <w:rFonts w:asciiTheme="minorHAnsi" w:hAnsiTheme="minorHAnsi"/>
          <w:b/>
        </w:rPr>
        <w:t xml:space="preserve"> </w:t>
      </w:r>
      <w:r w:rsidRPr="0017110C">
        <w:rPr>
          <w:rFonts w:asciiTheme="minorHAnsi" w:hAnsiTheme="minorHAnsi"/>
        </w:rPr>
        <w:t>Aberto</w:t>
      </w:r>
    </w:p>
    <w:p w14:paraId="5CDEB80B" w14:textId="674763E6" w:rsidR="005E5AB0" w:rsidRPr="0017110C" w:rsidRDefault="00E4408D" w:rsidP="004A4D04">
      <w:pPr>
        <w:pStyle w:val="Ttulo1"/>
        <w:tabs>
          <w:tab w:val="left" w:pos="1134"/>
          <w:tab w:val="left" w:pos="9639"/>
        </w:tabs>
        <w:spacing w:before="0" w:line="360" w:lineRule="auto"/>
        <w:ind w:left="284" w:right="687"/>
        <w:jc w:val="both"/>
        <w:rPr>
          <w:rFonts w:asciiTheme="minorHAnsi" w:hAnsiTheme="minorHAnsi"/>
          <w:color w:val="000080"/>
          <w:sz w:val="22"/>
          <w:szCs w:val="22"/>
          <w:u w:val="single"/>
          <w:lang w:val="pt-BR"/>
        </w:rPr>
      </w:pPr>
      <w:r w:rsidRPr="0017110C">
        <w:rPr>
          <w:rFonts w:asciiTheme="minorHAnsi" w:hAnsiTheme="minorHAnsi"/>
          <w:sz w:val="22"/>
          <w:szCs w:val="22"/>
          <w:u w:val="single"/>
        </w:rPr>
        <w:t>PLATAFORMA</w:t>
      </w:r>
      <w:r w:rsidRPr="0017110C">
        <w:rPr>
          <w:rFonts w:asciiTheme="minorHAnsi" w:hAnsiTheme="minorHAnsi"/>
          <w:spacing w:val="-2"/>
          <w:sz w:val="22"/>
          <w:szCs w:val="22"/>
          <w:u w:val="single"/>
        </w:rPr>
        <w:t xml:space="preserve"> </w:t>
      </w:r>
      <w:r w:rsidRPr="0017110C">
        <w:rPr>
          <w:rFonts w:asciiTheme="minorHAnsi" w:hAnsiTheme="minorHAnsi"/>
          <w:sz w:val="22"/>
          <w:szCs w:val="22"/>
          <w:u w:val="single"/>
        </w:rPr>
        <w:t>DE</w:t>
      </w:r>
      <w:r w:rsidRPr="0017110C">
        <w:rPr>
          <w:rFonts w:asciiTheme="minorHAnsi" w:hAnsiTheme="minorHAnsi"/>
          <w:spacing w:val="-1"/>
          <w:sz w:val="22"/>
          <w:szCs w:val="22"/>
          <w:u w:val="single"/>
        </w:rPr>
        <w:t xml:space="preserve"> </w:t>
      </w:r>
      <w:r w:rsidRPr="0017110C">
        <w:rPr>
          <w:rFonts w:asciiTheme="minorHAnsi" w:hAnsiTheme="minorHAnsi"/>
          <w:sz w:val="22"/>
          <w:szCs w:val="22"/>
          <w:u w:val="single"/>
        </w:rPr>
        <w:t>DISPUTA</w:t>
      </w:r>
      <w:r w:rsidRPr="0017110C">
        <w:rPr>
          <w:rFonts w:asciiTheme="minorHAnsi" w:hAnsiTheme="minorHAnsi"/>
          <w:sz w:val="22"/>
          <w:szCs w:val="22"/>
        </w:rPr>
        <w:t xml:space="preserve">: </w:t>
      </w:r>
      <w:r w:rsidRPr="0017110C">
        <w:rPr>
          <w:rFonts w:asciiTheme="minorHAnsi" w:hAnsiTheme="minorHAnsi"/>
          <w:b w:val="0"/>
          <w:sz w:val="22"/>
          <w:szCs w:val="22"/>
          <w:lang w:val="pt-BR"/>
        </w:rPr>
        <w:t>BLL</w:t>
      </w:r>
      <w:r w:rsidRPr="0017110C">
        <w:rPr>
          <w:rFonts w:asciiTheme="minorHAnsi" w:hAnsiTheme="minorHAnsi"/>
          <w:b w:val="0"/>
          <w:spacing w:val="-2"/>
          <w:sz w:val="22"/>
          <w:szCs w:val="22"/>
          <w:lang w:val="pt-BR"/>
        </w:rPr>
        <w:t xml:space="preserve"> </w:t>
      </w:r>
      <w:r w:rsidRPr="0017110C">
        <w:rPr>
          <w:rFonts w:asciiTheme="minorHAnsi" w:hAnsiTheme="minorHAnsi"/>
          <w:b w:val="0"/>
          <w:sz w:val="22"/>
          <w:szCs w:val="22"/>
          <w:lang w:val="pt-BR"/>
        </w:rPr>
        <w:t>COMPRAS</w:t>
      </w:r>
      <w:r w:rsidR="00734F83" w:rsidRPr="0017110C">
        <w:rPr>
          <w:rFonts w:asciiTheme="minorHAnsi" w:hAnsiTheme="minorHAnsi"/>
          <w:b w:val="0"/>
          <w:sz w:val="22"/>
          <w:szCs w:val="22"/>
          <w:lang w:val="pt-BR"/>
        </w:rPr>
        <w:t xml:space="preserve"> </w:t>
      </w:r>
      <w:hyperlink r:id="rId8" w:history="1">
        <w:r w:rsidR="00734F83" w:rsidRPr="0017110C">
          <w:rPr>
            <w:rStyle w:val="Hyperlink"/>
            <w:rFonts w:asciiTheme="minorHAnsi" w:hAnsiTheme="minorHAnsi"/>
            <w:sz w:val="22"/>
            <w:szCs w:val="22"/>
            <w:lang w:val="pt-BR"/>
          </w:rPr>
          <w:t>https://bllcompras.com/Home/Login</w:t>
        </w:r>
      </w:hyperlink>
    </w:p>
    <w:p w14:paraId="325BFA1D" w14:textId="36A8BB11"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lang w:val="pt-BR" w:eastAsia="pt-BR"/>
        </w:rPr>
      </w:pPr>
      <w:r w:rsidRPr="0017110C">
        <w:rPr>
          <w:rFonts w:asciiTheme="minorHAnsi" w:eastAsia="Times New Roman" w:hAnsiTheme="minorHAnsi" w:cs="Times New Roman"/>
          <w:b/>
          <w:color w:val="000000"/>
          <w:u w:val="single" w:color="000000"/>
          <w:lang w:val="pt-BR" w:eastAsia="pt-BR"/>
        </w:rPr>
        <w:t>TIPO DE LICITAÇÃO:</w:t>
      </w:r>
      <w:r w:rsidRPr="0017110C">
        <w:rPr>
          <w:rFonts w:asciiTheme="minorHAnsi" w:eastAsia="Times New Roman" w:hAnsiTheme="minorHAnsi" w:cs="Times New Roman"/>
          <w:color w:val="000000"/>
          <w:lang w:val="pt-BR" w:eastAsia="pt-BR"/>
        </w:rPr>
        <w:t xml:space="preserve"> </w:t>
      </w:r>
      <w:r w:rsidR="00BF5496">
        <w:rPr>
          <w:rFonts w:asciiTheme="minorHAnsi" w:eastAsia="Times New Roman" w:hAnsiTheme="minorHAnsi" w:cs="Times New Roman"/>
          <w:lang w:val="pt-BR" w:eastAsia="pt-BR"/>
        </w:rPr>
        <w:t>MENOR VALOR UNITÁRIO POR ITEM</w:t>
      </w:r>
      <w:r w:rsidR="00BF5496" w:rsidRPr="0017110C">
        <w:rPr>
          <w:rFonts w:asciiTheme="minorHAnsi" w:eastAsia="Times New Roman" w:hAnsiTheme="minorHAnsi" w:cs="Times New Roman"/>
          <w:lang w:val="pt-BR" w:eastAsia="pt-BR"/>
        </w:rPr>
        <w:t xml:space="preserve">. </w:t>
      </w:r>
    </w:p>
    <w:p w14:paraId="0D96FF95" w14:textId="77777777"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color="000000"/>
          <w:lang w:val="pt-BR" w:eastAsia="pt-BR"/>
        </w:rPr>
        <w:t>PRAZO DE VIGÊNCIA:</w:t>
      </w:r>
      <w:r w:rsidRPr="0017110C">
        <w:rPr>
          <w:rFonts w:asciiTheme="minorHAnsi" w:eastAsia="Times New Roman" w:hAnsiTheme="minorHAnsi" w:cs="Times New Roman"/>
          <w:color w:val="000000"/>
          <w:lang w:val="pt-BR" w:eastAsia="pt-BR"/>
        </w:rPr>
        <w:t xml:space="preserve"> O prazo de vigência será de 12 (doze) meses</w:t>
      </w:r>
    </w:p>
    <w:p w14:paraId="74D7B0D2" w14:textId="77777777" w:rsidR="00CF2A08" w:rsidRPr="0017110C"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lang w:val="pt-BR" w:eastAsia="pt-BR"/>
        </w:rPr>
      </w:pPr>
      <w:r w:rsidRPr="0017110C">
        <w:rPr>
          <w:rFonts w:asciiTheme="minorHAnsi" w:eastAsia="Times New Roman" w:hAnsiTheme="minorHAnsi" w:cs="Times New Roman"/>
          <w:b/>
          <w:color w:val="000000"/>
          <w:u w:val="single"/>
          <w:lang w:val="pt-BR" w:eastAsia="pt-BR"/>
        </w:rPr>
        <w:t>CONDIÇÕES DE ENTREGA:</w:t>
      </w:r>
      <w:r w:rsidRPr="0017110C">
        <w:rPr>
          <w:rFonts w:asciiTheme="minorHAnsi" w:eastAsia="Times New Roman" w:hAnsiTheme="minorHAnsi" w:cs="Times New Roman"/>
          <w:color w:val="000000"/>
          <w:lang w:val="pt-BR" w:eastAsia="pt-BR"/>
        </w:rPr>
        <w:t xml:space="preserve"> </w:t>
      </w:r>
      <w:r w:rsidRPr="0017110C">
        <w:rPr>
          <w:rFonts w:asciiTheme="minorHAnsi" w:eastAsia="Times New Roman" w:hAnsiTheme="minorHAnsi" w:cs="Times New Roman"/>
          <w:b/>
          <w:bCs/>
          <w:color w:val="000000"/>
          <w:lang w:val="pt-BR" w:eastAsia="pt-BR"/>
        </w:rPr>
        <w:t>PARCELADA</w:t>
      </w:r>
      <w:r w:rsidRPr="0017110C">
        <w:rPr>
          <w:rFonts w:asciiTheme="minorHAnsi" w:eastAsia="Times New Roman" w:hAnsiTheme="minorHAnsi" w:cs="Times New Roman"/>
          <w:color w:val="000000"/>
          <w:lang w:val="pt-BR" w:eastAsia="pt-BR"/>
        </w:rPr>
        <w:t>, de acordo com a necessidade do Município/Contratante.</w:t>
      </w:r>
    </w:p>
    <w:p w14:paraId="0E00D575" w14:textId="1EB0956D" w:rsidR="006A0214" w:rsidRPr="006A0214" w:rsidRDefault="006A0214" w:rsidP="006A0214">
      <w:pPr>
        <w:widowControl/>
        <w:tabs>
          <w:tab w:val="left" w:pos="1134"/>
          <w:tab w:val="left" w:pos="9639"/>
        </w:tabs>
        <w:autoSpaceDE/>
        <w:autoSpaceDN/>
        <w:spacing w:after="160" w:line="259" w:lineRule="auto"/>
        <w:ind w:left="284" w:right="34"/>
        <w:jc w:val="both"/>
        <w:rPr>
          <w:rFonts w:asciiTheme="minorHAnsi" w:eastAsia="Lucida Sans Unicode" w:hAnsiTheme="minorHAnsi" w:cstheme="minorHAnsi"/>
          <w:lang w:val="pt-BR"/>
        </w:rPr>
      </w:pPr>
      <w:r w:rsidRPr="006A0214">
        <w:rPr>
          <w:rFonts w:asciiTheme="minorHAnsi" w:eastAsiaTheme="minorEastAsia" w:hAnsiTheme="minorHAnsi" w:cstheme="minorHAnsi"/>
          <w:b/>
          <w:u w:val="single"/>
          <w:lang w:val="pt-BR"/>
        </w:rPr>
        <w:t>PRAZO PARA ENTREGA</w:t>
      </w:r>
      <w:r w:rsidRPr="006A0214">
        <w:rPr>
          <w:rFonts w:asciiTheme="minorHAnsi" w:eastAsiaTheme="minorEastAsia" w:hAnsiTheme="minorHAnsi" w:cstheme="minorHAnsi"/>
          <w:lang w:val="pt-BR"/>
        </w:rPr>
        <w:t xml:space="preserve">: O prazo para entrega será de até </w:t>
      </w:r>
      <w:r>
        <w:rPr>
          <w:rFonts w:asciiTheme="minorHAnsi" w:eastAsiaTheme="minorEastAsia" w:hAnsiTheme="minorHAnsi" w:cstheme="minorHAnsi"/>
          <w:b/>
          <w:bCs/>
          <w:lang w:val="pt-BR"/>
        </w:rPr>
        <w:t>10</w:t>
      </w:r>
      <w:r w:rsidRPr="006A0214">
        <w:rPr>
          <w:rFonts w:asciiTheme="minorHAnsi" w:eastAsiaTheme="minorEastAsia" w:hAnsiTheme="minorHAnsi" w:cstheme="minorHAnsi"/>
          <w:b/>
          <w:bCs/>
          <w:lang w:val="pt-BR"/>
        </w:rPr>
        <w:t xml:space="preserve"> (</w:t>
      </w:r>
      <w:r>
        <w:rPr>
          <w:rFonts w:asciiTheme="minorHAnsi" w:eastAsiaTheme="minorEastAsia" w:hAnsiTheme="minorHAnsi" w:cstheme="minorHAnsi"/>
          <w:b/>
          <w:bCs/>
          <w:lang w:val="pt-BR"/>
        </w:rPr>
        <w:t>dez</w:t>
      </w:r>
      <w:r w:rsidRPr="006A0214">
        <w:rPr>
          <w:rFonts w:asciiTheme="minorHAnsi" w:eastAsiaTheme="minorEastAsia" w:hAnsiTheme="minorHAnsi" w:cstheme="minorHAnsi"/>
          <w:b/>
          <w:bCs/>
          <w:lang w:val="pt-BR"/>
        </w:rPr>
        <w:t xml:space="preserve">) dias </w:t>
      </w:r>
      <w:r w:rsidRPr="006A0214">
        <w:rPr>
          <w:rFonts w:asciiTheme="minorHAnsi" w:eastAsiaTheme="minorEastAsia" w:hAnsiTheme="minorHAnsi" w:cstheme="minorHAnsi"/>
          <w:lang w:val="pt-BR"/>
        </w:rPr>
        <w:t xml:space="preserve">a contar da data da requisição do Departamento Municipal de </w:t>
      </w:r>
      <w:r>
        <w:rPr>
          <w:rFonts w:asciiTheme="minorHAnsi" w:eastAsiaTheme="minorEastAsia" w:hAnsiTheme="minorHAnsi" w:cstheme="minorHAnsi"/>
          <w:lang w:val="pt-BR"/>
        </w:rPr>
        <w:t>Serviços Urbanos</w:t>
      </w:r>
      <w:r w:rsidRPr="006A0214">
        <w:rPr>
          <w:rFonts w:asciiTheme="minorHAnsi" w:eastAsiaTheme="minorEastAsia" w:hAnsiTheme="minorHAnsi" w:cstheme="minorHAnsi"/>
          <w:lang w:val="pt-BR"/>
        </w:rPr>
        <w:t>.</w:t>
      </w:r>
    </w:p>
    <w:p w14:paraId="5D974492" w14:textId="32A5CB31" w:rsidR="00CF2A08" w:rsidRPr="0017110C" w:rsidRDefault="00CF2A08" w:rsidP="00DF0A4E">
      <w:pPr>
        <w:tabs>
          <w:tab w:val="left" w:pos="1134"/>
          <w:tab w:val="left" w:pos="9639"/>
        </w:tabs>
        <w:spacing w:line="360" w:lineRule="auto"/>
        <w:ind w:left="284" w:right="687"/>
        <w:jc w:val="both"/>
        <w:rPr>
          <w:rFonts w:asciiTheme="minorHAnsi" w:eastAsia="Lucida Sans Unicode" w:hAnsiTheme="minorHAnsi" w:cstheme="minorHAnsi"/>
          <w:lang w:val="pt-BR"/>
        </w:rPr>
      </w:pPr>
    </w:p>
    <w:p w14:paraId="075731C3" w14:textId="288751B2" w:rsidR="00CF2A08" w:rsidRPr="0017110C" w:rsidRDefault="00CF2A08"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17110C">
        <w:rPr>
          <w:rFonts w:asciiTheme="minorHAnsi" w:eastAsia="Times New Roman" w:hAnsiTheme="minorHAnsi" w:cs="Times New Roman"/>
          <w:b/>
          <w:lang w:val="pt-BR" w:eastAsia="pt-BR"/>
        </w:rPr>
        <w:t xml:space="preserve">Valor mínimo de redução de lance: O índice em percentual será de 0,5% do valor </w:t>
      </w:r>
      <w:r w:rsidR="00D54EF6" w:rsidRPr="0017110C">
        <w:rPr>
          <w:rFonts w:asciiTheme="minorHAnsi" w:eastAsia="Times New Roman" w:hAnsiTheme="minorHAnsi" w:cs="Times New Roman"/>
          <w:b/>
          <w:lang w:val="pt-BR" w:eastAsia="pt-BR"/>
        </w:rPr>
        <w:t xml:space="preserve">unitário do item. </w:t>
      </w:r>
    </w:p>
    <w:p w14:paraId="792E59F3" w14:textId="77777777" w:rsidR="00DF0A4E" w:rsidRPr="0017110C" w:rsidRDefault="00DF0A4E" w:rsidP="00DF0A4E">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p>
    <w:p w14:paraId="371CBBF0" w14:textId="43A0DA87" w:rsidR="00CF2A08" w:rsidRPr="0017110C"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17110C">
        <w:rPr>
          <w:rFonts w:asciiTheme="minorHAnsi" w:eastAsia="Times New Roman" w:hAnsiTheme="minorHAnsi" w:cs="Times New Roman"/>
          <w:b/>
          <w:color w:val="000000"/>
          <w:lang w:val="pt-BR" w:eastAsia="pt-BR"/>
        </w:rPr>
        <w:t xml:space="preserve">Valor total estimado do certame: </w:t>
      </w:r>
      <w:r w:rsidR="005845E7" w:rsidRPr="0017110C">
        <w:rPr>
          <w:rFonts w:asciiTheme="minorHAnsi" w:eastAsia="Times New Roman" w:hAnsiTheme="minorHAnsi" w:cs="Times New Roman"/>
          <w:b/>
          <w:color w:val="000000"/>
          <w:lang w:val="pt-BR" w:eastAsia="pt-BR"/>
        </w:rPr>
        <w:t xml:space="preserve">R$ </w:t>
      </w:r>
      <w:r w:rsidR="00D01C9A">
        <w:rPr>
          <w:rFonts w:asciiTheme="minorHAnsi" w:eastAsia="Times New Roman" w:hAnsiTheme="minorHAnsi" w:cs="Times New Roman"/>
          <w:b/>
          <w:color w:val="000000"/>
          <w:lang w:val="pt-BR" w:eastAsia="pt-BR"/>
        </w:rPr>
        <w:t>41.109,14</w:t>
      </w:r>
      <w:r w:rsidR="00D54EF6" w:rsidRPr="0017110C">
        <w:rPr>
          <w:rFonts w:asciiTheme="minorHAnsi" w:eastAsia="Times New Roman" w:hAnsiTheme="minorHAnsi" w:cs="Times New Roman"/>
          <w:b/>
          <w:color w:val="000000"/>
          <w:lang w:val="pt-BR" w:eastAsia="pt-BR"/>
        </w:rPr>
        <w:t xml:space="preserve"> (</w:t>
      </w:r>
      <w:r w:rsidR="00D01C9A">
        <w:rPr>
          <w:rFonts w:asciiTheme="minorHAnsi" w:eastAsia="Times New Roman" w:hAnsiTheme="minorHAnsi" w:cs="Times New Roman"/>
          <w:b/>
          <w:color w:val="000000"/>
          <w:lang w:val="pt-BR" w:eastAsia="pt-BR"/>
        </w:rPr>
        <w:t>QUARENTA E UM MIL, CENTO E NOVE REAIS E QUATORZE CENTAVOS</w:t>
      </w:r>
      <w:r w:rsidR="00D54EF6" w:rsidRPr="0017110C">
        <w:rPr>
          <w:rFonts w:asciiTheme="minorHAnsi" w:eastAsia="Times New Roman" w:hAnsiTheme="minorHAnsi" w:cs="Times New Roman"/>
          <w:b/>
          <w:color w:val="000000"/>
          <w:lang w:val="pt-BR" w:eastAsia="pt-BR"/>
        </w:rPr>
        <w:t xml:space="preserve">). </w:t>
      </w:r>
    </w:p>
    <w:p w14:paraId="5980C308" w14:textId="77777777" w:rsidR="00914762" w:rsidRPr="0017110C"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2D98ADCC" w:rsidR="00CF2A08" w:rsidRPr="001E6369" w:rsidRDefault="00CF2A08" w:rsidP="0087034B">
      <w:pPr>
        <w:keepLines/>
        <w:tabs>
          <w:tab w:val="left" w:pos="1134"/>
          <w:tab w:val="left" w:pos="9214"/>
        </w:tabs>
        <w:spacing w:after="240"/>
        <w:ind w:left="284" w:right="687"/>
        <w:rPr>
          <w:rFonts w:asciiTheme="minorHAnsi" w:hAnsiTheme="minorHAnsi"/>
        </w:rPr>
      </w:pPr>
      <w:r w:rsidRPr="001E6369">
        <w:rPr>
          <w:rFonts w:asciiTheme="minorHAnsi" w:hAnsiTheme="minorHAnsi"/>
          <w:b/>
        </w:rPr>
        <w:t>INÍCIO DE RECEBIMENTO DAS PROPOSTAS:</w:t>
      </w:r>
      <w:r w:rsidRPr="001E6369">
        <w:rPr>
          <w:rFonts w:asciiTheme="minorHAnsi" w:hAnsiTheme="minorHAnsi"/>
        </w:rPr>
        <w:t xml:space="preserve"> </w:t>
      </w:r>
      <w:bookmarkStart w:id="1" w:name="_Hlk47950801"/>
      <w:r w:rsidRPr="001E6369">
        <w:rPr>
          <w:rFonts w:asciiTheme="minorHAnsi" w:hAnsiTheme="minorHAnsi"/>
        </w:rPr>
        <w:t xml:space="preserve">a partir das </w:t>
      </w:r>
      <w:r w:rsidR="00C453D0">
        <w:rPr>
          <w:rFonts w:asciiTheme="minorHAnsi" w:hAnsiTheme="minorHAnsi"/>
        </w:rPr>
        <w:t>17</w:t>
      </w:r>
      <w:r w:rsidRPr="001E6369">
        <w:rPr>
          <w:rFonts w:asciiTheme="minorHAnsi" w:hAnsiTheme="minorHAnsi"/>
        </w:rPr>
        <w:t xml:space="preserve">h00min do dia </w:t>
      </w:r>
      <w:r w:rsidR="00C453D0">
        <w:rPr>
          <w:rFonts w:asciiTheme="minorHAnsi" w:hAnsiTheme="minorHAnsi"/>
        </w:rPr>
        <w:t>11 DE ABRIL</w:t>
      </w:r>
      <w:r w:rsidR="00DB1F2F" w:rsidRPr="001E6369">
        <w:rPr>
          <w:rFonts w:asciiTheme="minorHAnsi" w:hAnsiTheme="minorHAnsi"/>
        </w:rPr>
        <w:t xml:space="preserve"> DE 2025</w:t>
      </w:r>
      <w:r w:rsidRPr="001E6369">
        <w:rPr>
          <w:rFonts w:asciiTheme="minorHAnsi" w:hAnsiTheme="minorHAnsi"/>
        </w:rPr>
        <w:t>.</w:t>
      </w:r>
      <w:bookmarkEnd w:id="1"/>
    </w:p>
    <w:p w14:paraId="7FF4A2BD" w14:textId="0229DF52" w:rsidR="00CF2A08" w:rsidRPr="001E6369" w:rsidRDefault="00CF2A08" w:rsidP="004C1B10">
      <w:pPr>
        <w:keepLines/>
        <w:tabs>
          <w:tab w:val="left" w:pos="1134"/>
          <w:tab w:val="left" w:pos="9639"/>
        </w:tabs>
        <w:spacing w:after="240"/>
        <w:ind w:left="284" w:right="687"/>
        <w:rPr>
          <w:rFonts w:asciiTheme="minorHAnsi" w:hAnsiTheme="minorHAnsi"/>
        </w:rPr>
      </w:pPr>
      <w:r w:rsidRPr="001E6369">
        <w:rPr>
          <w:rFonts w:asciiTheme="minorHAnsi" w:hAnsiTheme="minorHAnsi"/>
          <w:b/>
        </w:rPr>
        <w:t>FIM DE RECEBIMENTO DAS PROPOSTAS:</w:t>
      </w:r>
      <w:r w:rsidRPr="001E6369">
        <w:rPr>
          <w:rFonts w:asciiTheme="minorHAnsi" w:hAnsiTheme="minorHAnsi"/>
        </w:rPr>
        <w:t xml:space="preserve"> </w:t>
      </w:r>
      <w:bookmarkStart w:id="2" w:name="_Hlk47950842"/>
      <w:r w:rsidRPr="001E6369">
        <w:rPr>
          <w:rFonts w:asciiTheme="minorHAnsi" w:hAnsiTheme="minorHAnsi"/>
        </w:rPr>
        <w:t xml:space="preserve">às </w:t>
      </w:r>
      <w:r w:rsidR="00C453D0">
        <w:rPr>
          <w:rFonts w:asciiTheme="minorHAnsi" w:hAnsiTheme="minorHAnsi"/>
        </w:rPr>
        <w:t>08</w:t>
      </w:r>
      <w:r w:rsidRPr="001E6369">
        <w:rPr>
          <w:rFonts w:asciiTheme="minorHAnsi" w:hAnsiTheme="minorHAnsi"/>
        </w:rPr>
        <w:t xml:space="preserve">h00min do dia </w:t>
      </w:r>
      <w:r w:rsidR="00C453D0">
        <w:rPr>
          <w:rFonts w:asciiTheme="minorHAnsi" w:hAnsiTheme="minorHAnsi"/>
        </w:rPr>
        <w:t>30 DE ABRIL</w:t>
      </w:r>
      <w:r w:rsidR="00DB1F2F" w:rsidRPr="001E6369">
        <w:rPr>
          <w:rFonts w:asciiTheme="minorHAnsi" w:hAnsiTheme="minorHAnsi"/>
        </w:rPr>
        <w:t xml:space="preserve"> DE 2025</w:t>
      </w:r>
      <w:r w:rsidRPr="001E6369">
        <w:rPr>
          <w:rFonts w:asciiTheme="minorHAnsi" w:hAnsiTheme="minorHAnsi"/>
        </w:rPr>
        <w:t>.</w:t>
      </w:r>
    </w:p>
    <w:p w14:paraId="69E2C944" w14:textId="63C2537F" w:rsidR="00BF3513" w:rsidRDefault="00BF3513" w:rsidP="0017110C">
      <w:pPr>
        <w:keepLines/>
        <w:tabs>
          <w:tab w:val="left" w:pos="1134"/>
          <w:tab w:val="left" w:pos="9639"/>
        </w:tabs>
        <w:ind w:left="284" w:right="687"/>
        <w:rPr>
          <w:rFonts w:asciiTheme="minorHAnsi" w:hAnsiTheme="minorHAnsi"/>
        </w:rPr>
      </w:pPr>
      <w:r w:rsidRPr="001E6369">
        <w:rPr>
          <w:rFonts w:asciiTheme="minorHAnsi" w:hAnsiTheme="minorHAnsi"/>
          <w:b/>
        </w:rPr>
        <w:t>INÍCIO DE ANÁLISE DAS PROPOSTAS:</w:t>
      </w:r>
      <w:r w:rsidRPr="001E6369">
        <w:rPr>
          <w:rFonts w:asciiTheme="minorHAnsi" w:hAnsiTheme="minorHAnsi"/>
        </w:rPr>
        <w:t xml:space="preserve"> às </w:t>
      </w:r>
      <w:r w:rsidR="00C453D0">
        <w:rPr>
          <w:rFonts w:asciiTheme="minorHAnsi" w:hAnsiTheme="minorHAnsi"/>
        </w:rPr>
        <w:t>09</w:t>
      </w:r>
      <w:r w:rsidRPr="001E6369">
        <w:rPr>
          <w:rFonts w:asciiTheme="minorHAnsi" w:hAnsiTheme="minorHAnsi"/>
        </w:rPr>
        <w:t xml:space="preserve">h00min do dia </w:t>
      </w:r>
      <w:r w:rsidR="00C453D0">
        <w:rPr>
          <w:rFonts w:asciiTheme="minorHAnsi" w:hAnsiTheme="minorHAnsi"/>
        </w:rPr>
        <w:t>30 DE ABRIL</w:t>
      </w:r>
      <w:r w:rsidR="00DB1F2F" w:rsidRPr="001E6369">
        <w:rPr>
          <w:rFonts w:asciiTheme="minorHAnsi" w:hAnsiTheme="minorHAnsi"/>
        </w:rPr>
        <w:t xml:space="preserve"> DE 2025</w:t>
      </w:r>
      <w:r w:rsidRPr="001E6369">
        <w:rPr>
          <w:rFonts w:asciiTheme="minorHAnsi" w:hAnsiTheme="minorHAnsi"/>
        </w:rPr>
        <w:t>.</w:t>
      </w:r>
    </w:p>
    <w:p w14:paraId="133B5844" w14:textId="77777777" w:rsidR="0017110C" w:rsidRPr="0087034B" w:rsidRDefault="0017110C" w:rsidP="0017110C">
      <w:pPr>
        <w:keepLines/>
        <w:tabs>
          <w:tab w:val="left" w:pos="1134"/>
          <w:tab w:val="left" w:pos="9639"/>
        </w:tabs>
        <w:ind w:left="284" w:right="687"/>
        <w:rPr>
          <w:rFonts w:asciiTheme="minorHAnsi" w:hAnsiTheme="minorHAnsi"/>
        </w:rPr>
      </w:pPr>
    </w:p>
    <w:bookmarkEnd w:id="2"/>
    <w:p w14:paraId="22631F1D" w14:textId="3B4073D8" w:rsidR="00AF3BE2" w:rsidRDefault="002908AE" w:rsidP="00AF3BE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r w:rsidRPr="00AF3BE2">
        <w:rPr>
          <w:rFonts w:ascii="Calibri" w:hAnsi="Calibri" w:cs="Calibri"/>
          <w:b/>
          <w:bCs/>
          <w:sz w:val="20"/>
          <w:szCs w:val="20"/>
          <w:u w:val="single"/>
        </w:rPr>
        <w:t xml:space="preserve"> </w:t>
      </w:r>
      <w:r w:rsidR="00AF3BE2" w:rsidRPr="00AF3BE2">
        <w:rPr>
          <w:rFonts w:ascii="Calibri" w:hAnsi="Calibri" w:cs="Calibri"/>
          <w:b/>
          <w:bCs/>
          <w:sz w:val="20"/>
          <w:szCs w:val="20"/>
          <w:u w:val="single"/>
        </w:rPr>
        <w:t>ATENÇÃO</w:t>
      </w:r>
      <w:r w:rsidR="00AF3BE2" w:rsidRPr="00AF3BE2">
        <w:rPr>
          <w:rFonts w:ascii="Calibri" w:hAnsi="Calibri" w:cs="Calibri"/>
          <w:b/>
          <w:bCs/>
          <w:sz w:val="20"/>
          <w:szCs w:val="20"/>
        </w:rPr>
        <w:t xml:space="preserve">: O Pregão Eletrônico N.º </w:t>
      </w:r>
      <w:r w:rsidR="00C453D0">
        <w:rPr>
          <w:rFonts w:ascii="Calibri" w:hAnsi="Calibri" w:cs="Calibri"/>
          <w:b/>
          <w:bCs/>
          <w:sz w:val="20"/>
          <w:szCs w:val="20"/>
        </w:rPr>
        <w:t>038/2025</w:t>
      </w:r>
      <w:r w:rsidR="00AF3BE2" w:rsidRPr="00AF3BE2">
        <w:rPr>
          <w:rFonts w:ascii="Calibri" w:hAnsi="Calibri" w:cs="Calibri"/>
          <w:b/>
          <w:bCs/>
          <w:sz w:val="20"/>
          <w:szCs w:val="20"/>
        </w:rPr>
        <w:t xml:space="preserve"> destina-se exclusivamente à participação de microempresas e empresas de pequeno porte, conforme dispõe o inciso I do Art. 48 da Lei Complementar n.º 147/2014.</w:t>
      </w:r>
    </w:p>
    <w:p w14:paraId="226D3DFC" w14:textId="77777777" w:rsidR="00AF3BE2" w:rsidRPr="00AF3BE2" w:rsidRDefault="00AF3BE2" w:rsidP="00AF3BE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20"/>
          <w:szCs w:val="20"/>
        </w:rPr>
      </w:pPr>
    </w:p>
    <w:p w14:paraId="786EC568" w14:textId="4FAD7380" w:rsidR="002908AE" w:rsidRPr="00AF3BE2" w:rsidRDefault="00AF3BE2" w:rsidP="00AF3BE2">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Theme="minorHAnsi" w:hAnsiTheme="minorHAnsi"/>
          <w:b/>
          <w:sz w:val="20"/>
          <w:szCs w:val="20"/>
          <w:lang w:val="pt-BR"/>
        </w:rPr>
      </w:pPr>
      <w:r w:rsidRPr="00AF3BE2">
        <w:rPr>
          <w:rFonts w:ascii="Calibri" w:hAnsi="Calibri" w:cs="Calibri"/>
          <w:b/>
          <w:bCs/>
          <w:sz w:val="20"/>
          <w:szCs w:val="20"/>
          <w:u w:val="single"/>
        </w:rPr>
        <w:t>NÃO SE APLICA</w:t>
      </w:r>
      <w:r w:rsidRPr="00AF3BE2">
        <w:rPr>
          <w:rFonts w:ascii="Calibri" w:hAnsi="Calibri" w:cs="Calibri"/>
          <w:b/>
          <w:bCs/>
          <w:sz w:val="20"/>
          <w:szCs w:val="20"/>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p w14:paraId="37E5DBFC" w14:textId="77777777" w:rsidR="002908AE" w:rsidRPr="006F6214" w:rsidRDefault="002908AE" w:rsidP="002908AE">
      <w:pPr>
        <w:keepLines/>
        <w:tabs>
          <w:tab w:val="left" w:pos="1134"/>
          <w:tab w:val="left" w:pos="9639"/>
        </w:tabs>
        <w:ind w:right="687"/>
        <w:rPr>
          <w:rFonts w:asciiTheme="minorHAnsi" w:hAnsiTheme="minorHAnsi"/>
          <w:sz w:val="20"/>
          <w:szCs w:val="20"/>
        </w:rPr>
      </w:pPr>
    </w:p>
    <w:p w14:paraId="0D1132A6" w14:textId="464F260E" w:rsidR="008624DA" w:rsidRPr="006F6214" w:rsidRDefault="00E4408D" w:rsidP="0056523F">
      <w:pPr>
        <w:pStyle w:val="corpo"/>
        <w:pBdr>
          <w:top w:val="single" w:sz="4" w:space="1" w:color="auto"/>
          <w:left w:val="single" w:sz="4" w:space="11"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0"/>
          <w:szCs w:val="20"/>
        </w:rPr>
      </w:pPr>
      <w:r w:rsidRPr="006F6214">
        <w:rPr>
          <w:rFonts w:asciiTheme="minorHAnsi" w:hAnsiTheme="minorHAnsi"/>
          <w:b/>
          <w:sz w:val="20"/>
          <w:szCs w:val="20"/>
        </w:rPr>
        <w:t xml:space="preserve">REFERÊNCIA DE TEMPO: </w:t>
      </w:r>
      <w:r w:rsidRPr="006F6214">
        <w:rPr>
          <w:rFonts w:asciiTheme="minorHAnsi" w:hAnsiTheme="minorHAnsi"/>
          <w:sz w:val="20"/>
          <w:szCs w:val="20"/>
        </w:rPr>
        <w:t>PARA TODAS AS REFERÊNCIAS DE TEMPO SERÁ OBSERVADO O HORÁRIO DE BRASÍLIA/DF E, DESSA FORMA, SERÃO REGISTRADAS NO SISTEMA ELETRÔNICO E NA DOCUMENTAÇÃO RELATIVA</w:t>
      </w:r>
      <w:r w:rsidR="00BC31F7" w:rsidRPr="006F6214">
        <w:rPr>
          <w:rFonts w:asciiTheme="minorHAnsi" w:hAnsiTheme="minorHAnsi"/>
          <w:sz w:val="20"/>
          <w:szCs w:val="20"/>
        </w:rPr>
        <w:t xml:space="preserve"> </w:t>
      </w:r>
      <w:r w:rsidRPr="006F6214">
        <w:rPr>
          <w:rFonts w:asciiTheme="minorHAnsi" w:hAnsiTheme="minorHAnsi"/>
          <w:sz w:val="20"/>
          <w:szCs w:val="20"/>
        </w:rPr>
        <w:t>AO CERTAME</w:t>
      </w:r>
      <w:bookmarkStart w:id="3" w:name="_bookmark0"/>
      <w:bookmarkEnd w:id="3"/>
      <w:r w:rsidRPr="006F6214">
        <w:rPr>
          <w:rFonts w:asciiTheme="minorHAnsi" w:hAnsiTheme="minorHAnsi"/>
          <w:sz w:val="20"/>
          <w:szCs w:val="20"/>
        </w:rPr>
        <w:t>.</w:t>
      </w:r>
      <w:r w:rsidR="008624DA" w:rsidRPr="006F6214">
        <w:rPr>
          <w:rFonts w:asciiTheme="minorHAnsi" w:hAnsiTheme="minorHAnsi"/>
          <w:b/>
          <w:sz w:val="20"/>
          <w:szCs w:val="20"/>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1E924FE0"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02E6EFA"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32538A">
        <w:rPr>
          <w:rFonts w:asciiTheme="minorHAnsi" w:hAnsiTheme="minorHAnsi"/>
        </w:rPr>
        <w:t>2.072</w:t>
      </w:r>
      <w:r w:rsidRPr="0033194D">
        <w:rPr>
          <w:rFonts w:asciiTheme="minorHAnsi" w:hAnsiTheme="minorHAnsi"/>
        </w:rPr>
        <w:t>/202</w:t>
      </w:r>
      <w:r w:rsidR="0032538A">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4" w:name="_bookmark1"/>
      <w:bookmarkEnd w:id="4"/>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4969BD73" w14:textId="59FCB2AD" w:rsidR="00952EDD" w:rsidRDefault="00C4237A" w:rsidP="00952EDD">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952EDD" w:rsidRPr="00DF0A4E">
        <w:rPr>
          <w:rFonts w:asciiTheme="minorHAnsi" w:hAnsiTheme="minorHAnsi" w:cstheme="minorHAnsi"/>
          <w:b/>
        </w:rPr>
        <w:t xml:space="preserve"> </w:t>
      </w:r>
      <w:r w:rsidR="00991EE8">
        <w:rPr>
          <w:rFonts w:asciiTheme="minorHAnsi" w:hAnsiTheme="minorHAnsi" w:cstheme="minorHAnsi"/>
          <w:b/>
        </w:rPr>
        <w:t>REGISTRO DE PREÇOS, COM RESERVA DE COTA DE ATÉ 25%</w:t>
      </w:r>
      <w:r w:rsidR="00952EDD" w:rsidRPr="00DF0A4E">
        <w:rPr>
          <w:rFonts w:asciiTheme="minorHAnsi" w:hAnsiTheme="minorHAnsi" w:cs="Calibri"/>
          <w:b/>
        </w:rPr>
        <w:t xml:space="preserve"> EXCLUSIVA PARA MICROEMPRESAS E EMPRESAS DE PEQUENO PORTE, </w:t>
      </w:r>
      <w:r w:rsidR="00991EE8">
        <w:rPr>
          <w:rFonts w:asciiTheme="minorHAnsi" w:hAnsiTheme="minorHAnsi" w:cs="Calibri"/>
          <w:b/>
        </w:rPr>
        <w:t>VISANDO A AQUISIÇÃO DE MATERIAIS ELÉTRICOS EM GERAL, COM ENTREGA PARCELADA</w:t>
      </w:r>
      <w:r w:rsidR="00952EDD">
        <w:rPr>
          <w:rFonts w:asciiTheme="minorHAnsi" w:hAnsiTheme="minorHAnsi" w:cs="Calibri"/>
          <w:b/>
        </w:rPr>
        <w:t>, PELO PERÍODO DE 12 (DOZE) MESES,</w:t>
      </w:r>
      <w:r w:rsidR="00952EDD" w:rsidRPr="00DF0A4E">
        <w:rPr>
          <w:rFonts w:asciiTheme="minorHAnsi" w:hAnsiTheme="minorHAnsi" w:cs="Calibri"/>
          <w:b/>
        </w:rPr>
        <w:t xml:space="preserve"> DE ACORDO COM AS DESCRIÇÕES, QUANTITATIVOS E </w:t>
      </w:r>
      <w:r w:rsidR="00CC37D6">
        <w:rPr>
          <w:rFonts w:asciiTheme="minorHAnsi" w:hAnsiTheme="minorHAnsi" w:cs="Calibri"/>
          <w:b/>
        </w:rPr>
        <w:t>CONDIÇÕES CONSTANTES NO ANEXO I DESTE EDITAL</w:t>
      </w:r>
      <w:r w:rsidR="00952EDD" w:rsidRPr="00DF0A4E">
        <w:rPr>
          <w:rFonts w:asciiTheme="minorHAnsi" w:hAnsiTheme="minorHAnsi" w:cs="Calibri"/>
          <w:b/>
        </w:rPr>
        <w:t>.</w:t>
      </w:r>
    </w:p>
    <w:p w14:paraId="3D05E9C9" w14:textId="7895AFED" w:rsidR="00CF2C0D" w:rsidRDefault="00CF2C0D" w:rsidP="00CF2C0D">
      <w:pPr>
        <w:jc w:val="both"/>
      </w:pPr>
    </w:p>
    <w:p w14:paraId="667AB496" w14:textId="26E69073" w:rsidR="00E177B5" w:rsidRPr="004C4E63" w:rsidRDefault="00E177B5" w:rsidP="0042658E">
      <w:pPr>
        <w:pStyle w:val="PargrafodaLista"/>
        <w:numPr>
          <w:ilvl w:val="1"/>
          <w:numId w:val="6"/>
        </w:numPr>
        <w:tabs>
          <w:tab w:val="left" w:pos="709"/>
          <w:tab w:val="left" w:pos="1310"/>
          <w:tab w:val="left" w:pos="9498"/>
        </w:tabs>
        <w:ind w:left="284" w:right="317" w:firstLine="0"/>
        <w:rPr>
          <w:rFonts w:asciiTheme="minorHAnsi" w:hAnsiTheme="minorHAnsi"/>
        </w:rPr>
      </w:pP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25C5D7EF"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00557080">
        <w:rPr>
          <w:rFonts w:asciiTheme="minorHAnsi" w:hAnsiTheme="minorHAnsi"/>
          <w:b/>
        </w:rPr>
        <w:t>MENOR VALOR UNITÁRIO POR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5" w:name="_bookmark2"/>
      <w:bookmarkEnd w:id="5"/>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6" w:name="_bookmark3"/>
      <w:bookmarkEnd w:id="6"/>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7" w:name="_bookmark4"/>
      <w:bookmarkEnd w:id="7"/>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5"/>
      <w:bookmarkEnd w:id="8"/>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6"/>
      <w:bookmarkEnd w:id="9"/>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7"/>
      <w:bookmarkEnd w:id="10"/>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lastRenderedPageBreak/>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8"/>
      <w:bookmarkEnd w:id="11"/>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2" w:name="_bookmark9"/>
      <w:bookmarkEnd w:id="12"/>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3" w:name="_bookmark10"/>
      <w:bookmarkEnd w:id="13"/>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lastRenderedPageBreak/>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4" w:name="_bookmark11"/>
      <w:bookmarkEnd w:id="14"/>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lastRenderedPageBreak/>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534F5CE4"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557080">
        <w:rPr>
          <w:rFonts w:asciiTheme="minorHAnsi" w:hAnsiTheme="minorHAnsi"/>
          <w:b/>
          <w:bCs/>
        </w:rPr>
        <w:t>MENOR VALOR UNITÁRIO POR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 xml:space="preserve">A prorrogação automática da etapa de lances, de que trata o item anterior, será de dois minutos e ocorrerá sucessivamente sempre que houver lances enviados nesse período de prorrogação, inclusive no </w:t>
      </w:r>
      <w:r w:rsidRPr="00734F83">
        <w:rPr>
          <w:rFonts w:asciiTheme="minorHAnsi" w:hAnsiTheme="minorHAnsi" w:cstheme="minorHAnsi"/>
        </w:rPr>
        <w:lastRenderedPageBreak/>
        <w:t>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 xml:space="preserve">(cinco por cento), na ordem de classificação, para o exercício do mesmo direito, </w:t>
      </w:r>
      <w:r w:rsidRPr="00734F83">
        <w:rPr>
          <w:rFonts w:asciiTheme="minorHAnsi" w:hAnsiTheme="minorHAnsi"/>
        </w:rPr>
        <w:lastRenderedPageBreak/>
        <w:t>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5" w:name="_bookmark12"/>
      <w:bookmarkEnd w:id="15"/>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w:t>
      </w:r>
      <w:r w:rsidR="00716A8D" w:rsidRPr="00734F83">
        <w:rPr>
          <w:rFonts w:asciiTheme="minorHAnsi" w:hAnsiTheme="minorHAnsi"/>
        </w:rPr>
        <w:lastRenderedPageBreak/>
        <w:t>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lastRenderedPageBreak/>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3398DDEC" w14:textId="77777777" w:rsidR="00787140" w:rsidRPr="002829BA" w:rsidRDefault="00787140" w:rsidP="00787140">
      <w:pPr>
        <w:pStyle w:val="PargrafodaLista"/>
        <w:numPr>
          <w:ilvl w:val="2"/>
          <w:numId w:val="6"/>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enquadramento</w:t>
      </w:r>
      <w:r w:rsidRPr="002829BA">
        <w:rPr>
          <w:rFonts w:asciiTheme="minorHAnsi" w:hAnsiTheme="minorHAnsi"/>
          <w:spacing w:val="1"/>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1"/>
        </w:rPr>
        <w:t xml:space="preserve"> </w:t>
      </w:r>
      <w:r w:rsidRPr="002829BA">
        <w:rPr>
          <w:rFonts w:asciiTheme="minorHAnsi" w:hAnsiTheme="minorHAnsi"/>
        </w:rPr>
        <w:t>porte</w:t>
      </w:r>
      <w:r w:rsidRPr="002829BA">
        <w:rPr>
          <w:rFonts w:asciiTheme="minorHAnsi" w:hAnsiTheme="minorHAnsi"/>
          <w:spacing w:val="1"/>
        </w:rPr>
        <w:t xml:space="preserve"> </w:t>
      </w:r>
      <w:r w:rsidRPr="002829BA">
        <w:rPr>
          <w:rFonts w:asciiTheme="minorHAnsi" w:hAnsiTheme="minorHAnsi"/>
        </w:rPr>
        <w:t>ou</w:t>
      </w:r>
      <w:r w:rsidRPr="002829BA">
        <w:rPr>
          <w:rFonts w:asciiTheme="minorHAnsi" w:hAnsiTheme="minorHAnsi"/>
          <w:spacing w:val="1"/>
        </w:rPr>
        <w:t xml:space="preserve"> </w:t>
      </w:r>
      <w:r w:rsidRPr="002829BA">
        <w:rPr>
          <w:rFonts w:asciiTheme="minorHAnsi" w:hAnsiTheme="minorHAnsi"/>
        </w:rPr>
        <w:t>cooperativa (caso se enquadre na situação de microempresa, empresa de pequeno porte ou</w:t>
      </w:r>
      <w:r w:rsidRPr="002829BA">
        <w:rPr>
          <w:rFonts w:asciiTheme="minorHAnsi" w:hAnsiTheme="minorHAnsi"/>
          <w:spacing w:val="-59"/>
        </w:rPr>
        <w:t xml:space="preserve"> </w:t>
      </w:r>
      <w:r w:rsidRPr="002829BA">
        <w:rPr>
          <w:rFonts w:asciiTheme="minorHAnsi" w:hAnsiTheme="minorHAnsi"/>
        </w:rPr>
        <w:t>cooperativa)</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2"/>
        </w:rPr>
        <w:t xml:space="preserve"> C</w:t>
      </w:r>
      <w:r w:rsidRPr="002829BA">
        <w:rPr>
          <w:rFonts w:asciiTheme="minorHAnsi" w:hAnsiTheme="minorHAnsi"/>
        </w:rPr>
        <w:t>onforme</w:t>
      </w:r>
      <w:r w:rsidRPr="002829BA">
        <w:rPr>
          <w:rFonts w:asciiTheme="minorHAnsi" w:hAnsiTheme="minorHAnsi"/>
          <w:spacing w:val="-4"/>
        </w:rPr>
        <w:t xml:space="preserve"> </w:t>
      </w:r>
      <w:r w:rsidRPr="002829BA">
        <w:rPr>
          <w:rFonts w:asciiTheme="minorHAnsi" w:hAnsiTheme="minorHAnsi"/>
        </w:rPr>
        <w:t xml:space="preserve">modelo do </w:t>
      </w:r>
      <w:r w:rsidRPr="002829BA">
        <w:rPr>
          <w:rFonts w:asciiTheme="minorHAnsi" w:hAnsiTheme="minorHAnsi"/>
          <w:b/>
        </w:rPr>
        <w:t>Anexo</w:t>
      </w:r>
      <w:r w:rsidRPr="002829BA">
        <w:rPr>
          <w:rFonts w:asciiTheme="minorHAnsi" w:hAnsiTheme="minorHAnsi"/>
          <w:b/>
          <w:spacing w:val="-3"/>
        </w:rPr>
        <w:t xml:space="preserve"> </w:t>
      </w:r>
      <w:r w:rsidRPr="002829BA">
        <w:rPr>
          <w:rFonts w:asciiTheme="minorHAnsi" w:hAnsiTheme="minorHAnsi"/>
          <w:b/>
        </w:rPr>
        <w:t>III.</w:t>
      </w:r>
    </w:p>
    <w:p w14:paraId="0A86726A" w14:textId="77777777" w:rsidR="00787140" w:rsidRPr="002829BA" w:rsidRDefault="00787140" w:rsidP="00787140">
      <w:pPr>
        <w:pStyle w:val="PargrafodaLista"/>
        <w:numPr>
          <w:ilvl w:val="2"/>
          <w:numId w:val="6"/>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de</w:t>
      </w:r>
      <w:r w:rsidRPr="002829BA">
        <w:rPr>
          <w:rFonts w:asciiTheme="minorHAnsi" w:hAnsiTheme="minorHAnsi"/>
          <w:spacing w:val="-1"/>
        </w:rPr>
        <w:t xml:space="preserve"> </w:t>
      </w:r>
      <w:r w:rsidRPr="002829BA">
        <w:rPr>
          <w:rFonts w:asciiTheme="minorHAnsi" w:hAnsiTheme="minorHAnsi"/>
        </w:rPr>
        <w:t>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3"/>
        </w:rPr>
        <w:t xml:space="preserve"> </w:t>
      </w:r>
      <w:r w:rsidRPr="002829BA">
        <w:rPr>
          <w:rFonts w:asciiTheme="minorHAnsi" w:hAnsiTheme="minorHAnsi"/>
        </w:rPr>
        <w:t>requisitos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habilitação</w:t>
      </w:r>
      <w:r w:rsidRPr="002829BA">
        <w:rPr>
          <w:rFonts w:asciiTheme="minorHAnsi" w:hAnsiTheme="minorHAnsi"/>
          <w:color w:val="FF0000"/>
          <w:spacing w:val="2"/>
        </w:rPr>
        <w:t xml:space="preserve"> </w:t>
      </w:r>
      <w:r w:rsidRPr="002829BA">
        <w:rPr>
          <w:rFonts w:asciiTheme="minorHAnsi" w:hAnsiTheme="minorHAnsi"/>
        </w:rPr>
        <w:t>(Art.</w:t>
      </w:r>
      <w:r w:rsidRPr="002829BA">
        <w:rPr>
          <w:rFonts w:asciiTheme="minorHAnsi" w:hAnsiTheme="minorHAnsi"/>
          <w:spacing w:val="1"/>
        </w:rPr>
        <w:t xml:space="preserve"> </w:t>
      </w:r>
      <w:r w:rsidRPr="002829BA">
        <w:rPr>
          <w:rFonts w:asciiTheme="minorHAnsi" w:hAnsiTheme="minorHAnsi"/>
        </w:rPr>
        <w:t>63,</w:t>
      </w:r>
      <w:r w:rsidRPr="002829BA">
        <w:rPr>
          <w:rFonts w:asciiTheme="minorHAnsi" w:hAnsiTheme="minorHAnsi"/>
          <w:spacing w:val="-2"/>
        </w:rPr>
        <w:t xml:space="preserve"> </w:t>
      </w:r>
      <w:r w:rsidRPr="002829BA">
        <w:rPr>
          <w:rFonts w:asciiTheme="minorHAnsi" w:hAnsiTheme="minorHAnsi"/>
        </w:rPr>
        <w:t>I</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1"/>
        </w:rPr>
        <w:t xml:space="preserve"> </w:t>
      </w:r>
      <w:r w:rsidRPr="002829BA">
        <w:rPr>
          <w:rFonts w:asciiTheme="minorHAnsi" w:hAnsiTheme="minorHAnsi"/>
        </w:rPr>
        <w:t>Lei</w:t>
      </w:r>
      <w:r w:rsidRPr="002829BA">
        <w:rPr>
          <w:rFonts w:asciiTheme="minorHAnsi" w:hAnsiTheme="minorHAnsi"/>
          <w:spacing w:val="-1"/>
        </w:rPr>
        <w:t xml:space="preserve"> </w:t>
      </w:r>
      <w:r w:rsidRPr="002829BA">
        <w:rPr>
          <w:rFonts w:asciiTheme="minorHAnsi" w:hAnsiTheme="minorHAnsi"/>
        </w:rPr>
        <w:t>14.133/2021)- Conforme</w:t>
      </w:r>
      <w:r w:rsidRPr="002829BA">
        <w:rPr>
          <w:rFonts w:asciiTheme="minorHAnsi" w:hAnsiTheme="minorHAnsi"/>
          <w:spacing w:val="-5"/>
        </w:rPr>
        <w:t xml:space="preserve"> </w:t>
      </w:r>
      <w:r w:rsidRPr="002829BA">
        <w:rPr>
          <w:rFonts w:asciiTheme="minorHAnsi" w:hAnsiTheme="minorHAnsi"/>
        </w:rPr>
        <w:t xml:space="preserve">modelo do </w:t>
      </w:r>
      <w:r w:rsidRPr="002829BA">
        <w:rPr>
          <w:rFonts w:asciiTheme="minorHAnsi" w:hAnsiTheme="minorHAnsi"/>
          <w:b/>
        </w:rPr>
        <w:t>Anexo IV</w:t>
      </w:r>
      <w:r w:rsidRPr="002829BA">
        <w:rPr>
          <w:rFonts w:asciiTheme="minorHAnsi" w:hAnsiTheme="minorHAnsi"/>
        </w:rPr>
        <w:t>.</w:t>
      </w:r>
    </w:p>
    <w:p w14:paraId="62E01184" w14:textId="77777777" w:rsidR="00787140" w:rsidRPr="002829BA" w:rsidRDefault="00787140" w:rsidP="00787140">
      <w:pPr>
        <w:pStyle w:val="PargrafodaLista"/>
        <w:numPr>
          <w:ilvl w:val="2"/>
          <w:numId w:val="6"/>
        </w:numPr>
        <w:tabs>
          <w:tab w:val="left" w:pos="993"/>
          <w:tab w:val="left" w:pos="9923"/>
        </w:tabs>
        <w:spacing w:after="120"/>
        <w:ind w:left="284" w:right="34" w:firstLine="0"/>
        <w:rPr>
          <w:rFonts w:asciiTheme="minorHAnsi" w:hAnsiTheme="minorHAnsi"/>
        </w:rPr>
      </w:pPr>
      <w:r w:rsidRPr="002829BA">
        <w:rPr>
          <w:rFonts w:asciiTheme="minorHAnsi" w:hAnsiTheme="minorHAnsi"/>
        </w:rPr>
        <w:t xml:space="preserve">Declaração de que atende plenamente o objeto da licitação – Conforme modelo do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490CD9F5" w14:textId="77777777" w:rsidR="00787140" w:rsidRPr="002829BA" w:rsidRDefault="00787140" w:rsidP="00787140">
      <w:pPr>
        <w:pStyle w:val="PargrafodaLista"/>
        <w:numPr>
          <w:ilvl w:val="2"/>
          <w:numId w:val="6"/>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60"/>
        </w:rPr>
        <w:t xml:space="preserve"> </w:t>
      </w:r>
      <w:r w:rsidRPr="002829BA">
        <w:rPr>
          <w:rFonts w:asciiTheme="minorHAnsi" w:hAnsiTheme="minorHAnsi"/>
        </w:rPr>
        <w:t>de  que</w:t>
      </w:r>
      <w:r w:rsidRPr="002829BA">
        <w:rPr>
          <w:rFonts w:asciiTheme="minorHAnsi" w:hAnsiTheme="minorHAnsi"/>
          <w:spacing w:val="1"/>
        </w:rPr>
        <w:t xml:space="preserve"> </w:t>
      </w:r>
      <w:r w:rsidRPr="002829BA">
        <w:rPr>
          <w:rFonts w:asciiTheme="minorHAnsi" w:hAnsiTheme="minorHAnsi"/>
        </w:rPr>
        <w:t>cumpre</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o</w:t>
      </w:r>
      <w:r w:rsidRPr="002829BA">
        <w:rPr>
          <w:rFonts w:asciiTheme="minorHAnsi" w:hAnsiTheme="minorHAnsi"/>
          <w:spacing w:val="1"/>
        </w:rPr>
        <w:t xml:space="preserve"> </w:t>
      </w:r>
      <w:r w:rsidRPr="002829BA">
        <w:rPr>
          <w:rFonts w:asciiTheme="minorHAnsi" w:hAnsiTheme="minorHAnsi"/>
        </w:rPr>
        <w:t>disposto</w:t>
      </w:r>
      <w:r w:rsidRPr="002829BA">
        <w:rPr>
          <w:rFonts w:asciiTheme="minorHAnsi" w:hAnsiTheme="minorHAnsi"/>
          <w:spacing w:val="59"/>
        </w:rPr>
        <w:t xml:space="preserve"> </w:t>
      </w:r>
      <w:r w:rsidRPr="002829BA">
        <w:rPr>
          <w:rFonts w:asciiTheme="minorHAnsi" w:hAnsiTheme="minorHAnsi"/>
        </w:rPr>
        <w:t>no</w:t>
      </w:r>
      <w:r w:rsidRPr="002829BA">
        <w:rPr>
          <w:rFonts w:asciiTheme="minorHAnsi" w:hAnsiTheme="minorHAnsi"/>
          <w:color w:val="0000ED"/>
          <w:spacing w:val="3"/>
        </w:rPr>
        <w:t xml:space="preserve"> </w:t>
      </w:r>
      <w:hyperlink r:id="rId31" w:anchor="art7xxxiii">
        <w:r w:rsidRPr="002829BA">
          <w:rPr>
            <w:rFonts w:asciiTheme="minorHAnsi" w:hAnsiTheme="minorHAnsi"/>
            <w:b/>
            <w:color w:val="0000ED"/>
            <w:u w:val="thick" w:color="0000ED"/>
          </w:rPr>
          <w:t>INCISO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XXXIII</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DO</w:t>
        </w:r>
        <w:r w:rsidRPr="002829BA">
          <w:rPr>
            <w:rFonts w:asciiTheme="minorHAnsi" w:hAnsiTheme="minorHAnsi"/>
            <w:b/>
            <w:color w:val="0000ED"/>
            <w:spacing w:val="58"/>
            <w:u w:val="thick" w:color="0000ED"/>
          </w:rPr>
          <w:t xml:space="preserve"> </w:t>
        </w:r>
        <w:r w:rsidRPr="002829BA">
          <w:rPr>
            <w:rFonts w:asciiTheme="minorHAnsi" w:hAnsiTheme="minorHAnsi"/>
            <w:b/>
            <w:color w:val="0000ED"/>
            <w:u w:val="thick" w:color="0000ED"/>
          </w:rPr>
          <w:t>ART.</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7º</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DA</w:t>
        </w:r>
      </w:hyperlink>
      <w:r w:rsidRPr="002829BA">
        <w:rPr>
          <w:rFonts w:asciiTheme="minorHAnsi" w:hAnsiTheme="minorHAnsi"/>
          <w:b/>
          <w:color w:val="0000ED"/>
          <w:u w:val="thick" w:color="0000ED"/>
        </w:rPr>
        <w:t xml:space="preserve"> </w:t>
      </w:r>
      <w:r w:rsidRPr="002829BA">
        <w:rPr>
          <w:rFonts w:asciiTheme="minorHAnsi" w:hAnsiTheme="minorHAnsi"/>
          <w:b/>
          <w:color w:val="0000ED"/>
          <w:spacing w:val="-59"/>
        </w:rPr>
        <w:t xml:space="preserve"> </w:t>
      </w:r>
      <w:hyperlink r:id="rId32" w:anchor="art7xxxiii">
        <w:r w:rsidRPr="002829BA">
          <w:rPr>
            <w:rFonts w:asciiTheme="minorHAnsi" w:hAnsiTheme="minorHAnsi"/>
            <w:b/>
            <w:color w:val="0000ED"/>
            <w:u w:val="thick" w:color="0000ED"/>
          </w:rPr>
          <w:t>CONSTITUIÇÃO</w:t>
        </w:r>
        <w:r w:rsidRPr="002829BA">
          <w:rPr>
            <w:rFonts w:asciiTheme="minorHAnsi" w:hAnsiTheme="minorHAnsi"/>
            <w:b/>
            <w:color w:val="0000ED"/>
            <w:spacing w:val="-2"/>
            <w:u w:val="thick" w:color="0000ED"/>
          </w:rPr>
          <w:t xml:space="preserve"> </w:t>
        </w:r>
        <w:r w:rsidRPr="002829BA">
          <w:rPr>
            <w:rFonts w:asciiTheme="minorHAnsi" w:hAnsiTheme="minorHAnsi"/>
            <w:b/>
            <w:color w:val="0000ED"/>
            <w:u w:val="thick" w:color="0000ED"/>
          </w:rPr>
          <w:t>FEDERAL.</w:t>
        </w:r>
        <w:r w:rsidRPr="002829BA">
          <w:rPr>
            <w:rFonts w:asciiTheme="minorHAnsi" w:hAnsiTheme="minorHAnsi"/>
            <w:b/>
            <w:color w:val="0000ED"/>
            <w:spacing w:val="1"/>
          </w:rPr>
          <w:t xml:space="preserve"> </w:t>
        </w:r>
      </w:hyperlink>
      <w:r w:rsidRPr="002829BA">
        <w:rPr>
          <w:rFonts w:asciiTheme="minorHAnsi" w:hAnsiTheme="minorHAnsi"/>
        </w:rPr>
        <w:t>– Conforme</w:t>
      </w:r>
      <w:r w:rsidRPr="002829BA">
        <w:rPr>
          <w:rFonts w:asciiTheme="minorHAnsi" w:hAnsiTheme="minorHAnsi"/>
          <w:spacing w:val="-2"/>
        </w:rPr>
        <w:t xml:space="preserve"> </w:t>
      </w:r>
      <w:r w:rsidRPr="002829BA">
        <w:rPr>
          <w:rFonts w:asciiTheme="minorHAnsi" w:hAnsiTheme="minorHAnsi"/>
        </w:rPr>
        <w:t xml:space="preserve">modelo </w:t>
      </w:r>
      <w:r w:rsidRPr="002829BA">
        <w:rPr>
          <w:rFonts w:asciiTheme="minorHAnsi" w:hAnsiTheme="minorHAnsi"/>
          <w:b/>
        </w:rPr>
        <w:t>Anexo</w:t>
      </w:r>
      <w:r w:rsidRPr="002829BA">
        <w:rPr>
          <w:rFonts w:asciiTheme="minorHAnsi" w:hAnsiTheme="minorHAnsi"/>
          <w:b/>
          <w:spacing w:val="-3"/>
        </w:rPr>
        <w:t xml:space="preserve"> </w:t>
      </w:r>
      <w:r>
        <w:rPr>
          <w:rFonts w:asciiTheme="minorHAnsi" w:hAnsiTheme="minorHAnsi"/>
          <w:b/>
          <w:spacing w:val="-3"/>
        </w:rPr>
        <w:t>I</w:t>
      </w:r>
      <w:r w:rsidRPr="002829BA">
        <w:rPr>
          <w:rFonts w:asciiTheme="minorHAnsi" w:hAnsiTheme="minorHAnsi"/>
          <w:b/>
        </w:rPr>
        <w:t>V.</w:t>
      </w:r>
    </w:p>
    <w:p w14:paraId="0D126027" w14:textId="77777777" w:rsidR="00787140" w:rsidRPr="002829BA" w:rsidRDefault="00787140" w:rsidP="00787140">
      <w:pPr>
        <w:pStyle w:val="PargrafodaLista"/>
        <w:numPr>
          <w:ilvl w:val="2"/>
          <w:numId w:val="6"/>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nepotismo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3"/>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4"/>
        </w:rPr>
        <w:t xml:space="preserve"> </w:t>
      </w:r>
      <w:r>
        <w:rPr>
          <w:rFonts w:asciiTheme="minorHAnsi" w:hAnsiTheme="minorHAnsi"/>
          <w:b/>
          <w:spacing w:val="-4"/>
        </w:rPr>
        <w:t>I</w:t>
      </w:r>
      <w:r w:rsidRPr="002829BA">
        <w:rPr>
          <w:rFonts w:asciiTheme="minorHAnsi" w:hAnsiTheme="minorHAnsi"/>
          <w:b/>
        </w:rPr>
        <w:t>V.</w:t>
      </w:r>
    </w:p>
    <w:p w14:paraId="14FF6AF9" w14:textId="77777777" w:rsidR="00787140" w:rsidRDefault="00787140" w:rsidP="00787140">
      <w:pPr>
        <w:pStyle w:val="PargrafodaLista"/>
        <w:numPr>
          <w:ilvl w:val="2"/>
          <w:numId w:val="6"/>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3"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25B78BC7" w14:textId="77777777" w:rsidR="00787140" w:rsidRDefault="00787140" w:rsidP="00787140">
      <w:pPr>
        <w:pStyle w:val="PargrafodaLista"/>
        <w:numPr>
          <w:ilvl w:val="2"/>
          <w:numId w:val="6"/>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0D7A2969" w14:textId="77777777" w:rsidR="00787140" w:rsidRPr="00107C19" w:rsidRDefault="00787140" w:rsidP="00787140">
      <w:pPr>
        <w:pStyle w:val="PargrafodaLista"/>
        <w:numPr>
          <w:ilvl w:val="2"/>
          <w:numId w:val="6"/>
        </w:numPr>
        <w:tabs>
          <w:tab w:val="left" w:pos="993"/>
          <w:tab w:val="left" w:pos="1134"/>
          <w:tab w:val="left" w:pos="2021"/>
          <w:tab w:val="left" w:pos="9923"/>
        </w:tabs>
        <w:spacing w:afterLines="120" w:after="288"/>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 xml:space="preserve">ção, conforme disposto no  </w:t>
      </w:r>
      <w:r w:rsidRPr="001E48D6">
        <w:rPr>
          <w:rFonts w:asciiTheme="minorHAnsi" w:hAnsiTheme="minorHAnsi"/>
          <w:b/>
          <w:color w:val="0000FF"/>
          <w:u w:val="thick" w:color="0000FF"/>
        </w:rPr>
        <w:t xml:space="preserve">inciso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4"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5"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22936C00" w14:textId="77777777" w:rsidR="00787140" w:rsidRPr="001E48D6" w:rsidRDefault="00787140" w:rsidP="00787140">
      <w:pPr>
        <w:pStyle w:val="PargrafodaLista"/>
        <w:numPr>
          <w:ilvl w:val="2"/>
          <w:numId w:val="6"/>
        </w:numPr>
        <w:tabs>
          <w:tab w:val="left" w:pos="993"/>
          <w:tab w:val="left" w:pos="1134"/>
          <w:tab w:val="left" w:pos="2021"/>
          <w:tab w:val="left" w:pos="9923"/>
        </w:tabs>
        <w:spacing w:afterLines="120" w:after="288"/>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0CA30116" w14:textId="77777777" w:rsidR="00787140" w:rsidRDefault="00787140" w:rsidP="00787140">
      <w:pPr>
        <w:pStyle w:val="PargrafodaLista"/>
        <w:numPr>
          <w:ilvl w:val="2"/>
          <w:numId w:val="6"/>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646D6E99" w14:textId="77777777" w:rsidR="00787140" w:rsidRPr="00107C19" w:rsidRDefault="00787140" w:rsidP="00787140">
      <w:pPr>
        <w:pStyle w:val="PargrafodaLista"/>
        <w:rPr>
          <w:rFonts w:asciiTheme="minorHAnsi" w:hAnsiTheme="minorHAnsi"/>
          <w:b/>
        </w:rPr>
      </w:pPr>
    </w:p>
    <w:p w14:paraId="4799D660" w14:textId="5538D9F8" w:rsidR="00A52FDF" w:rsidRPr="0030270B" w:rsidRDefault="00787140" w:rsidP="00787140">
      <w:pPr>
        <w:pStyle w:val="PargrafodaLista"/>
        <w:numPr>
          <w:ilvl w:val="2"/>
          <w:numId w:val="18"/>
        </w:numPr>
        <w:tabs>
          <w:tab w:val="left" w:pos="851"/>
          <w:tab w:val="left" w:pos="1134"/>
          <w:tab w:val="left" w:pos="9639"/>
        </w:tabs>
        <w:ind w:left="284" w:right="176"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lastRenderedPageBreak/>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lastRenderedPageBreak/>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02E90A9D"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08FCC1B4"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057D2AE6" w14:textId="77777777" w:rsidR="000C0B64" w:rsidRPr="000C0B64" w:rsidRDefault="000C0B64" w:rsidP="000C0B64">
      <w:pPr>
        <w:pStyle w:val="PargrafodaLista"/>
        <w:rPr>
          <w:rFonts w:asciiTheme="minorHAnsi" w:hAnsiTheme="minorHAnsi"/>
        </w:rPr>
      </w:pPr>
    </w:p>
    <w:p w14:paraId="0F1E07DB" w14:textId="77777777" w:rsidR="000C0B64" w:rsidRPr="00E96D91" w:rsidRDefault="000C0B64" w:rsidP="000C0B64">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0E20095E" w14:textId="77777777" w:rsidR="000C0B64" w:rsidRPr="007D28F2" w:rsidRDefault="000C0B64" w:rsidP="000C0B64">
      <w:pPr>
        <w:ind w:left="284" w:right="176"/>
        <w:jc w:val="both"/>
        <w:rPr>
          <w:rFonts w:asciiTheme="minorHAnsi" w:hAnsiTheme="minorHAnsi"/>
          <w:b/>
          <w:bCs/>
        </w:rPr>
      </w:pPr>
    </w:p>
    <w:p w14:paraId="5E91F1A0" w14:textId="4C55CE87" w:rsidR="000C0B64" w:rsidRPr="009E23FB" w:rsidRDefault="006F5602" w:rsidP="009E23FB">
      <w:pPr>
        <w:pStyle w:val="PargrafodaLista"/>
        <w:widowControl/>
        <w:numPr>
          <w:ilvl w:val="2"/>
          <w:numId w:val="13"/>
        </w:numPr>
        <w:tabs>
          <w:tab w:val="left" w:pos="993"/>
        </w:tabs>
        <w:autoSpaceDE/>
        <w:autoSpaceDN/>
        <w:spacing w:line="276" w:lineRule="auto"/>
        <w:ind w:left="284" w:right="176" w:firstLine="0"/>
        <w:contextualSpacing/>
        <w:rPr>
          <w:rFonts w:asciiTheme="minorHAnsi" w:hAnsiTheme="minorHAnsi" w:cs="Arial"/>
        </w:rPr>
      </w:pPr>
      <w:r w:rsidRPr="008E3838">
        <w:rPr>
          <w:rFonts w:asciiTheme="minorHAnsi" w:eastAsia="Times New Roman" w:hAnsiTheme="minorHAnsi" w:cstheme="minorHAnsi"/>
          <w:lang w:val="pt-BR" w:eastAsia="pt-BR"/>
        </w:rPr>
        <w:t>Comprovação do fornecimento dos produtos solicitados em características, quantidades e prazos compatíveis como objeto desta licitação, ou com o item pertinente, mediante a apresentação de atestado (s) fornecido (s) por pessoas jurídicas de direito público ou privado</w:t>
      </w:r>
      <w:r>
        <w:rPr>
          <w:rFonts w:asciiTheme="minorHAnsi" w:eastAsia="Times New Roman" w:hAnsiTheme="minorHAnsi" w:cstheme="minorHAnsi"/>
          <w:lang w:val="pt-BR" w:eastAsia="pt-BR"/>
        </w:rPr>
        <w:t>.</w:t>
      </w:r>
    </w:p>
    <w:p w14:paraId="7E22256F" w14:textId="6578044F" w:rsidR="00E96D91" w:rsidRDefault="00E96D91" w:rsidP="00E96D91">
      <w:pPr>
        <w:pStyle w:val="PargrafodaLista"/>
        <w:tabs>
          <w:tab w:val="left" w:pos="851"/>
          <w:tab w:val="left" w:pos="1310"/>
          <w:tab w:val="left" w:pos="9639"/>
        </w:tabs>
        <w:ind w:left="284" w:right="176"/>
        <w:rPr>
          <w:rFonts w:asciiTheme="minorHAnsi" w:hAnsiTheme="minorHAnsi"/>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 xml:space="preserve">mesmo prazo, encaminhar </w:t>
      </w:r>
      <w:r w:rsidRPr="00734F83">
        <w:rPr>
          <w:rFonts w:asciiTheme="minorHAnsi" w:hAnsiTheme="minorHAnsi"/>
        </w:rPr>
        <w:lastRenderedPageBreak/>
        <w:t>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12CB87BD" w14:textId="57D6E638" w:rsidR="00941D9B" w:rsidRDefault="00C4237A" w:rsidP="00913278">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bookmarkStart w:id="23" w:name="_bookmark21"/>
      <w:bookmarkEnd w:id="23"/>
    </w:p>
    <w:p w14:paraId="6A4ACD3B" w14:textId="77777777" w:rsidR="00913278" w:rsidRPr="00656539" w:rsidRDefault="00913278" w:rsidP="00656539">
      <w:pPr>
        <w:tabs>
          <w:tab w:val="left" w:pos="284"/>
          <w:tab w:val="left" w:pos="851"/>
          <w:tab w:val="left" w:pos="1310"/>
          <w:tab w:val="left" w:pos="9072"/>
          <w:tab w:val="left" w:pos="9639"/>
        </w:tabs>
        <w:ind w:right="686"/>
        <w:rPr>
          <w:rFonts w:asciiTheme="minorHAnsi" w:hAnsiTheme="minorHAnsi"/>
        </w:rPr>
      </w:pPr>
    </w:p>
    <w:p w14:paraId="4B3B2633" w14:textId="77777777" w:rsidR="00913278" w:rsidRPr="000D3C45" w:rsidRDefault="00913278" w:rsidP="00913278">
      <w:pPr>
        <w:pStyle w:val="NormalWeb"/>
        <w:ind w:left="284"/>
        <w:rPr>
          <w:rFonts w:asciiTheme="minorHAnsi" w:hAnsiTheme="minorHAnsi"/>
          <w:sz w:val="22"/>
          <w:szCs w:val="22"/>
        </w:rPr>
      </w:pPr>
      <w:bookmarkStart w:id="24" w:name="_Hlk190422399"/>
      <w:r w:rsidRPr="000D3C45">
        <w:rPr>
          <w:rStyle w:val="Forte"/>
          <w:rFonts w:asciiTheme="minorHAnsi" w:hAnsiTheme="minorHAnsi"/>
          <w:sz w:val="22"/>
          <w:szCs w:val="22"/>
        </w:rPr>
        <w:t>12. DAS INFRAÇÕES ADMINISTRATIVAS E SANÇÕES</w:t>
      </w:r>
    </w:p>
    <w:bookmarkEnd w:id="24"/>
    <w:p w14:paraId="4FEE6197"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0722C3D6" w14:textId="77777777" w:rsidR="003E3C55" w:rsidRPr="000D3C45" w:rsidRDefault="003E3C55" w:rsidP="003E3C55">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5BBFA462" w14:textId="77777777" w:rsidR="003E3C55" w:rsidRPr="000D3C45" w:rsidRDefault="003E3C55" w:rsidP="003E3C55">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621233EB"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F5EA2EC"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1C9D2ECC"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551913B6"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161186"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6FAB0470"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0ED636D3"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p>
    <w:p w14:paraId="4B01F32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4D8EE7D" w14:textId="77777777" w:rsidR="003E3C55" w:rsidRPr="000D3C45" w:rsidRDefault="003E3C55" w:rsidP="003E3C55">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3141FF6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12.1.6.</w:t>
      </w:r>
      <w:r w:rsidRPr="000D3C45">
        <w:rPr>
          <w:rFonts w:asciiTheme="minorHAnsi" w:hAnsiTheme="minorHAnsi"/>
          <w:sz w:val="22"/>
          <w:szCs w:val="22"/>
        </w:rPr>
        <w:t xml:space="preserve"> Apresentar declaração ou documentação falsa durante o certame.</w:t>
      </w:r>
    </w:p>
    <w:p w14:paraId="4BF03C5B"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5A484766"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1E7F3D1"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5A8151A5"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2E26140A"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5DB8918" w14:textId="77777777" w:rsidR="003E3C55" w:rsidRPr="000D3C45" w:rsidRDefault="003E3C55" w:rsidP="003E3C55">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52271FCE"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1FC039E"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7C239FCF"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7DB6B91D"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65E8838C"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240B6EFF"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5ADFE02"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EF6769B"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3030F705"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1814512"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7439D9B" w14:textId="77777777" w:rsidR="003E3C55" w:rsidRPr="000D3C45" w:rsidRDefault="003E3C55" w:rsidP="003E3C55">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38020386" w14:textId="77777777"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404DF8B5" w14:textId="77777777" w:rsidR="003E3C55" w:rsidRPr="000D3C45" w:rsidRDefault="003E3C55" w:rsidP="003E3C55">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0A4B071B"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B5C57FE"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20A8AC87"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1EF7743" w14:textId="77777777" w:rsidR="003E3C55" w:rsidRPr="000D3C45" w:rsidRDefault="003E3C55" w:rsidP="003E3C55">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5ABEEC0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970B1B6"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35E91AC"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E07454D"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77FAA8A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62547D0"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F40F079" w14:textId="77777777" w:rsidR="003E3C55" w:rsidRPr="000D3C4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95619BD" w14:textId="77777777" w:rsidR="003E3C55" w:rsidRDefault="003E3C55" w:rsidP="003E3C55">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26982696" w14:textId="3B4629F2" w:rsidR="00941D9B" w:rsidRPr="003E3C55" w:rsidRDefault="00941D9B" w:rsidP="003E3C55">
      <w:pPr>
        <w:rPr>
          <w:rFonts w:eastAsia="Times New Roman" w:cs="Times New Roman"/>
          <w:lang w:eastAsia="pt-BR"/>
        </w:rPr>
      </w:pPr>
    </w:p>
    <w:p w14:paraId="360D0C3A" w14:textId="4B3C5EA7" w:rsidR="00941D9B" w:rsidRPr="00734F83" w:rsidRDefault="003E3C55" w:rsidP="003E3C55">
      <w:pPr>
        <w:pStyle w:val="Ttulo3"/>
        <w:tabs>
          <w:tab w:val="left" w:pos="709"/>
          <w:tab w:val="left" w:pos="1134"/>
          <w:tab w:val="left" w:pos="9639"/>
        </w:tabs>
        <w:spacing w:before="94"/>
        <w:ind w:left="426" w:right="687" w:hanging="142"/>
        <w:jc w:val="left"/>
        <w:rPr>
          <w:rFonts w:asciiTheme="minorHAnsi" w:hAnsiTheme="minorHAnsi"/>
        </w:rPr>
      </w:pPr>
      <w:bookmarkStart w:id="27" w:name="_bookmark30"/>
      <w:bookmarkEnd w:id="27"/>
      <w:r>
        <w:rPr>
          <w:rFonts w:asciiTheme="minorHAnsi" w:hAnsiTheme="minorHAnsi"/>
        </w:rPr>
        <w:t>13.</w:t>
      </w:r>
      <w:r w:rsidR="00913278">
        <w:rPr>
          <w:rFonts w:asciiTheme="minorHAnsi" w:hAnsiTheme="minorHAnsi"/>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IMPUGNAÇÃO</w:t>
      </w:r>
      <w:r w:rsidR="00C4237A" w:rsidRPr="00734F83">
        <w:rPr>
          <w:rFonts w:asciiTheme="minorHAnsi" w:hAnsiTheme="minorHAnsi"/>
          <w:spacing w:val="-3"/>
        </w:rPr>
        <w:t xml:space="preserve"> </w:t>
      </w:r>
      <w:r w:rsidR="00C4237A" w:rsidRPr="00734F83">
        <w:rPr>
          <w:rFonts w:asciiTheme="minorHAnsi" w:hAnsiTheme="minorHAnsi"/>
        </w:rPr>
        <w:t>AO</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PEDIDO</w:t>
      </w:r>
      <w:r w:rsidR="00C4237A" w:rsidRPr="00734F83">
        <w:rPr>
          <w:rFonts w:asciiTheme="minorHAnsi" w:hAnsiTheme="minorHAnsi"/>
          <w:spacing w:val="-5"/>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0DAD90B0" w:rsidR="00941D9B" w:rsidRPr="003E3C55" w:rsidRDefault="00C4237A" w:rsidP="00672E79">
      <w:pPr>
        <w:pStyle w:val="PargrafodaLista"/>
        <w:numPr>
          <w:ilvl w:val="1"/>
          <w:numId w:val="27"/>
        </w:numPr>
        <w:tabs>
          <w:tab w:val="left" w:pos="851"/>
          <w:tab w:val="left" w:pos="1310"/>
          <w:tab w:val="left" w:pos="9356"/>
          <w:tab w:val="left" w:pos="9639"/>
        </w:tabs>
        <w:ind w:right="176" w:hanging="293"/>
        <w:rPr>
          <w:rFonts w:asciiTheme="minorHAnsi" w:hAnsiTheme="minorHAnsi"/>
        </w:rPr>
      </w:pPr>
      <w:r w:rsidRPr="003E3C55">
        <w:rPr>
          <w:rFonts w:asciiTheme="minorHAnsi" w:hAnsiTheme="minorHAnsi"/>
        </w:rPr>
        <w:t>Qualquer pessoa é parte legítima para impugnar este Edital por irregularidade na</w:t>
      </w:r>
      <w:r w:rsidRPr="003E3C55">
        <w:rPr>
          <w:rFonts w:asciiTheme="minorHAnsi" w:hAnsiTheme="minorHAnsi"/>
          <w:spacing w:val="1"/>
        </w:rPr>
        <w:t xml:space="preserve"> </w:t>
      </w:r>
      <w:r w:rsidRPr="003E3C55">
        <w:rPr>
          <w:rFonts w:asciiTheme="minorHAnsi" w:hAnsiTheme="minorHAnsi"/>
        </w:rPr>
        <w:t>aplicação</w:t>
      </w:r>
      <w:r w:rsidRPr="003E3C55">
        <w:rPr>
          <w:rFonts w:asciiTheme="minorHAnsi" w:hAnsiTheme="minorHAnsi"/>
          <w:spacing w:val="38"/>
        </w:rPr>
        <w:t xml:space="preserve"> </w:t>
      </w:r>
      <w:r w:rsidRPr="003E3C55">
        <w:rPr>
          <w:rFonts w:asciiTheme="minorHAnsi" w:hAnsiTheme="minorHAnsi"/>
        </w:rPr>
        <w:t>da</w:t>
      </w:r>
      <w:r w:rsidRPr="003E3C55">
        <w:rPr>
          <w:rFonts w:asciiTheme="minorHAnsi" w:hAnsiTheme="minorHAnsi"/>
          <w:color w:val="0000FF"/>
          <w:spacing w:val="38"/>
        </w:rPr>
        <w:t xml:space="preserve"> </w:t>
      </w:r>
      <w:hyperlink r:id="rId37">
        <w:r w:rsidRPr="003E3C55">
          <w:rPr>
            <w:rFonts w:asciiTheme="minorHAnsi" w:hAnsiTheme="minorHAnsi"/>
            <w:color w:val="0000FF"/>
            <w:u w:val="single" w:color="0000FF"/>
          </w:rPr>
          <w:t>Lei</w:t>
        </w:r>
        <w:r w:rsidRPr="003E3C55">
          <w:rPr>
            <w:rFonts w:asciiTheme="minorHAnsi" w:hAnsiTheme="minorHAnsi"/>
            <w:color w:val="0000FF"/>
            <w:spacing w:val="38"/>
            <w:u w:val="single" w:color="0000FF"/>
          </w:rPr>
          <w:t xml:space="preserve"> </w:t>
        </w:r>
        <w:r w:rsidRPr="003E3C55">
          <w:rPr>
            <w:rFonts w:asciiTheme="minorHAnsi" w:hAnsiTheme="minorHAnsi"/>
            <w:color w:val="0000FF"/>
            <w:u w:val="single" w:color="0000FF"/>
          </w:rPr>
          <w:t>nº</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14.133,</w:t>
        </w:r>
        <w:r w:rsidRPr="003E3C55">
          <w:rPr>
            <w:rFonts w:asciiTheme="minorHAnsi" w:hAnsiTheme="minorHAnsi"/>
            <w:color w:val="0000FF"/>
            <w:spacing w:val="39"/>
            <w:u w:val="single" w:color="0000FF"/>
          </w:rPr>
          <w:t xml:space="preserve"> </w:t>
        </w:r>
        <w:r w:rsidRPr="003E3C55">
          <w:rPr>
            <w:rFonts w:asciiTheme="minorHAnsi" w:hAnsiTheme="minorHAnsi"/>
            <w:color w:val="0000FF"/>
            <w:u w:val="single" w:color="0000FF"/>
          </w:rPr>
          <w:t>de</w:t>
        </w:r>
        <w:r w:rsidRPr="003E3C55">
          <w:rPr>
            <w:rFonts w:asciiTheme="minorHAnsi" w:hAnsiTheme="minorHAnsi"/>
            <w:color w:val="0000FF"/>
            <w:spacing w:val="36"/>
            <w:u w:val="single" w:color="0000FF"/>
          </w:rPr>
          <w:t xml:space="preserve"> </w:t>
        </w:r>
        <w:r w:rsidRPr="003E3C55">
          <w:rPr>
            <w:rFonts w:asciiTheme="minorHAnsi" w:hAnsiTheme="minorHAnsi"/>
            <w:color w:val="0000FF"/>
            <w:u w:val="single" w:color="0000FF"/>
          </w:rPr>
          <w:t>2021</w:t>
        </w:r>
      </w:hyperlink>
      <w:r w:rsidRPr="003E3C55">
        <w:rPr>
          <w:rFonts w:asciiTheme="minorHAnsi" w:hAnsiTheme="minorHAnsi"/>
        </w:rPr>
        <w:t>,</w:t>
      </w:r>
      <w:r w:rsidRPr="003E3C55">
        <w:rPr>
          <w:rFonts w:asciiTheme="minorHAnsi" w:hAnsiTheme="minorHAnsi"/>
          <w:spacing w:val="38"/>
        </w:rPr>
        <w:t xml:space="preserve"> </w:t>
      </w:r>
      <w:r w:rsidRPr="003E3C55">
        <w:rPr>
          <w:rFonts w:asciiTheme="minorHAnsi" w:hAnsiTheme="minorHAnsi"/>
        </w:rPr>
        <w:t>devendo</w:t>
      </w:r>
      <w:r w:rsidRPr="003E3C55">
        <w:rPr>
          <w:rFonts w:asciiTheme="minorHAnsi" w:hAnsiTheme="minorHAnsi"/>
          <w:spacing w:val="35"/>
        </w:rPr>
        <w:t xml:space="preserve"> </w:t>
      </w:r>
      <w:r w:rsidRPr="003E3C55">
        <w:rPr>
          <w:rFonts w:asciiTheme="minorHAnsi" w:hAnsiTheme="minorHAnsi"/>
        </w:rPr>
        <w:t>protocolar</w:t>
      </w:r>
      <w:r w:rsidRPr="003E3C55">
        <w:rPr>
          <w:rFonts w:asciiTheme="minorHAnsi" w:hAnsiTheme="minorHAnsi"/>
          <w:spacing w:val="39"/>
        </w:rPr>
        <w:t xml:space="preserve"> </w:t>
      </w:r>
      <w:r w:rsidRPr="003E3C55">
        <w:rPr>
          <w:rFonts w:asciiTheme="minorHAnsi" w:hAnsiTheme="minorHAnsi"/>
        </w:rPr>
        <w:t>o</w:t>
      </w:r>
      <w:r w:rsidRPr="003E3C55">
        <w:rPr>
          <w:rFonts w:asciiTheme="minorHAnsi" w:hAnsiTheme="minorHAnsi"/>
          <w:spacing w:val="36"/>
        </w:rPr>
        <w:t xml:space="preserve"> </w:t>
      </w:r>
      <w:r w:rsidRPr="003E3C55">
        <w:rPr>
          <w:rFonts w:asciiTheme="minorHAnsi" w:hAnsiTheme="minorHAnsi"/>
        </w:rPr>
        <w:t>pedido</w:t>
      </w:r>
      <w:r w:rsidRPr="003E3C55">
        <w:rPr>
          <w:rFonts w:asciiTheme="minorHAnsi" w:hAnsiTheme="minorHAnsi"/>
          <w:spacing w:val="37"/>
        </w:rPr>
        <w:t xml:space="preserve"> </w:t>
      </w:r>
      <w:r w:rsidRPr="003E3C55">
        <w:rPr>
          <w:rFonts w:asciiTheme="minorHAnsi" w:hAnsiTheme="minorHAnsi"/>
        </w:rPr>
        <w:t>até</w:t>
      </w:r>
      <w:r w:rsidRPr="003E3C55">
        <w:rPr>
          <w:rFonts w:asciiTheme="minorHAnsi" w:hAnsiTheme="minorHAnsi"/>
          <w:spacing w:val="39"/>
        </w:rPr>
        <w:t xml:space="preserve"> </w:t>
      </w:r>
      <w:r w:rsidRPr="003E3C55">
        <w:rPr>
          <w:rFonts w:asciiTheme="minorHAnsi" w:hAnsiTheme="minorHAnsi"/>
        </w:rPr>
        <w:t>3</w:t>
      </w:r>
      <w:r w:rsidRPr="003E3C55">
        <w:rPr>
          <w:rFonts w:asciiTheme="minorHAnsi" w:hAnsiTheme="minorHAnsi"/>
          <w:spacing w:val="39"/>
        </w:rPr>
        <w:t xml:space="preserve"> </w:t>
      </w:r>
      <w:r w:rsidRPr="003E3C55">
        <w:rPr>
          <w:rFonts w:asciiTheme="minorHAnsi" w:hAnsiTheme="minorHAnsi"/>
        </w:rPr>
        <w:t>(três)</w:t>
      </w:r>
      <w:r w:rsidRPr="003E3C55">
        <w:rPr>
          <w:rFonts w:asciiTheme="minorHAnsi" w:hAnsiTheme="minorHAnsi"/>
          <w:spacing w:val="2"/>
        </w:rPr>
        <w:t xml:space="preserve"> </w:t>
      </w:r>
      <w:r w:rsidRPr="003E3C55">
        <w:rPr>
          <w:rFonts w:asciiTheme="minorHAnsi" w:hAnsiTheme="minorHAnsi"/>
        </w:rPr>
        <w:t>dias</w:t>
      </w:r>
      <w:r w:rsidRPr="003E3C55">
        <w:rPr>
          <w:rFonts w:asciiTheme="minorHAnsi" w:hAnsiTheme="minorHAnsi"/>
          <w:spacing w:val="38"/>
        </w:rPr>
        <w:t xml:space="preserve"> </w:t>
      </w:r>
      <w:r w:rsidRPr="003E3C55">
        <w:rPr>
          <w:rFonts w:asciiTheme="minorHAnsi" w:hAnsiTheme="minorHAnsi"/>
        </w:rPr>
        <w:t>úteis</w:t>
      </w:r>
      <w:r w:rsidR="00760FF8" w:rsidRPr="003E3C55">
        <w:rPr>
          <w:rFonts w:asciiTheme="minorHAnsi" w:hAnsiTheme="minorHAnsi"/>
        </w:rPr>
        <w:t xml:space="preserve"> </w:t>
      </w:r>
      <w:r w:rsidRPr="003E3C55">
        <w:rPr>
          <w:rFonts w:asciiTheme="minorHAnsi" w:hAnsiTheme="minorHAnsi"/>
          <w:spacing w:val="-58"/>
        </w:rPr>
        <w:t xml:space="preserve"> </w:t>
      </w:r>
      <w:r w:rsidRPr="003E3C55">
        <w:rPr>
          <w:rFonts w:asciiTheme="minorHAnsi" w:hAnsiTheme="minorHAnsi"/>
        </w:rPr>
        <w:t>antes</w:t>
      </w:r>
      <w:r w:rsidRPr="003E3C55">
        <w:rPr>
          <w:rFonts w:asciiTheme="minorHAnsi" w:hAnsiTheme="minorHAnsi"/>
          <w:spacing w:val="-1"/>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data</w:t>
      </w:r>
      <w:r w:rsidRPr="003E3C55">
        <w:rPr>
          <w:rFonts w:asciiTheme="minorHAnsi" w:hAnsiTheme="minorHAnsi"/>
          <w:spacing w:val="-2"/>
        </w:rPr>
        <w:t xml:space="preserve"> </w:t>
      </w:r>
      <w:r w:rsidRPr="003E3C55">
        <w:rPr>
          <w:rFonts w:asciiTheme="minorHAnsi" w:hAnsiTheme="minorHAnsi"/>
        </w:rPr>
        <w:t>da</w:t>
      </w:r>
      <w:r w:rsidRPr="003E3C55">
        <w:rPr>
          <w:rFonts w:asciiTheme="minorHAnsi" w:hAnsiTheme="minorHAnsi"/>
          <w:spacing w:val="-2"/>
        </w:rPr>
        <w:t xml:space="preserve"> </w:t>
      </w:r>
      <w:r w:rsidRPr="003E3C55">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72E79">
      <w:pPr>
        <w:pStyle w:val="PargrafodaLista"/>
        <w:numPr>
          <w:ilvl w:val="2"/>
          <w:numId w:val="27"/>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72E79">
      <w:pPr>
        <w:pStyle w:val="Ttulo3"/>
        <w:numPr>
          <w:ilvl w:val="0"/>
          <w:numId w:val="27"/>
        </w:numPr>
        <w:tabs>
          <w:tab w:val="left" w:pos="709"/>
          <w:tab w:val="left" w:pos="1309"/>
          <w:tab w:val="left" w:pos="1310"/>
          <w:tab w:val="left" w:pos="9356"/>
          <w:tab w:val="left" w:pos="9498"/>
        </w:tabs>
        <w:ind w:right="687"/>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lastRenderedPageBreak/>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72E79">
      <w:pPr>
        <w:pStyle w:val="PargrafodaLista"/>
        <w:numPr>
          <w:ilvl w:val="1"/>
          <w:numId w:val="27"/>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72E79">
      <w:pPr>
        <w:pStyle w:val="PargrafodaLista"/>
        <w:numPr>
          <w:ilvl w:val="1"/>
          <w:numId w:val="27"/>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72E79">
      <w:pPr>
        <w:pStyle w:val="Ttulo3"/>
        <w:numPr>
          <w:ilvl w:val="0"/>
          <w:numId w:val="27"/>
        </w:numPr>
        <w:tabs>
          <w:tab w:val="left" w:pos="709"/>
          <w:tab w:val="left" w:pos="1309"/>
          <w:tab w:val="left" w:pos="1310"/>
          <w:tab w:val="left" w:pos="9072"/>
          <w:tab w:val="left" w:pos="9639"/>
        </w:tabs>
        <w:spacing w:before="1"/>
        <w:ind w:right="687"/>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w:t>
      </w:r>
      <w:r w:rsidRPr="00734F83">
        <w:rPr>
          <w:rFonts w:asciiTheme="minorHAnsi" w:hAnsiTheme="minorHAnsi"/>
        </w:rPr>
        <w:lastRenderedPageBreak/>
        <w:t>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7F190BDD" w14:textId="77777777" w:rsidR="00F44A1C" w:rsidRPr="00F44A1C" w:rsidRDefault="00F44A1C" w:rsidP="00F44A1C">
      <w:pPr>
        <w:pStyle w:val="Default"/>
        <w:ind w:firstLine="284"/>
        <w:rPr>
          <w:rFonts w:asciiTheme="minorHAnsi" w:hAnsiTheme="minorHAnsi"/>
          <w:b/>
          <w:bCs/>
          <w:sz w:val="22"/>
          <w:szCs w:val="22"/>
        </w:rPr>
      </w:pPr>
      <w:bookmarkStart w:id="31" w:name="_Hlk192238697"/>
      <w:r w:rsidRPr="00F44A1C">
        <w:rPr>
          <w:rFonts w:asciiTheme="minorHAnsi" w:hAnsiTheme="minorHAnsi"/>
          <w:b/>
          <w:bCs/>
          <w:sz w:val="22"/>
          <w:szCs w:val="22"/>
        </w:rPr>
        <w:t xml:space="preserve">02.07.02 SERVIÇOS URBANOS </w:t>
      </w:r>
    </w:p>
    <w:p w14:paraId="7EE90FB2" w14:textId="77777777" w:rsidR="00F44A1C" w:rsidRPr="00F44A1C" w:rsidRDefault="00F44A1C" w:rsidP="00F44A1C">
      <w:pPr>
        <w:pStyle w:val="Default"/>
        <w:ind w:firstLine="284"/>
        <w:rPr>
          <w:rFonts w:asciiTheme="minorHAnsi" w:hAnsiTheme="minorHAnsi"/>
          <w:b/>
          <w:bCs/>
          <w:sz w:val="22"/>
          <w:szCs w:val="22"/>
        </w:rPr>
      </w:pPr>
      <w:r w:rsidRPr="00F44A1C">
        <w:rPr>
          <w:rFonts w:asciiTheme="minorHAnsi" w:hAnsiTheme="minorHAnsi"/>
          <w:b/>
          <w:bCs/>
          <w:sz w:val="22"/>
          <w:szCs w:val="22"/>
        </w:rPr>
        <w:t>15.452.0016.2068.000 Manutenção dos Serviços Municipais – Praças, Parques e Jardins</w:t>
      </w:r>
    </w:p>
    <w:p w14:paraId="4CC7C4D0" w14:textId="4E0C2DF4" w:rsidR="00AA097B" w:rsidRPr="00952EDD" w:rsidRDefault="00F44A1C" w:rsidP="00F44A1C">
      <w:pPr>
        <w:pStyle w:val="Default"/>
        <w:ind w:firstLine="284"/>
        <w:rPr>
          <w:rFonts w:asciiTheme="minorHAnsi" w:hAnsiTheme="minorHAnsi"/>
          <w:b/>
          <w:bCs/>
          <w:sz w:val="22"/>
          <w:szCs w:val="22"/>
        </w:rPr>
      </w:pPr>
      <w:r w:rsidRPr="00F44A1C">
        <w:rPr>
          <w:rFonts w:asciiTheme="minorHAnsi" w:hAnsiTheme="minorHAnsi"/>
          <w:b/>
          <w:bCs/>
          <w:sz w:val="22"/>
          <w:szCs w:val="22"/>
        </w:rPr>
        <w:t>3.3.90.30.00 Material de Consumo</w:t>
      </w:r>
      <w:r w:rsidR="00952EDD" w:rsidRPr="00952EDD">
        <w:rPr>
          <w:rFonts w:asciiTheme="minorHAnsi" w:hAnsiTheme="minorHAnsi"/>
          <w:b/>
          <w:bCs/>
          <w:sz w:val="22"/>
          <w:szCs w:val="22"/>
        </w:rPr>
        <w:t xml:space="preserve"> </w:t>
      </w:r>
    </w:p>
    <w:bookmarkEnd w:id="31"/>
    <w:p w14:paraId="1BB11BAE" w14:textId="77777777" w:rsidR="00D938EB" w:rsidRDefault="00D938EB" w:rsidP="00952EDD">
      <w:pPr>
        <w:tabs>
          <w:tab w:val="left" w:pos="993"/>
        </w:tabs>
        <w:spacing w:after="240"/>
        <w:ind w:right="176"/>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3F87DC20"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6A0214">
        <w:rPr>
          <w:rFonts w:asciiTheme="minorHAnsi" w:hAnsiTheme="minorHAnsi"/>
          <w:b/>
          <w:bCs/>
        </w:rPr>
        <w:t>10</w:t>
      </w:r>
      <w:r w:rsidR="00952EDD">
        <w:rPr>
          <w:rFonts w:asciiTheme="minorHAnsi" w:hAnsiTheme="minorHAnsi"/>
          <w:b/>
          <w:bCs/>
        </w:rPr>
        <w:t xml:space="preserve"> </w:t>
      </w:r>
      <w:r w:rsidRPr="005423B8">
        <w:rPr>
          <w:rFonts w:asciiTheme="minorHAnsi" w:hAnsiTheme="minorHAnsi"/>
          <w:b/>
          <w:bCs/>
        </w:rPr>
        <w:t xml:space="preserve"> (</w:t>
      </w:r>
      <w:r w:rsidR="006A0214">
        <w:rPr>
          <w:rFonts w:asciiTheme="minorHAnsi" w:hAnsiTheme="minorHAnsi"/>
          <w:b/>
          <w:bCs/>
        </w:rPr>
        <w:t>dez</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w:t>
      </w:r>
      <w:r w:rsidR="00952EDD">
        <w:rPr>
          <w:rFonts w:asciiTheme="minorHAnsi" w:hAnsiTheme="minorHAnsi"/>
        </w:rPr>
        <w:t>entrega dos produtos.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4630A094" w:rsidR="00941D9B" w:rsidRPr="00950A03" w:rsidRDefault="00C4237A" w:rsidP="00672E79">
      <w:pPr>
        <w:pStyle w:val="PargrafodaLista"/>
        <w:numPr>
          <w:ilvl w:val="1"/>
          <w:numId w:val="26"/>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4B12FC">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672E79">
      <w:pPr>
        <w:pStyle w:val="PargrafodaLista"/>
        <w:numPr>
          <w:ilvl w:val="1"/>
          <w:numId w:val="26"/>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672E79">
      <w:pPr>
        <w:pStyle w:val="PargrafodaLista"/>
        <w:numPr>
          <w:ilvl w:val="1"/>
          <w:numId w:val="26"/>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672E79">
      <w:pPr>
        <w:pStyle w:val="PargrafodaLista"/>
        <w:numPr>
          <w:ilvl w:val="1"/>
          <w:numId w:val="26"/>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672E79">
      <w:pPr>
        <w:pStyle w:val="PargrafodaLista"/>
        <w:numPr>
          <w:ilvl w:val="1"/>
          <w:numId w:val="26"/>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672E79">
      <w:pPr>
        <w:pStyle w:val="PargrafodaLista"/>
        <w:numPr>
          <w:ilvl w:val="1"/>
          <w:numId w:val="26"/>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672E79">
      <w:pPr>
        <w:pStyle w:val="PargrafodaLista"/>
        <w:numPr>
          <w:ilvl w:val="1"/>
          <w:numId w:val="26"/>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672E79">
      <w:pPr>
        <w:pStyle w:val="PargrafodaLista"/>
        <w:numPr>
          <w:ilvl w:val="1"/>
          <w:numId w:val="26"/>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672E79">
      <w:pPr>
        <w:pStyle w:val="Ttulo3"/>
        <w:numPr>
          <w:ilvl w:val="0"/>
          <w:numId w:val="26"/>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2079FFE" w14:textId="77777777" w:rsidR="00787140" w:rsidRDefault="00787140" w:rsidP="00787140">
      <w:pPr>
        <w:tabs>
          <w:tab w:val="left" w:pos="993"/>
          <w:tab w:val="left" w:pos="9923"/>
        </w:tabs>
        <w:spacing w:after="120"/>
        <w:ind w:left="426" w:right="34" w:hanging="142"/>
        <w:rPr>
          <w:rFonts w:asciiTheme="minorHAnsi" w:hAnsiTheme="minorHAnsi"/>
        </w:rPr>
      </w:pPr>
      <w:r w:rsidRPr="002829BA">
        <w:rPr>
          <w:rFonts w:asciiTheme="minorHAnsi" w:hAnsiTheme="minorHAnsi"/>
        </w:rPr>
        <w:t>Integram</w:t>
      </w:r>
      <w:r w:rsidRPr="002829BA">
        <w:rPr>
          <w:rFonts w:asciiTheme="minorHAnsi" w:hAnsiTheme="minorHAnsi"/>
          <w:spacing w:val="-2"/>
        </w:rPr>
        <w:t xml:space="preserve"> </w:t>
      </w:r>
      <w:r w:rsidRPr="002829BA">
        <w:rPr>
          <w:rFonts w:asciiTheme="minorHAnsi" w:hAnsiTheme="minorHAnsi"/>
        </w:rPr>
        <w:t>este</w:t>
      </w:r>
      <w:r w:rsidRPr="002829BA">
        <w:rPr>
          <w:rFonts w:asciiTheme="minorHAnsi" w:hAnsiTheme="minorHAnsi"/>
          <w:spacing w:val="-2"/>
        </w:rPr>
        <w:t xml:space="preserve"> </w:t>
      </w:r>
      <w:r w:rsidRPr="002829BA">
        <w:rPr>
          <w:rFonts w:asciiTheme="minorHAnsi" w:hAnsiTheme="minorHAnsi"/>
        </w:rPr>
        <w:t>Edital,</w:t>
      </w:r>
      <w:r w:rsidRPr="002829BA">
        <w:rPr>
          <w:rFonts w:asciiTheme="minorHAnsi" w:hAnsiTheme="minorHAnsi"/>
          <w:spacing w:val="-2"/>
        </w:rPr>
        <w:t xml:space="preserve"> </w:t>
      </w:r>
      <w:r w:rsidRPr="002829BA">
        <w:rPr>
          <w:rFonts w:asciiTheme="minorHAnsi" w:hAnsiTheme="minorHAnsi"/>
        </w:rPr>
        <w:t>os</w:t>
      </w:r>
      <w:r w:rsidRPr="002829BA">
        <w:rPr>
          <w:rFonts w:asciiTheme="minorHAnsi" w:hAnsiTheme="minorHAnsi"/>
          <w:spacing w:val="-2"/>
        </w:rPr>
        <w:t xml:space="preserve"> </w:t>
      </w:r>
      <w:r w:rsidRPr="002829BA">
        <w:rPr>
          <w:rFonts w:asciiTheme="minorHAnsi" w:hAnsiTheme="minorHAnsi"/>
        </w:rPr>
        <w:t>seguintes anexos:</w:t>
      </w:r>
    </w:p>
    <w:p w14:paraId="2991C70A" w14:textId="77777777" w:rsidR="00787140" w:rsidRDefault="00787140" w:rsidP="00787140">
      <w:pPr>
        <w:tabs>
          <w:tab w:val="left" w:pos="993"/>
          <w:tab w:val="left" w:pos="9923"/>
        </w:tabs>
        <w:spacing w:after="120"/>
        <w:ind w:left="426" w:right="34" w:hanging="142"/>
        <w:rPr>
          <w:rFonts w:asciiTheme="minorHAnsi" w:hAnsiTheme="minorHAnsi"/>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787140" w14:paraId="3BE7C9DA" w14:textId="77777777" w:rsidTr="00D566C4">
        <w:tc>
          <w:tcPr>
            <w:tcW w:w="475" w:type="dxa"/>
          </w:tcPr>
          <w:p w14:paraId="588D9689"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a)</w:t>
            </w:r>
          </w:p>
        </w:tc>
        <w:tc>
          <w:tcPr>
            <w:tcW w:w="1334" w:type="dxa"/>
          </w:tcPr>
          <w:p w14:paraId="4AD4DFAF" w14:textId="77777777" w:rsidR="00787140" w:rsidRDefault="00787140" w:rsidP="00D566C4">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w:t>
            </w:r>
            <w:r w:rsidRPr="002829BA">
              <w:rPr>
                <w:rFonts w:asciiTheme="minorHAnsi" w:hAnsiTheme="minorHAnsi"/>
                <w:b/>
                <w:spacing w:val="-2"/>
              </w:rPr>
              <w:t xml:space="preserve"> </w:t>
            </w:r>
          </w:p>
        </w:tc>
        <w:tc>
          <w:tcPr>
            <w:tcW w:w="283" w:type="dxa"/>
          </w:tcPr>
          <w:p w14:paraId="63961536" w14:textId="77777777" w:rsidR="00787140" w:rsidRPr="002829BA"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0FB8B441" w14:textId="625E8F93" w:rsidR="00787140" w:rsidRDefault="00485EB5" w:rsidP="00D566C4">
            <w:pPr>
              <w:tabs>
                <w:tab w:val="left" w:pos="993"/>
                <w:tab w:val="left" w:pos="9923"/>
              </w:tabs>
              <w:ind w:right="34"/>
              <w:rPr>
                <w:rFonts w:asciiTheme="minorHAnsi" w:hAnsiTheme="minorHAnsi"/>
              </w:rPr>
            </w:pPr>
            <w:r w:rsidRPr="002829BA">
              <w:rPr>
                <w:rFonts w:asciiTheme="minorHAnsi" w:hAnsiTheme="minorHAnsi"/>
              </w:rPr>
              <w:t xml:space="preserve">Estudo Técnico Preliminar </w:t>
            </w:r>
            <w:r>
              <w:rPr>
                <w:rFonts w:asciiTheme="minorHAnsi" w:hAnsiTheme="minorHAnsi"/>
              </w:rPr>
              <w:t xml:space="preserve">e </w:t>
            </w:r>
            <w:r w:rsidR="00787140" w:rsidRPr="002829BA">
              <w:rPr>
                <w:rFonts w:asciiTheme="minorHAnsi" w:hAnsiTheme="minorHAnsi"/>
              </w:rPr>
              <w:t>Termo de</w:t>
            </w:r>
            <w:r w:rsidR="00787140" w:rsidRPr="002829BA">
              <w:rPr>
                <w:rFonts w:asciiTheme="minorHAnsi" w:hAnsiTheme="minorHAnsi"/>
                <w:spacing w:val="-3"/>
              </w:rPr>
              <w:t xml:space="preserve"> </w:t>
            </w:r>
            <w:r w:rsidR="00787140" w:rsidRPr="002829BA">
              <w:rPr>
                <w:rFonts w:asciiTheme="minorHAnsi" w:hAnsiTheme="minorHAnsi"/>
              </w:rPr>
              <w:t>Referência;</w:t>
            </w:r>
          </w:p>
        </w:tc>
      </w:tr>
      <w:tr w:rsidR="00787140" w14:paraId="542FEB55" w14:textId="77777777" w:rsidTr="00D566C4">
        <w:trPr>
          <w:trHeight w:val="39"/>
        </w:trPr>
        <w:tc>
          <w:tcPr>
            <w:tcW w:w="475" w:type="dxa"/>
          </w:tcPr>
          <w:p w14:paraId="4637786D"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b)</w:t>
            </w:r>
          </w:p>
        </w:tc>
        <w:tc>
          <w:tcPr>
            <w:tcW w:w="1334" w:type="dxa"/>
          </w:tcPr>
          <w:p w14:paraId="5913CB55" w14:textId="77777777" w:rsidR="00787140" w:rsidRDefault="00787140" w:rsidP="00D566C4">
            <w:pPr>
              <w:tabs>
                <w:tab w:val="left" w:pos="993"/>
                <w:tab w:val="left" w:pos="9923"/>
              </w:tabs>
              <w:ind w:right="34"/>
              <w:rPr>
                <w:rFonts w:asciiTheme="minorHAnsi" w:hAnsiTheme="minorHAnsi"/>
              </w:rPr>
            </w:pPr>
            <w:r w:rsidRPr="002829BA">
              <w:rPr>
                <w:rFonts w:asciiTheme="minorHAnsi" w:hAnsiTheme="minorHAnsi"/>
                <w:b/>
              </w:rPr>
              <w:t>ANEXO</w:t>
            </w:r>
            <w:r w:rsidRPr="002829BA">
              <w:rPr>
                <w:rFonts w:asciiTheme="minorHAnsi" w:hAnsiTheme="minorHAnsi"/>
                <w:b/>
                <w:spacing w:val="-4"/>
              </w:rPr>
              <w:t xml:space="preserve"> </w:t>
            </w:r>
            <w:r w:rsidRPr="002829BA">
              <w:rPr>
                <w:rFonts w:asciiTheme="minorHAnsi" w:hAnsiTheme="minorHAnsi"/>
                <w:b/>
              </w:rPr>
              <w:t>II</w:t>
            </w:r>
          </w:p>
        </w:tc>
        <w:tc>
          <w:tcPr>
            <w:tcW w:w="283" w:type="dxa"/>
          </w:tcPr>
          <w:p w14:paraId="676C5EA2" w14:textId="77777777" w:rsidR="00787140" w:rsidRPr="00E41455"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43775620" w14:textId="77777777" w:rsidR="00787140" w:rsidRDefault="00787140" w:rsidP="00D566C4">
            <w:pPr>
              <w:tabs>
                <w:tab w:val="left" w:pos="993"/>
                <w:tab w:val="left" w:pos="9923"/>
              </w:tabs>
              <w:ind w:right="34"/>
              <w:rPr>
                <w:rFonts w:asciiTheme="minorHAnsi" w:hAnsiTheme="minorHAnsi"/>
              </w:rPr>
            </w:pPr>
            <w:r w:rsidRPr="00E41455">
              <w:rPr>
                <w:rFonts w:asciiTheme="minorHAnsi" w:hAnsiTheme="minorHAnsi"/>
              </w:rPr>
              <w:t>Modelo de Proposta;</w:t>
            </w:r>
          </w:p>
        </w:tc>
      </w:tr>
      <w:tr w:rsidR="00787140" w14:paraId="7C905F58" w14:textId="77777777" w:rsidTr="00D566C4">
        <w:tc>
          <w:tcPr>
            <w:tcW w:w="475" w:type="dxa"/>
          </w:tcPr>
          <w:p w14:paraId="4D63F053"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c)</w:t>
            </w:r>
          </w:p>
        </w:tc>
        <w:tc>
          <w:tcPr>
            <w:tcW w:w="1334" w:type="dxa"/>
          </w:tcPr>
          <w:p w14:paraId="0E076ED5" w14:textId="77777777" w:rsidR="00787140" w:rsidRDefault="00787140" w:rsidP="00D566C4">
            <w:pPr>
              <w:tabs>
                <w:tab w:val="left" w:pos="993"/>
                <w:tab w:val="left" w:pos="9923"/>
              </w:tabs>
              <w:ind w:right="34"/>
              <w:rPr>
                <w:rFonts w:asciiTheme="minorHAnsi" w:hAnsiTheme="minorHAnsi"/>
              </w:rPr>
            </w:pPr>
            <w:r w:rsidRPr="002829BA">
              <w:rPr>
                <w:rFonts w:asciiTheme="minorHAnsi" w:hAnsiTheme="minorHAnsi"/>
                <w:b/>
              </w:rPr>
              <w:t>ANEXO III</w:t>
            </w:r>
          </w:p>
        </w:tc>
        <w:tc>
          <w:tcPr>
            <w:tcW w:w="283" w:type="dxa"/>
          </w:tcPr>
          <w:p w14:paraId="4E338A37" w14:textId="77777777" w:rsidR="00787140" w:rsidRPr="002829BA"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2A4A3999" w14:textId="77777777" w:rsidR="00787140" w:rsidRDefault="00787140" w:rsidP="00D566C4">
            <w:pPr>
              <w:tabs>
                <w:tab w:val="left" w:pos="993"/>
                <w:tab w:val="left" w:pos="9923"/>
              </w:tabs>
              <w:ind w:right="34"/>
              <w:rPr>
                <w:rFonts w:asciiTheme="minorHAnsi" w:hAnsiTheme="minorHAnsi"/>
              </w:rPr>
            </w:pPr>
            <w:r w:rsidRPr="002829BA">
              <w:rPr>
                <w:rFonts w:asciiTheme="minorHAnsi" w:hAnsiTheme="minorHAnsi"/>
              </w:rPr>
              <w:t xml:space="preserve">Modelo de Declaração de que se Enquadra no Conceito </w:t>
            </w:r>
            <w:r w:rsidRPr="002829BA">
              <w:rPr>
                <w:rFonts w:asciiTheme="minorHAnsi" w:hAnsiTheme="minorHAnsi"/>
                <w:spacing w:val="-59"/>
              </w:rPr>
              <w:t xml:space="preserve"> </w:t>
            </w:r>
            <w:r w:rsidRPr="002829BA">
              <w:rPr>
                <w:rFonts w:asciiTheme="minorHAnsi" w:hAnsiTheme="minorHAnsi"/>
              </w:rPr>
              <w:t>Legal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Microempresa</w:t>
            </w:r>
            <w:r w:rsidRPr="002829BA">
              <w:rPr>
                <w:rFonts w:asciiTheme="minorHAnsi" w:hAnsiTheme="minorHAnsi"/>
                <w:spacing w:val="-1"/>
              </w:rPr>
              <w:t xml:space="preserve">, </w:t>
            </w:r>
            <w:r w:rsidRPr="002829BA">
              <w:rPr>
                <w:rFonts w:asciiTheme="minorHAnsi" w:hAnsiTheme="minorHAnsi"/>
              </w:rPr>
              <w:t>Empresa de</w:t>
            </w:r>
            <w:r w:rsidRPr="002829BA">
              <w:rPr>
                <w:rFonts w:asciiTheme="minorHAnsi" w:hAnsiTheme="minorHAnsi"/>
                <w:spacing w:val="-1"/>
              </w:rPr>
              <w:t xml:space="preserve"> </w:t>
            </w:r>
            <w:r w:rsidRPr="002829BA">
              <w:rPr>
                <w:rFonts w:asciiTheme="minorHAnsi" w:hAnsiTheme="minorHAnsi"/>
              </w:rPr>
              <w:t>Pequeno</w:t>
            </w:r>
            <w:r w:rsidRPr="002829BA">
              <w:rPr>
                <w:rFonts w:asciiTheme="minorHAnsi" w:hAnsiTheme="minorHAnsi"/>
                <w:spacing w:val="2"/>
              </w:rPr>
              <w:t xml:space="preserve"> </w:t>
            </w:r>
            <w:r w:rsidRPr="002829BA">
              <w:rPr>
                <w:rFonts w:asciiTheme="minorHAnsi" w:hAnsiTheme="minorHAnsi"/>
              </w:rPr>
              <w:t>Porte ou Cooperativa;</w:t>
            </w:r>
          </w:p>
        </w:tc>
      </w:tr>
      <w:tr w:rsidR="00787140" w14:paraId="1381ADB3" w14:textId="77777777" w:rsidTr="00D566C4">
        <w:tc>
          <w:tcPr>
            <w:tcW w:w="475" w:type="dxa"/>
          </w:tcPr>
          <w:p w14:paraId="49A6BF16" w14:textId="77777777" w:rsidR="00787140" w:rsidRPr="00E41455" w:rsidRDefault="00787140" w:rsidP="00D566C4">
            <w:pPr>
              <w:tabs>
                <w:tab w:val="left" w:pos="993"/>
                <w:tab w:val="left" w:pos="9923"/>
              </w:tabs>
              <w:ind w:right="34"/>
              <w:rPr>
                <w:rFonts w:asciiTheme="minorHAnsi" w:hAnsiTheme="minorHAnsi"/>
                <w:b/>
                <w:bCs/>
              </w:rPr>
            </w:pPr>
            <w:r>
              <w:rPr>
                <w:rFonts w:asciiTheme="minorHAnsi" w:hAnsiTheme="minorHAnsi"/>
                <w:b/>
                <w:bCs/>
              </w:rPr>
              <w:t>d)</w:t>
            </w:r>
          </w:p>
        </w:tc>
        <w:tc>
          <w:tcPr>
            <w:tcW w:w="1334" w:type="dxa"/>
          </w:tcPr>
          <w:p w14:paraId="1CFD7C3F" w14:textId="77777777" w:rsidR="00787140" w:rsidRPr="002829BA" w:rsidRDefault="00787140" w:rsidP="00D566C4">
            <w:pPr>
              <w:tabs>
                <w:tab w:val="left" w:pos="993"/>
                <w:tab w:val="left" w:pos="9923"/>
              </w:tabs>
              <w:ind w:right="34"/>
              <w:rPr>
                <w:rFonts w:asciiTheme="minorHAnsi" w:hAnsiTheme="minorHAnsi"/>
                <w:b/>
              </w:rPr>
            </w:pPr>
            <w:r w:rsidRPr="00794C20">
              <w:rPr>
                <w:rFonts w:asciiTheme="minorHAnsi" w:hAnsiTheme="minorHAnsi"/>
                <w:b/>
              </w:rPr>
              <w:t xml:space="preserve">ANEXO </w:t>
            </w:r>
            <w:r>
              <w:rPr>
                <w:rFonts w:asciiTheme="minorHAnsi" w:hAnsiTheme="minorHAnsi"/>
                <w:b/>
              </w:rPr>
              <w:t>I</w:t>
            </w:r>
            <w:r w:rsidRPr="00794C20">
              <w:rPr>
                <w:rFonts w:asciiTheme="minorHAnsi" w:hAnsiTheme="minorHAnsi"/>
                <w:b/>
              </w:rPr>
              <w:t>V</w:t>
            </w:r>
          </w:p>
        </w:tc>
        <w:tc>
          <w:tcPr>
            <w:tcW w:w="283" w:type="dxa"/>
          </w:tcPr>
          <w:p w14:paraId="43943AC7" w14:textId="77777777" w:rsidR="00787140" w:rsidRPr="004F67BC" w:rsidRDefault="00787140" w:rsidP="00D566C4">
            <w:pPr>
              <w:tabs>
                <w:tab w:val="left" w:pos="993"/>
                <w:tab w:val="left" w:pos="9923"/>
              </w:tabs>
              <w:ind w:right="34"/>
              <w:rPr>
                <w:rFonts w:asciiTheme="minorHAnsi" w:hAnsiTheme="minorHAnsi"/>
                <w:b/>
              </w:rPr>
            </w:pPr>
            <w:r w:rsidRPr="004F67BC">
              <w:rPr>
                <w:rFonts w:asciiTheme="minorHAnsi" w:hAnsiTheme="minorHAnsi"/>
                <w:b/>
              </w:rPr>
              <w:t>–</w:t>
            </w:r>
          </w:p>
        </w:tc>
        <w:tc>
          <w:tcPr>
            <w:tcW w:w="7655" w:type="dxa"/>
          </w:tcPr>
          <w:p w14:paraId="289FBF7C" w14:textId="77777777" w:rsidR="00787140" w:rsidRPr="002829BA" w:rsidRDefault="00787140" w:rsidP="00D566C4">
            <w:pPr>
              <w:tabs>
                <w:tab w:val="left" w:pos="993"/>
                <w:tab w:val="left" w:pos="9923"/>
              </w:tabs>
              <w:ind w:right="34"/>
              <w:rPr>
                <w:rFonts w:asciiTheme="minorHAnsi" w:hAnsiTheme="minorHAnsi"/>
              </w:rPr>
            </w:pPr>
            <w:r w:rsidRPr="00794C20">
              <w:rPr>
                <w:rFonts w:asciiTheme="minorHAnsi" w:hAnsiTheme="minorHAnsi"/>
                <w:bCs/>
              </w:rPr>
              <w:t xml:space="preserve">Declarações </w:t>
            </w:r>
            <w:r>
              <w:rPr>
                <w:rFonts w:asciiTheme="minorHAnsi" w:hAnsiTheme="minorHAnsi"/>
                <w:bCs/>
              </w:rPr>
              <w:t>C</w:t>
            </w:r>
            <w:r w:rsidRPr="00794C20">
              <w:rPr>
                <w:rFonts w:asciiTheme="minorHAnsi" w:hAnsiTheme="minorHAnsi"/>
                <w:bCs/>
              </w:rPr>
              <w:t>onjuntas</w:t>
            </w:r>
            <w:r>
              <w:rPr>
                <w:rFonts w:asciiTheme="minorHAnsi" w:hAnsiTheme="minorHAnsi"/>
                <w:bCs/>
              </w:rPr>
              <w:t>.</w:t>
            </w:r>
          </w:p>
        </w:tc>
      </w:tr>
      <w:tr w:rsidR="00787140" w14:paraId="51976FFF" w14:textId="77777777" w:rsidTr="00D566C4">
        <w:tc>
          <w:tcPr>
            <w:tcW w:w="475" w:type="dxa"/>
          </w:tcPr>
          <w:p w14:paraId="70F16199"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e)</w:t>
            </w:r>
          </w:p>
        </w:tc>
        <w:tc>
          <w:tcPr>
            <w:tcW w:w="1334" w:type="dxa"/>
          </w:tcPr>
          <w:p w14:paraId="773A25E9" w14:textId="77777777" w:rsidR="00787140" w:rsidRPr="002829BA" w:rsidRDefault="00787140" w:rsidP="00D566C4">
            <w:pPr>
              <w:tabs>
                <w:tab w:val="left" w:pos="993"/>
                <w:tab w:val="left" w:pos="9923"/>
              </w:tabs>
              <w:ind w:right="34"/>
              <w:rPr>
                <w:rFonts w:asciiTheme="minorHAnsi" w:hAnsiTheme="minorHAnsi"/>
                <w:b/>
              </w:rPr>
            </w:pPr>
            <w:r w:rsidRPr="002829BA">
              <w:rPr>
                <w:rFonts w:asciiTheme="minorHAnsi" w:hAnsiTheme="minorHAnsi"/>
                <w:b/>
              </w:rPr>
              <w:t xml:space="preserve">ANEXO </w:t>
            </w:r>
            <w:r>
              <w:rPr>
                <w:rFonts w:asciiTheme="minorHAnsi" w:hAnsiTheme="minorHAnsi"/>
                <w:b/>
              </w:rPr>
              <w:t>V</w:t>
            </w:r>
          </w:p>
        </w:tc>
        <w:tc>
          <w:tcPr>
            <w:tcW w:w="283" w:type="dxa"/>
          </w:tcPr>
          <w:p w14:paraId="0CCD5B40" w14:textId="77777777" w:rsidR="00787140" w:rsidRPr="002829BA"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3D32669D" w14:textId="77777777" w:rsidR="00787140" w:rsidRPr="002829BA" w:rsidRDefault="00787140" w:rsidP="00D566C4">
            <w:pPr>
              <w:tabs>
                <w:tab w:val="left" w:pos="993"/>
                <w:tab w:val="left" w:pos="9923"/>
              </w:tabs>
              <w:ind w:right="34"/>
              <w:rPr>
                <w:rFonts w:asciiTheme="minorHAnsi" w:hAnsiTheme="minorHAnsi"/>
              </w:rPr>
            </w:pPr>
            <w:r w:rsidRPr="002829BA">
              <w:rPr>
                <w:rFonts w:asciiTheme="minorHAnsi" w:hAnsiTheme="minorHAnsi"/>
              </w:rPr>
              <w:t>Dados do Fornecedor;</w:t>
            </w:r>
          </w:p>
        </w:tc>
      </w:tr>
      <w:tr w:rsidR="00787140" w14:paraId="163805FB" w14:textId="77777777" w:rsidTr="00D566C4">
        <w:tc>
          <w:tcPr>
            <w:tcW w:w="475" w:type="dxa"/>
          </w:tcPr>
          <w:p w14:paraId="39B0771C"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f)</w:t>
            </w:r>
          </w:p>
        </w:tc>
        <w:tc>
          <w:tcPr>
            <w:tcW w:w="1334" w:type="dxa"/>
          </w:tcPr>
          <w:p w14:paraId="41D62F1C" w14:textId="77777777" w:rsidR="00787140" w:rsidRPr="002829BA" w:rsidRDefault="00787140" w:rsidP="00D566C4">
            <w:pPr>
              <w:tabs>
                <w:tab w:val="left" w:pos="993"/>
                <w:tab w:val="left" w:pos="9923"/>
              </w:tabs>
              <w:ind w:right="34"/>
              <w:rPr>
                <w:rFonts w:asciiTheme="minorHAnsi" w:hAnsiTheme="minorHAnsi"/>
                <w:b/>
              </w:rPr>
            </w:pPr>
            <w:r w:rsidRPr="002829BA">
              <w:rPr>
                <w:rFonts w:asciiTheme="minorHAnsi" w:hAnsiTheme="minorHAnsi"/>
                <w:b/>
              </w:rPr>
              <w:t>ANEXO</w:t>
            </w:r>
            <w:r w:rsidRPr="002829BA">
              <w:rPr>
                <w:rFonts w:asciiTheme="minorHAnsi" w:hAnsiTheme="minorHAnsi"/>
                <w:b/>
                <w:spacing w:val="-2"/>
              </w:rPr>
              <w:t xml:space="preserve"> </w:t>
            </w:r>
            <w:r>
              <w:rPr>
                <w:rFonts w:asciiTheme="minorHAnsi" w:hAnsiTheme="minorHAnsi"/>
                <w:b/>
                <w:spacing w:val="-2"/>
              </w:rPr>
              <w:t>VI</w:t>
            </w:r>
          </w:p>
        </w:tc>
        <w:tc>
          <w:tcPr>
            <w:tcW w:w="283" w:type="dxa"/>
          </w:tcPr>
          <w:p w14:paraId="50DA1904" w14:textId="77777777" w:rsidR="00787140" w:rsidRPr="00E41455"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9FE921B" w14:textId="77777777" w:rsidR="00787140" w:rsidRPr="002829BA" w:rsidRDefault="00787140" w:rsidP="00D566C4">
            <w:pPr>
              <w:tabs>
                <w:tab w:val="left" w:pos="993"/>
                <w:tab w:val="left" w:pos="9923"/>
              </w:tabs>
              <w:ind w:right="34"/>
              <w:rPr>
                <w:rFonts w:asciiTheme="minorHAnsi" w:hAnsiTheme="minorHAnsi"/>
              </w:rPr>
            </w:pPr>
            <w:r w:rsidRPr="00E41455">
              <w:rPr>
                <w:rFonts w:asciiTheme="minorHAnsi" w:hAnsiTheme="minorHAnsi"/>
              </w:rPr>
              <w:t>Minuta do Contrato;</w:t>
            </w:r>
          </w:p>
        </w:tc>
      </w:tr>
      <w:tr w:rsidR="00787140" w14:paraId="4AF8B794" w14:textId="77777777" w:rsidTr="00D566C4">
        <w:trPr>
          <w:trHeight w:val="288"/>
        </w:trPr>
        <w:tc>
          <w:tcPr>
            <w:tcW w:w="475" w:type="dxa"/>
          </w:tcPr>
          <w:p w14:paraId="7E4A1E6F" w14:textId="77777777" w:rsidR="00787140" w:rsidRPr="00E41455" w:rsidRDefault="00787140" w:rsidP="00D566C4">
            <w:pPr>
              <w:tabs>
                <w:tab w:val="left" w:pos="993"/>
                <w:tab w:val="left" w:pos="9923"/>
              </w:tabs>
              <w:ind w:right="34"/>
              <w:rPr>
                <w:rFonts w:asciiTheme="minorHAnsi" w:hAnsiTheme="minorHAnsi"/>
                <w:b/>
                <w:bCs/>
              </w:rPr>
            </w:pPr>
            <w:r w:rsidRPr="00E41455">
              <w:rPr>
                <w:rFonts w:asciiTheme="minorHAnsi" w:hAnsiTheme="minorHAnsi"/>
                <w:b/>
                <w:bCs/>
              </w:rPr>
              <w:t>g)</w:t>
            </w:r>
          </w:p>
        </w:tc>
        <w:tc>
          <w:tcPr>
            <w:tcW w:w="1334" w:type="dxa"/>
          </w:tcPr>
          <w:p w14:paraId="7C7E87A0" w14:textId="77777777" w:rsidR="00787140" w:rsidRPr="002829BA" w:rsidRDefault="00787140" w:rsidP="00D566C4">
            <w:pPr>
              <w:tabs>
                <w:tab w:val="left" w:pos="993"/>
                <w:tab w:val="left" w:pos="9923"/>
              </w:tabs>
              <w:ind w:right="34"/>
              <w:rPr>
                <w:rFonts w:asciiTheme="minorHAnsi" w:hAnsiTheme="minorHAnsi"/>
                <w:b/>
              </w:rPr>
            </w:pPr>
            <w:r w:rsidRPr="00794C20">
              <w:rPr>
                <w:rFonts w:asciiTheme="minorHAnsi" w:hAnsiTheme="minorHAnsi"/>
                <w:b/>
              </w:rPr>
              <w:t>ANEXO VII</w:t>
            </w:r>
          </w:p>
        </w:tc>
        <w:tc>
          <w:tcPr>
            <w:tcW w:w="283" w:type="dxa"/>
          </w:tcPr>
          <w:p w14:paraId="1D25F658" w14:textId="77777777" w:rsidR="00787140" w:rsidRPr="00E41455" w:rsidRDefault="00787140" w:rsidP="00D566C4">
            <w:pPr>
              <w:tabs>
                <w:tab w:val="left" w:pos="993"/>
                <w:tab w:val="left" w:pos="9923"/>
              </w:tabs>
              <w:ind w:right="34"/>
              <w:rPr>
                <w:rFonts w:asciiTheme="minorHAnsi" w:hAnsiTheme="minorHAnsi"/>
              </w:rPr>
            </w:pPr>
            <w:r w:rsidRPr="004F67BC">
              <w:rPr>
                <w:rFonts w:asciiTheme="minorHAnsi" w:hAnsiTheme="minorHAnsi"/>
                <w:b/>
              </w:rPr>
              <w:t>–</w:t>
            </w:r>
          </w:p>
        </w:tc>
        <w:tc>
          <w:tcPr>
            <w:tcW w:w="7655" w:type="dxa"/>
          </w:tcPr>
          <w:p w14:paraId="54685320" w14:textId="77777777" w:rsidR="00787140" w:rsidRDefault="00787140" w:rsidP="00D566C4">
            <w:pPr>
              <w:tabs>
                <w:tab w:val="left" w:pos="993"/>
                <w:tab w:val="left" w:pos="9923"/>
              </w:tabs>
              <w:ind w:right="34"/>
              <w:rPr>
                <w:rFonts w:asciiTheme="minorHAnsi" w:hAnsiTheme="minorHAnsi"/>
              </w:rPr>
            </w:pPr>
            <w:r w:rsidRPr="00E41455">
              <w:rPr>
                <w:rFonts w:asciiTheme="minorHAnsi" w:hAnsiTheme="minorHAnsi"/>
              </w:rPr>
              <w:t>Minuta do Termo de Ciência e de Notificação;</w:t>
            </w:r>
          </w:p>
          <w:p w14:paraId="4149E591" w14:textId="77777777" w:rsidR="00787140" w:rsidRPr="002829BA" w:rsidRDefault="00787140" w:rsidP="00D566C4">
            <w:pPr>
              <w:tabs>
                <w:tab w:val="left" w:pos="993"/>
                <w:tab w:val="left" w:pos="9923"/>
              </w:tabs>
              <w:ind w:right="34"/>
              <w:rPr>
                <w:rFonts w:asciiTheme="minorHAnsi" w:hAnsiTheme="minorHAnsi"/>
              </w:rPr>
            </w:pPr>
          </w:p>
        </w:tc>
      </w:tr>
    </w:tbl>
    <w:p w14:paraId="30C7DB63" w14:textId="07E18713"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w:t>
      </w:r>
      <w:r w:rsidRPr="00734F83">
        <w:rPr>
          <w:rFonts w:asciiTheme="minorHAnsi" w:hAnsiTheme="minorHAnsi"/>
          <w:b/>
        </w:rPr>
        <w:lastRenderedPageBreak/>
        <w:t xml:space="preserve">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2E49ABAA" w:rsidR="00941D9B" w:rsidRPr="00734F83" w:rsidRDefault="00FC0EDE" w:rsidP="00A55912">
      <w:pPr>
        <w:pStyle w:val="Corpodetexto"/>
        <w:tabs>
          <w:tab w:val="left" w:pos="1134"/>
          <w:tab w:val="left" w:pos="9639"/>
        </w:tabs>
        <w:ind w:left="284" w:right="687"/>
        <w:jc w:val="center"/>
        <w:rPr>
          <w:rFonts w:asciiTheme="minorHAnsi" w:hAnsiTheme="minorHAnsi"/>
        </w:rPr>
      </w:pPr>
      <w:r w:rsidRPr="00596DCE">
        <w:rPr>
          <w:rFonts w:asciiTheme="minorHAnsi" w:hAnsiTheme="minorHAnsi"/>
        </w:rPr>
        <w:t>São Joaquim da Barra/</w:t>
      </w:r>
      <w:r w:rsidR="009C3A5A" w:rsidRPr="00596DCE">
        <w:rPr>
          <w:rFonts w:asciiTheme="minorHAnsi" w:hAnsiTheme="minorHAnsi"/>
        </w:rPr>
        <w:t>SP</w:t>
      </w:r>
      <w:r w:rsidR="00C4237A" w:rsidRPr="00596DCE">
        <w:rPr>
          <w:rFonts w:asciiTheme="minorHAnsi" w:hAnsiTheme="minorHAnsi"/>
        </w:rPr>
        <w:t>,</w:t>
      </w:r>
      <w:r w:rsidR="00C4237A" w:rsidRPr="00596DCE">
        <w:rPr>
          <w:rFonts w:asciiTheme="minorHAnsi" w:hAnsiTheme="minorHAnsi"/>
          <w:spacing w:val="-2"/>
        </w:rPr>
        <w:t xml:space="preserve"> </w:t>
      </w:r>
      <w:r w:rsidR="00581DC9">
        <w:rPr>
          <w:rFonts w:asciiTheme="minorHAnsi" w:hAnsiTheme="minorHAnsi"/>
          <w:spacing w:val="-2"/>
        </w:rPr>
        <w:t>10 de abril</w:t>
      </w:r>
      <w:r w:rsidR="0042370A" w:rsidRPr="00596DCE">
        <w:rPr>
          <w:rFonts w:asciiTheme="minorHAnsi" w:hAnsiTheme="minorHAnsi"/>
          <w:spacing w:val="-2"/>
        </w:rPr>
        <w:t xml:space="preserve"> de 2025</w:t>
      </w:r>
      <w:r w:rsidR="00C4237A" w:rsidRPr="00596DCE">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776A1347" w14:textId="393C3030" w:rsidR="004A24B5" w:rsidRDefault="00C4237A" w:rsidP="00137356">
      <w:pPr>
        <w:pStyle w:val="Ttulo1"/>
        <w:tabs>
          <w:tab w:val="left" w:pos="1134"/>
          <w:tab w:val="left" w:pos="9639"/>
        </w:tabs>
        <w:spacing w:before="0"/>
        <w:ind w:left="284" w:right="687"/>
        <w:jc w:val="center"/>
        <w:rPr>
          <w:rFonts w:asciiTheme="minorHAnsi" w:hAnsiTheme="minorHAnsi"/>
          <w:b w:val="0"/>
          <w:bCs w:val="0"/>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63232F3B" w14:textId="77777777" w:rsidR="008E3838" w:rsidRPr="008E3838" w:rsidRDefault="008E3838" w:rsidP="008E3838">
      <w:pPr>
        <w:widowControl/>
        <w:autoSpaceDE/>
        <w:autoSpaceDN/>
        <w:spacing w:line="720" w:lineRule="auto"/>
        <w:jc w:val="center"/>
        <w:rPr>
          <w:rFonts w:asciiTheme="minorHAnsi" w:eastAsia="Times New Roman" w:hAnsiTheme="minorHAnsi" w:cstheme="minorHAnsi"/>
          <w:b/>
          <w:u w:val="single"/>
          <w:lang w:val="pt-BR" w:eastAsia="pt-BR"/>
        </w:rPr>
      </w:pPr>
      <w:r w:rsidRPr="008E3838">
        <w:rPr>
          <w:rFonts w:asciiTheme="minorHAnsi" w:eastAsia="Times New Roman" w:hAnsiTheme="minorHAnsi" w:cstheme="minorHAnsi"/>
          <w:b/>
          <w:u w:val="single"/>
          <w:lang w:val="pt-BR" w:eastAsia="pt-BR"/>
        </w:rPr>
        <w:t>ESTUDO TÉCNICO PRELIMINAR</w:t>
      </w:r>
    </w:p>
    <w:p w14:paraId="57D7E757" w14:textId="77777777" w:rsidR="008E3838" w:rsidRPr="008E3838" w:rsidRDefault="008E3838" w:rsidP="008E3838">
      <w:pPr>
        <w:widowControl/>
        <w:autoSpaceDE/>
        <w:autoSpaceDN/>
        <w:jc w:val="both"/>
        <w:rPr>
          <w:rFonts w:asciiTheme="minorHAnsi" w:eastAsia="Times New Roman" w:hAnsiTheme="minorHAnsi" w:cstheme="minorHAnsi"/>
          <w:lang w:val="pt-BR" w:eastAsia="pt-BR"/>
        </w:rPr>
      </w:pPr>
      <w:r w:rsidRPr="008E3838">
        <w:rPr>
          <w:rFonts w:asciiTheme="minorHAnsi" w:eastAsia="Times New Roman" w:hAnsiTheme="minorHAnsi" w:cstheme="minorHAnsi"/>
          <w:b/>
          <w:lang w:val="pt-BR" w:eastAsia="pt-BR"/>
        </w:rPr>
        <w:t>01. Descrição da Necessidade</w:t>
      </w:r>
      <w:r w:rsidRPr="008E3838">
        <w:rPr>
          <w:rFonts w:asciiTheme="minorHAnsi" w:eastAsia="Times New Roman" w:hAnsiTheme="minorHAnsi" w:cstheme="minorHAnsi"/>
          <w:lang w:val="pt-BR" w:eastAsia="pt-BR"/>
        </w:rPr>
        <w:t xml:space="preserve"> </w:t>
      </w:r>
    </w:p>
    <w:p w14:paraId="10D2C695" w14:textId="77777777" w:rsidR="008E3838" w:rsidRPr="008E3838" w:rsidRDefault="008E3838" w:rsidP="008E3838">
      <w:pPr>
        <w:widowControl/>
        <w:autoSpaceDE/>
        <w:autoSpaceDN/>
        <w:jc w:val="both"/>
        <w:rPr>
          <w:rFonts w:asciiTheme="minorHAnsi" w:eastAsia="Times New Roman" w:hAnsiTheme="minorHAnsi" w:cstheme="minorHAnsi"/>
          <w:lang w:val="pt-BR" w:eastAsia="pt-BR"/>
        </w:rPr>
      </w:pPr>
    </w:p>
    <w:p w14:paraId="0118EAA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lang w:val="pt-BR" w:eastAsia="pt-BR"/>
        </w:rPr>
        <w:t xml:space="preserve">                        Trata o presente estudo sobre a análise da demanda apresentada para contratação de empresa para o fornecimento de Materiais Elétricos em Geral.</w:t>
      </w:r>
      <w:r w:rsidRPr="008E3838">
        <w:rPr>
          <w:rFonts w:asciiTheme="minorHAnsi" w:eastAsia="Times New Roman" w:hAnsiTheme="minorHAnsi" w:cstheme="minorHAnsi"/>
          <w:b/>
          <w:lang w:val="pt-BR" w:eastAsia="pt-BR"/>
        </w:rPr>
        <w:t xml:space="preserve">                           </w:t>
      </w:r>
    </w:p>
    <w:p w14:paraId="33EF5FDD"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lang w:val="pt-BR" w:eastAsia="pt-BR"/>
        </w:rPr>
        <w:t xml:space="preserve">                        A contratação é justificável pela necessidade do uso destes materiais no Parque de Exposições Tancredo Neves.</w:t>
      </w:r>
      <w:r w:rsidRPr="008E3838">
        <w:rPr>
          <w:rFonts w:asciiTheme="minorHAnsi" w:eastAsia="Times New Roman" w:hAnsiTheme="minorHAnsi" w:cstheme="minorHAnsi"/>
          <w:b/>
          <w:lang w:val="pt-BR" w:eastAsia="pt-BR"/>
        </w:rPr>
        <w:t xml:space="preserve"> </w:t>
      </w:r>
    </w:p>
    <w:p w14:paraId="013D6E8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2CC66D87"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02. Descrição dos Requisitos da Contratação</w:t>
      </w:r>
    </w:p>
    <w:p w14:paraId="53649784"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55158AE1"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b/>
          <w:lang w:val="pt-BR" w:eastAsia="pt-BR"/>
        </w:rPr>
        <w:t xml:space="preserve">                    </w:t>
      </w:r>
      <w:r w:rsidRPr="008E3838">
        <w:rPr>
          <w:rFonts w:asciiTheme="minorHAnsi" w:eastAsia="Times New Roman" w:hAnsiTheme="minorHAnsi" w:cstheme="minorHAnsi"/>
          <w:lang w:val="pt-BR" w:eastAsia="pt-BR"/>
        </w:rPr>
        <w:t xml:space="preserve">Poderão participar deste processo de contratação empresas do ramo de atividade relacionada ao objeto, e que não possuam registro de sanções que impeçam a sua contratação. </w:t>
      </w:r>
    </w:p>
    <w:p w14:paraId="367DB11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O fornecimento dos materiais possui natureza continuada, cuja vigência será de 12 (doze) meses, podendo ser prorrogado por interesse da contratante por igual período. Manter durante todo o período de vigência do contrato, todas as condições que ensejaram a sua habilitação na licitação e contratação. Dado todo o exposto, a empresa contratada, objeto do presente estudo, deverá atender aos seguintes requisitos.    </w:t>
      </w:r>
    </w:p>
    <w:p w14:paraId="0F002AB5"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lang w:val="pt-BR" w:eastAsia="pt-BR"/>
        </w:rPr>
        <w:t xml:space="preserve"> </w:t>
      </w:r>
    </w:p>
    <w:p w14:paraId="147329B0"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02.1. Qualificação Técnica:</w:t>
      </w:r>
    </w:p>
    <w:p w14:paraId="211306CD"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b/>
          <w:lang w:val="pt-BR" w:eastAsia="pt-BR"/>
        </w:rPr>
        <w:t xml:space="preserve">     </w:t>
      </w:r>
      <w:r w:rsidRPr="008E3838">
        <w:rPr>
          <w:rFonts w:asciiTheme="minorHAnsi" w:eastAsia="Times New Roman" w:hAnsiTheme="minorHAnsi" w:cstheme="minorHAnsi"/>
          <w:lang w:val="pt-BR" w:eastAsia="pt-BR"/>
        </w:rPr>
        <w:t xml:space="preserve"> </w:t>
      </w:r>
    </w:p>
    <w:p w14:paraId="71F8B359"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Comprovação do fornecimento dos produtos solicitados em características, quantidades e prazos compatíveis como objeto desta licitação, ou com o item pertinente, mediante a apresentação de atestado (s) fornecido (s) por pessoas jurídicas de direito público ou privado.</w:t>
      </w:r>
    </w:p>
    <w:p w14:paraId="6D05451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w:t>
      </w:r>
    </w:p>
    <w:p w14:paraId="7E390CAC"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 xml:space="preserve">03. Estimativa das Quantidades para Contratação </w:t>
      </w:r>
    </w:p>
    <w:p w14:paraId="6DA82A07"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67613F02"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O quantitativo a ser licitado será a quantidade estimada para sanar os problemas que foram levantados e solucionar de vez os mesmos, conforme tabela:</w:t>
      </w:r>
    </w:p>
    <w:p w14:paraId="18BB224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173"/>
        <w:gridCol w:w="850"/>
        <w:gridCol w:w="1100"/>
        <w:gridCol w:w="2096"/>
      </w:tblGrid>
      <w:tr w:rsidR="008D3795" w:rsidRPr="008E3838" w14:paraId="42F04B1C" w14:textId="181416A0"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5E1F66AB" w14:textId="77777777" w:rsidR="008D3795" w:rsidRPr="008E3838" w:rsidRDefault="008D3795" w:rsidP="008E3838">
            <w:pPr>
              <w:widowControl/>
              <w:autoSpaceDE/>
              <w:autoSpaceDN/>
              <w:jc w:val="center"/>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 xml:space="preserve">Item </w:t>
            </w:r>
          </w:p>
        </w:tc>
        <w:tc>
          <w:tcPr>
            <w:tcW w:w="5173" w:type="dxa"/>
            <w:tcBorders>
              <w:top w:val="single" w:sz="4" w:space="0" w:color="auto"/>
              <w:left w:val="single" w:sz="4" w:space="0" w:color="auto"/>
              <w:bottom w:val="single" w:sz="4" w:space="0" w:color="auto"/>
              <w:right w:val="single" w:sz="4" w:space="0" w:color="auto"/>
            </w:tcBorders>
            <w:hideMark/>
          </w:tcPr>
          <w:p w14:paraId="75B29CA3" w14:textId="77777777" w:rsidR="008D3795" w:rsidRPr="008E3838" w:rsidRDefault="008D3795" w:rsidP="008E3838">
            <w:pPr>
              <w:widowControl/>
              <w:autoSpaceDE/>
              <w:autoSpaceDN/>
              <w:jc w:val="center"/>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PRODUTO</w:t>
            </w:r>
          </w:p>
        </w:tc>
        <w:tc>
          <w:tcPr>
            <w:tcW w:w="850" w:type="dxa"/>
            <w:tcBorders>
              <w:top w:val="single" w:sz="4" w:space="0" w:color="auto"/>
              <w:left w:val="single" w:sz="4" w:space="0" w:color="auto"/>
              <w:bottom w:val="single" w:sz="4" w:space="0" w:color="auto"/>
              <w:right w:val="single" w:sz="4" w:space="0" w:color="auto"/>
            </w:tcBorders>
            <w:hideMark/>
          </w:tcPr>
          <w:p w14:paraId="60301658" w14:textId="77777777" w:rsidR="008D3795" w:rsidRPr="008E3838" w:rsidRDefault="008D3795" w:rsidP="008E3838">
            <w:pPr>
              <w:widowControl/>
              <w:autoSpaceDE/>
              <w:autoSpaceDN/>
              <w:jc w:val="center"/>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Quant.</w:t>
            </w:r>
          </w:p>
        </w:tc>
        <w:tc>
          <w:tcPr>
            <w:tcW w:w="1100" w:type="dxa"/>
            <w:tcBorders>
              <w:top w:val="single" w:sz="4" w:space="0" w:color="auto"/>
              <w:left w:val="single" w:sz="4" w:space="0" w:color="auto"/>
              <w:bottom w:val="single" w:sz="4" w:space="0" w:color="auto"/>
              <w:right w:val="single" w:sz="4" w:space="0" w:color="auto"/>
            </w:tcBorders>
            <w:hideMark/>
          </w:tcPr>
          <w:p w14:paraId="2FD614FF" w14:textId="77777777" w:rsidR="008D3795" w:rsidRPr="008E3838" w:rsidRDefault="008D3795" w:rsidP="008E3838">
            <w:pPr>
              <w:widowControl/>
              <w:autoSpaceDE/>
              <w:autoSpaceDN/>
              <w:jc w:val="center"/>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UNID.</w:t>
            </w:r>
          </w:p>
        </w:tc>
        <w:tc>
          <w:tcPr>
            <w:tcW w:w="2096" w:type="dxa"/>
            <w:tcBorders>
              <w:top w:val="single" w:sz="4" w:space="0" w:color="auto"/>
              <w:left w:val="single" w:sz="4" w:space="0" w:color="auto"/>
              <w:bottom w:val="single" w:sz="4" w:space="0" w:color="auto"/>
              <w:right w:val="single" w:sz="4" w:space="0" w:color="auto"/>
            </w:tcBorders>
          </w:tcPr>
          <w:p w14:paraId="55B4C5C0" w14:textId="0F7D7601" w:rsidR="008D3795" w:rsidRPr="008E3838" w:rsidRDefault="008D3795" w:rsidP="008E3838">
            <w:pPr>
              <w:widowControl/>
              <w:autoSpaceDE/>
              <w:autoSpaceDN/>
              <w:jc w:val="center"/>
              <w:rPr>
                <w:rFonts w:asciiTheme="minorHAnsi" w:eastAsia="Times New Roman" w:hAnsiTheme="minorHAnsi" w:cstheme="minorHAnsi"/>
                <w:b/>
                <w:lang w:val="pt-BR" w:eastAsia="pt-BR"/>
              </w:rPr>
            </w:pPr>
            <w:r>
              <w:rPr>
                <w:rFonts w:asciiTheme="minorHAnsi" w:eastAsia="Times New Roman" w:hAnsiTheme="minorHAnsi" w:cstheme="minorHAnsi"/>
                <w:b/>
                <w:lang w:val="pt-BR" w:eastAsia="pt-BR"/>
              </w:rPr>
              <w:t>VALOR UNITÁRIO ESTIMADO</w:t>
            </w:r>
          </w:p>
        </w:tc>
      </w:tr>
      <w:tr w:rsidR="008D3795" w:rsidRPr="008E3838" w14:paraId="5EE116A5" w14:textId="1313377C"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177E4E29"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01</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3893E54" w14:textId="77777777" w:rsidR="008D3795" w:rsidRPr="008E3838" w:rsidRDefault="008D3795" w:rsidP="008E3838">
            <w:pPr>
              <w:widowControl/>
              <w:autoSpaceDE/>
              <w:autoSpaceDN/>
              <w:spacing w:line="276" w:lineRule="auto"/>
              <w:jc w:val="both"/>
              <w:rPr>
                <w:rFonts w:asciiTheme="minorHAnsi" w:eastAsia="Times New Roman" w:hAnsiTheme="minorHAnsi" w:cstheme="minorHAnsi"/>
                <w:bCs/>
                <w:kern w:val="36"/>
                <w:lang w:val="pt-BR" w:eastAsia="pt-BR"/>
              </w:rPr>
            </w:pPr>
            <w:r w:rsidRPr="008E3838">
              <w:rPr>
                <w:rFonts w:asciiTheme="minorHAnsi" w:eastAsia="Times New Roman" w:hAnsiTheme="minorHAnsi" w:cstheme="minorHAnsi"/>
                <w:lang w:val="pt-BR" w:eastAsia="pt-BR"/>
              </w:rPr>
              <w:t>Refletor Holofote Ultra Led 1000w Ip66 Branco Frio – Arco Íris Led ref. 82786</w:t>
            </w:r>
          </w:p>
        </w:tc>
        <w:tc>
          <w:tcPr>
            <w:tcW w:w="850" w:type="dxa"/>
            <w:tcBorders>
              <w:top w:val="single" w:sz="4" w:space="0" w:color="auto"/>
              <w:left w:val="single" w:sz="4" w:space="0" w:color="auto"/>
              <w:bottom w:val="single" w:sz="4" w:space="0" w:color="auto"/>
              <w:right w:val="single" w:sz="4" w:space="0" w:color="auto"/>
            </w:tcBorders>
            <w:hideMark/>
          </w:tcPr>
          <w:p w14:paraId="232908A4"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14</w:t>
            </w:r>
          </w:p>
        </w:tc>
        <w:tc>
          <w:tcPr>
            <w:tcW w:w="1100" w:type="dxa"/>
            <w:tcBorders>
              <w:top w:val="single" w:sz="4" w:space="0" w:color="auto"/>
              <w:left w:val="single" w:sz="4" w:space="0" w:color="auto"/>
              <w:bottom w:val="single" w:sz="4" w:space="0" w:color="auto"/>
              <w:right w:val="single" w:sz="4" w:space="0" w:color="auto"/>
            </w:tcBorders>
            <w:hideMark/>
          </w:tcPr>
          <w:p w14:paraId="783D332C"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34456A1" w14:textId="7264A310" w:rsidR="008D3795" w:rsidRPr="008E3838" w:rsidRDefault="008D3795" w:rsidP="008E3838">
            <w:pPr>
              <w:widowControl/>
              <w:autoSpaceDE/>
              <w:autoSpaceDN/>
              <w:jc w:val="center"/>
              <w:rPr>
                <w:rFonts w:asciiTheme="minorHAnsi" w:eastAsia="Times New Roman" w:hAnsiTheme="minorHAnsi" w:cstheme="minorHAnsi"/>
                <w:lang w:val="pt-BR" w:eastAsia="pt-BR"/>
              </w:rPr>
            </w:pPr>
            <w:r>
              <w:rPr>
                <w:rFonts w:asciiTheme="minorHAnsi" w:eastAsia="Times New Roman" w:hAnsiTheme="minorHAnsi" w:cstheme="minorHAnsi"/>
                <w:lang w:val="pt-BR" w:eastAsia="pt-BR"/>
              </w:rPr>
              <w:t>R$576,97</w:t>
            </w:r>
          </w:p>
        </w:tc>
      </w:tr>
      <w:tr w:rsidR="008D3795" w:rsidRPr="008E3838" w14:paraId="326420A1" w14:textId="4FBC3C5F"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7C2E94ED"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02</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21431E6" w14:textId="77777777" w:rsidR="008D3795" w:rsidRPr="008E3838" w:rsidRDefault="008D3795"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Refletor Holofote Ultra Led 400w Ip66 Branco Frio – Arco Íris Led ref. 82740</w:t>
            </w:r>
          </w:p>
        </w:tc>
        <w:tc>
          <w:tcPr>
            <w:tcW w:w="850" w:type="dxa"/>
            <w:tcBorders>
              <w:top w:val="single" w:sz="4" w:space="0" w:color="auto"/>
              <w:left w:val="single" w:sz="4" w:space="0" w:color="auto"/>
              <w:bottom w:val="single" w:sz="4" w:space="0" w:color="auto"/>
              <w:right w:val="single" w:sz="4" w:space="0" w:color="auto"/>
            </w:tcBorders>
            <w:hideMark/>
          </w:tcPr>
          <w:p w14:paraId="7BCB0A4F"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04</w:t>
            </w:r>
          </w:p>
        </w:tc>
        <w:tc>
          <w:tcPr>
            <w:tcW w:w="1100" w:type="dxa"/>
            <w:tcBorders>
              <w:top w:val="single" w:sz="4" w:space="0" w:color="auto"/>
              <w:left w:val="single" w:sz="4" w:space="0" w:color="auto"/>
              <w:bottom w:val="single" w:sz="4" w:space="0" w:color="auto"/>
              <w:right w:val="single" w:sz="4" w:space="0" w:color="auto"/>
            </w:tcBorders>
            <w:hideMark/>
          </w:tcPr>
          <w:p w14:paraId="37577D06" w14:textId="77777777" w:rsidR="008D3795" w:rsidRPr="008E3838" w:rsidRDefault="008D3795" w:rsidP="008E3838">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0364F935" w14:textId="50B47A9B" w:rsidR="008D3795" w:rsidRPr="008E3838" w:rsidRDefault="008D3795" w:rsidP="008E3838">
            <w:pPr>
              <w:widowControl/>
              <w:autoSpaceDE/>
              <w:autoSpaceDN/>
              <w:jc w:val="center"/>
              <w:rPr>
                <w:rFonts w:asciiTheme="minorHAnsi" w:eastAsia="Times New Roman" w:hAnsiTheme="minorHAnsi" w:cstheme="minorHAnsi"/>
                <w:lang w:val="pt-BR" w:eastAsia="pt-BR"/>
              </w:rPr>
            </w:pPr>
            <w:r>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273,97</w:t>
            </w:r>
          </w:p>
        </w:tc>
      </w:tr>
      <w:tr w:rsidR="008D3795" w:rsidRPr="008E3838" w14:paraId="0BDE551E" w14:textId="53B920EC"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464484F9"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03</w:t>
            </w:r>
          </w:p>
        </w:tc>
        <w:tc>
          <w:tcPr>
            <w:tcW w:w="5173" w:type="dxa"/>
            <w:tcBorders>
              <w:top w:val="single" w:sz="4" w:space="0" w:color="auto"/>
              <w:left w:val="single" w:sz="4" w:space="0" w:color="auto"/>
              <w:bottom w:val="single" w:sz="4" w:space="0" w:color="auto"/>
              <w:right w:val="single" w:sz="4" w:space="0" w:color="auto"/>
            </w:tcBorders>
            <w:vAlign w:val="center"/>
            <w:hideMark/>
          </w:tcPr>
          <w:p w14:paraId="4DAE1F0B"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Refletor Holofote Ultra Led 200w Ip66 Branco Frio     </w:t>
            </w:r>
          </w:p>
        </w:tc>
        <w:tc>
          <w:tcPr>
            <w:tcW w:w="850" w:type="dxa"/>
            <w:tcBorders>
              <w:top w:val="single" w:sz="4" w:space="0" w:color="auto"/>
              <w:left w:val="single" w:sz="4" w:space="0" w:color="auto"/>
              <w:bottom w:val="single" w:sz="4" w:space="0" w:color="auto"/>
              <w:right w:val="single" w:sz="4" w:space="0" w:color="auto"/>
            </w:tcBorders>
            <w:hideMark/>
          </w:tcPr>
          <w:p w14:paraId="2BE9D9F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04</w:t>
            </w:r>
          </w:p>
        </w:tc>
        <w:tc>
          <w:tcPr>
            <w:tcW w:w="1100" w:type="dxa"/>
            <w:tcBorders>
              <w:top w:val="single" w:sz="4" w:space="0" w:color="auto"/>
              <w:left w:val="single" w:sz="4" w:space="0" w:color="auto"/>
              <w:bottom w:val="single" w:sz="4" w:space="0" w:color="auto"/>
              <w:right w:val="single" w:sz="4" w:space="0" w:color="auto"/>
            </w:tcBorders>
            <w:hideMark/>
          </w:tcPr>
          <w:p w14:paraId="455C9574"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0030E032" w14:textId="77DB4259"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180,83</w:t>
            </w:r>
          </w:p>
        </w:tc>
      </w:tr>
      <w:tr w:rsidR="008D3795" w:rsidRPr="008E3838" w14:paraId="6228EC33" w14:textId="6E158533" w:rsidTr="00137356">
        <w:trPr>
          <w:trHeight w:val="114"/>
          <w:jc w:val="center"/>
        </w:trPr>
        <w:tc>
          <w:tcPr>
            <w:tcW w:w="704" w:type="dxa"/>
            <w:tcBorders>
              <w:top w:val="single" w:sz="4" w:space="0" w:color="auto"/>
              <w:left w:val="single" w:sz="4" w:space="0" w:color="auto"/>
              <w:bottom w:val="single" w:sz="4" w:space="0" w:color="auto"/>
              <w:right w:val="single" w:sz="4" w:space="0" w:color="auto"/>
            </w:tcBorders>
            <w:hideMark/>
          </w:tcPr>
          <w:p w14:paraId="6B74086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04</w:t>
            </w:r>
          </w:p>
        </w:tc>
        <w:tc>
          <w:tcPr>
            <w:tcW w:w="5173" w:type="dxa"/>
            <w:tcBorders>
              <w:top w:val="single" w:sz="4" w:space="0" w:color="auto"/>
              <w:left w:val="single" w:sz="4" w:space="0" w:color="auto"/>
              <w:bottom w:val="single" w:sz="4" w:space="0" w:color="auto"/>
              <w:right w:val="single" w:sz="4" w:space="0" w:color="auto"/>
            </w:tcBorders>
            <w:vAlign w:val="center"/>
            <w:hideMark/>
          </w:tcPr>
          <w:p w14:paraId="5D746E6D"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proofErr w:type="spellStart"/>
            <w:r w:rsidRPr="008E3838">
              <w:rPr>
                <w:rFonts w:asciiTheme="minorHAnsi" w:eastAsia="Times New Roman" w:hAnsiTheme="minorHAnsi" w:cstheme="minorHAnsi"/>
                <w:lang w:val="pt-BR" w:eastAsia="pt-BR"/>
              </w:rPr>
              <w:t>Lampada</w:t>
            </w:r>
            <w:proofErr w:type="spellEnd"/>
            <w:r w:rsidRPr="008E3838">
              <w:rPr>
                <w:rFonts w:asciiTheme="minorHAnsi" w:eastAsia="Times New Roman" w:hAnsiTheme="minorHAnsi" w:cstheme="minorHAnsi"/>
                <w:lang w:val="pt-BR" w:eastAsia="pt-BR"/>
              </w:rPr>
              <w:t xml:space="preserve"> de 40w Bulbo led e-27</w:t>
            </w:r>
          </w:p>
        </w:tc>
        <w:tc>
          <w:tcPr>
            <w:tcW w:w="850" w:type="dxa"/>
            <w:tcBorders>
              <w:top w:val="single" w:sz="4" w:space="0" w:color="auto"/>
              <w:left w:val="single" w:sz="4" w:space="0" w:color="auto"/>
              <w:bottom w:val="single" w:sz="4" w:space="0" w:color="auto"/>
              <w:right w:val="single" w:sz="4" w:space="0" w:color="auto"/>
            </w:tcBorders>
            <w:hideMark/>
          </w:tcPr>
          <w:p w14:paraId="56BD3F36"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20</w:t>
            </w:r>
          </w:p>
        </w:tc>
        <w:tc>
          <w:tcPr>
            <w:tcW w:w="1100" w:type="dxa"/>
            <w:tcBorders>
              <w:top w:val="single" w:sz="4" w:space="0" w:color="auto"/>
              <w:left w:val="single" w:sz="4" w:space="0" w:color="auto"/>
              <w:bottom w:val="single" w:sz="4" w:space="0" w:color="auto"/>
              <w:right w:val="single" w:sz="4" w:space="0" w:color="auto"/>
            </w:tcBorders>
            <w:hideMark/>
          </w:tcPr>
          <w:p w14:paraId="352EDED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AA3E7B8" w14:textId="2728AAC4"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26,37</w:t>
            </w:r>
          </w:p>
        </w:tc>
      </w:tr>
      <w:tr w:rsidR="008D3795" w:rsidRPr="008E3838" w14:paraId="5B122D24" w14:textId="0CFD5F2E" w:rsidTr="00137356">
        <w:trPr>
          <w:trHeight w:val="114"/>
          <w:jc w:val="center"/>
        </w:trPr>
        <w:tc>
          <w:tcPr>
            <w:tcW w:w="704" w:type="dxa"/>
            <w:tcBorders>
              <w:top w:val="single" w:sz="4" w:space="0" w:color="auto"/>
              <w:left w:val="single" w:sz="4" w:space="0" w:color="auto"/>
              <w:bottom w:val="single" w:sz="4" w:space="0" w:color="auto"/>
              <w:right w:val="single" w:sz="4" w:space="0" w:color="auto"/>
            </w:tcBorders>
            <w:hideMark/>
          </w:tcPr>
          <w:p w14:paraId="56FA3C8A"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5173" w:type="dxa"/>
            <w:tcBorders>
              <w:top w:val="single" w:sz="4" w:space="0" w:color="auto"/>
              <w:left w:val="single" w:sz="4" w:space="0" w:color="auto"/>
              <w:bottom w:val="single" w:sz="4" w:space="0" w:color="auto"/>
              <w:right w:val="single" w:sz="4" w:space="0" w:color="auto"/>
            </w:tcBorders>
            <w:vAlign w:val="center"/>
            <w:hideMark/>
          </w:tcPr>
          <w:p w14:paraId="58F15612"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proofErr w:type="spellStart"/>
            <w:r w:rsidRPr="008E3838">
              <w:rPr>
                <w:rFonts w:asciiTheme="minorHAnsi" w:eastAsia="Times New Roman" w:hAnsiTheme="minorHAnsi" w:cstheme="minorHAnsi"/>
                <w:lang w:val="pt-BR" w:eastAsia="pt-BR"/>
              </w:rPr>
              <w:t>Lampada</w:t>
            </w:r>
            <w:proofErr w:type="spellEnd"/>
            <w:r w:rsidRPr="008E3838">
              <w:rPr>
                <w:rFonts w:asciiTheme="minorHAnsi" w:eastAsia="Times New Roman" w:hAnsiTheme="minorHAnsi" w:cstheme="minorHAnsi"/>
                <w:lang w:val="pt-BR" w:eastAsia="pt-BR"/>
              </w:rPr>
              <w:t xml:space="preserve"> de 30w Bulbo led e-27</w:t>
            </w:r>
          </w:p>
        </w:tc>
        <w:tc>
          <w:tcPr>
            <w:tcW w:w="850" w:type="dxa"/>
            <w:tcBorders>
              <w:top w:val="single" w:sz="4" w:space="0" w:color="auto"/>
              <w:left w:val="single" w:sz="4" w:space="0" w:color="auto"/>
              <w:bottom w:val="single" w:sz="4" w:space="0" w:color="auto"/>
              <w:right w:val="single" w:sz="4" w:space="0" w:color="auto"/>
            </w:tcBorders>
            <w:hideMark/>
          </w:tcPr>
          <w:p w14:paraId="3D7FC58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1100" w:type="dxa"/>
            <w:tcBorders>
              <w:top w:val="single" w:sz="4" w:space="0" w:color="auto"/>
              <w:left w:val="single" w:sz="4" w:space="0" w:color="auto"/>
              <w:bottom w:val="single" w:sz="4" w:space="0" w:color="auto"/>
              <w:right w:val="single" w:sz="4" w:space="0" w:color="auto"/>
            </w:tcBorders>
            <w:hideMark/>
          </w:tcPr>
          <w:p w14:paraId="69C8E55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F391950" w14:textId="5FCFBA2A"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14,96</w:t>
            </w:r>
          </w:p>
        </w:tc>
      </w:tr>
      <w:tr w:rsidR="008D3795" w:rsidRPr="008E3838" w14:paraId="7F64CE5C" w14:textId="7C8CF557"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635A9A5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lastRenderedPageBreak/>
              <w:t>06</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5DEDFE8"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proofErr w:type="spellStart"/>
            <w:r w:rsidRPr="008E3838">
              <w:rPr>
                <w:rFonts w:asciiTheme="minorHAnsi" w:eastAsia="Times New Roman" w:hAnsiTheme="minorHAnsi" w:cstheme="minorHAnsi"/>
                <w:lang w:val="pt-BR" w:eastAsia="pt-BR"/>
              </w:rPr>
              <w:t>Lampada</w:t>
            </w:r>
            <w:proofErr w:type="spellEnd"/>
            <w:r w:rsidRPr="008E3838">
              <w:rPr>
                <w:rFonts w:asciiTheme="minorHAnsi" w:eastAsia="Times New Roman" w:hAnsiTheme="minorHAnsi" w:cstheme="minorHAnsi"/>
                <w:lang w:val="pt-BR" w:eastAsia="pt-BR"/>
              </w:rPr>
              <w:t xml:space="preserve"> de 15w Bulbo led e-27</w:t>
            </w:r>
          </w:p>
        </w:tc>
        <w:tc>
          <w:tcPr>
            <w:tcW w:w="850" w:type="dxa"/>
            <w:tcBorders>
              <w:top w:val="single" w:sz="4" w:space="0" w:color="auto"/>
              <w:left w:val="single" w:sz="4" w:space="0" w:color="auto"/>
              <w:bottom w:val="single" w:sz="4" w:space="0" w:color="auto"/>
              <w:right w:val="single" w:sz="4" w:space="0" w:color="auto"/>
            </w:tcBorders>
            <w:hideMark/>
          </w:tcPr>
          <w:p w14:paraId="72408FE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50</w:t>
            </w:r>
          </w:p>
        </w:tc>
        <w:tc>
          <w:tcPr>
            <w:tcW w:w="1100" w:type="dxa"/>
            <w:tcBorders>
              <w:top w:val="single" w:sz="4" w:space="0" w:color="auto"/>
              <w:left w:val="single" w:sz="4" w:space="0" w:color="auto"/>
              <w:bottom w:val="single" w:sz="4" w:space="0" w:color="auto"/>
              <w:right w:val="single" w:sz="4" w:space="0" w:color="auto"/>
            </w:tcBorders>
            <w:hideMark/>
          </w:tcPr>
          <w:p w14:paraId="31DCD1A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6ACFE5F" w14:textId="797D7449"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6,73</w:t>
            </w:r>
          </w:p>
        </w:tc>
      </w:tr>
      <w:tr w:rsidR="008D3795" w:rsidRPr="008E3838" w14:paraId="47F93A1E" w14:textId="75A74E69"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594D8A91"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07</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EC9D34A"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Soquete para lâmpada E-27 com rabicho</w:t>
            </w:r>
          </w:p>
        </w:tc>
        <w:tc>
          <w:tcPr>
            <w:tcW w:w="850" w:type="dxa"/>
            <w:tcBorders>
              <w:top w:val="single" w:sz="4" w:space="0" w:color="auto"/>
              <w:left w:val="single" w:sz="4" w:space="0" w:color="auto"/>
              <w:bottom w:val="single" w:sz="4" w:space="0" w:color="auto"/>
              <w:right w:val="single" w:sz="4" w:space="0" w:color="auto"/>
            </w:tcBorders>
            <w:hideMark/>
          </w:tcPr>
          <w:p w14:paraId="6FBB85F6"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20</w:t>
            </w:r>
          </w:p>
        </w:tc>
        <w:tc>
          <w:tcPr>
            <w:tcW w:w="1100" w:type="dxa"/>
            <w:tcBorders>
              <w:top w:val="single" w:sz="4" w:space="0" w:color="auto"/>
              <w:left w:val="single" w:sz="4" w:space="0" w:color="auto"/>
              <w:bottom w:val="single" w:sz="4" w:space="0" w:color="auto"/>
              <w:right w:val="single" w:sz="4" w:space="0" w:color="auto"/>
            </w:tcBorders>
            <w:hideMark/>
          </w:tcPr>
          <w:p w14:paraId="080F248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2E78126C" w14:textId="60209846"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3,91</w:t>
            </w:r>
          </w:p>
        </w:tc>
      </w:tr>
      <w:tr w:rsidR="008D3795" w:rsidRPr="008E3838" w14:paraId="3088E2B7" w14:textId="4F6791E0"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F375A0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08</w:t>
            </w:r>
          </w:p>
        </w:tc>
        <w:tc>
          <w:tcPr>
            <w:tcW w:w="5173" w:type="dxa"/>
            <w:tcBorders>
              <w:top w:val="single" w:sz="4" w:space="0" w:color="auto"/>
              <w:left w:val="single" w:sz="4" w:space="0" w:color="auto"/>
              <w:bottom w:val="single" w:sz="4" w:space="0" w:color="auto"/>
              <w:right w:val="single" w:sz="4" w:space="0" w:color="auto"/>
            </w:tcBorders>
            <w:vAlign w:val="center"/>
            <w:hideMark/>
          </w:tcPr>
          <w:p w14:paraId="4985A32C"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Fita Isolante Preta 3M – rolo com 20 metros</w:t>
            </w:r>
          </w:p>
        </w:tc>
        <w:tc>
          <w:tcPr>
            <w:tcW w:w="850" w:type="dxa"/>
            <w:tcBorders>
              <w:top w:val="single" w:sz="4" w:space="0" w:color="auto"/>
              <w:left w:val="single" w:sz="4" w:space="0" w:color="auto"/>
              <w:bottom w:val="single" w:sz="4" w:space="0" w:color="auto"/>
              <w:right w:val="single" w:sz="4" w:space="0" w:color="auto"/>
            </w:tcBorders>
            <w:hideMark/>
          </w:tcPr>
          <w:p w14:paraId="26D1A6A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15</w:t>
            </w:r>
          </w:p>
        </w:tc>
        <w:tc>
          <w:tcPr>
            <w:tcW w:w="1100" w:type="dxa"/>
            <w:tcBorders>
              <w:top w:val="single" w:sz="4" w:space="0" w:color="auto"/>
              <w:left w:val="single" w:sz="4" w:space="0" w:color="auto"/>
              <w:bottom w:val="single" w:sz="4" w:space="0" w:color="auto"/>
              <w:right w:val="single" w:sz="4" w:space="0" w:color="auto"/>
            </w:tcBorders>
            <w:hideMark/>
          </w:tcPr>
          <w:p w14:paraId="53F31C1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Rolo</w:t>
            </w:r>
          </w:p>
        </w:tc>
        <w:tc>
          <w:tcPr>
            <w:tcW w:w="2096" w:type="dxa"/>
            <w:tcBorders>
              <w:top w:val="single" w:sz="4" w:space="0" w:color="auto"/>
              <w:left w:val="single" w:sz="4" w:space="0" w:color="auto"/>
              <w:bottom w:val="single" w:sz="4" w:space="0" w:color="auto"/>
              <w:right w:val="single" w:sz="4" w:space="0" w:color="auto"/>
            </w:tcBorders>
          </w:tcPr>
          <w:p w14:paraId="535413A4" w14:textId="0E2C12CF"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8,56</w:t>
            </w:r>
          </w:p>
        </w:tc>
      </w:tr>
      <w:tr w:rsidR="008D3795" w:rsidRPr="008E3838" w14:paraId="6FF58CF1" w14:textId="5B826F8A"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E6E49D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09</w:t>
            </w:r>
          </w:p>
        </w:tc>
        <w:tc>
          <w:tcPr>
            <w:tcW w:w="5173" w:type="dxa"/>
            <w:tcBorders>
              <w:top w:val="single" w:sz="4" w:space="0" w:color="auto"/>
              <w:left w:val="single" w:sz="4" w:space="0" w:color="auto"/>
              <w:bottom w:val="single" w:sz="4" w:space="0" w:color="auto"/>
              <w:right w:val="single" w:sz="4" w:space="0" w:color="auto"/>
            </w:tcBorders>
            <w:vAlign w:val="center"/>
            <w:hideMark/>
          </w:tcPr>
          <w:p w14:paraId="3813A242"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Metros de cabo </w:t>
            </w:r>
            <w:proofErr w:type="spellStart"/>
            <w:r w:rsidRPr="008E3838">
              <w:rPr>
                <w:rFonts w:asciiTheme="minorHAnsi" w:eastAsia="Times New Roman" w:hAnsiTheme="minorHAnsi" w:cstheme="minorHAnsi"/>
                <w:lang w:val="pt-BR" w:eastAsia="pt-BR"/>
              </w:rPr>
              <w:t>Paralello</w:t>
            </w:r>
            <w:proofErr w:type="spellEnd"/>
            <w:r w:rsidRPr="008E3838">
              <w:rPr>
                <w:rFonts w:asciiTheme="minorHAnsi" w:eastAsia="Times New Roman" w:hAnsiTheme="minorHAnsi" w:cstheme="minorHAnsi"/>
                <w:lang w:val="pt-BR" w:eastAsia="pt-BR"/>
              </w:rPr>
              <w:t xml:space="preserve"> Marrom 2x2,5mm</w:t>
            </w:r>
          </w:p>
        </w:tc>
        <w:tc>
          <w:tcPr>
            <w:tcW w:w="850" w:type="dxa"/>
            <w:tcBorders>
              <w:top w:val="single" w:sz="4" w:space="0" w:color="auto"/>
              <w:left w:val="single" w:sz="4" w:space="0" w:color="auto"/>
              <w:bottom w:val="single" w:sz="4" w:space="0" w:color="auto"/>
              <w:right w:val="single" w:sz="4" w:space="0" w:color="auto"/>
            </w:tcBorders>
            <w:hideMark/>
          </w:tcPr>
          <w:p w14:paraId="6444A00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100</w:t>
            </w:r>
          </w:p>
        </w:tc>
        <w:tc>
          <w:tcPr>
            <w:tcW w:w="1100" w:type="dxa"/>
            <w:tcBorders>
              <w:top w:val="single" w:sz="4" w:space="0" w:color="auto"/>
              <w:left w:val="single" w:sz="4" w:space="0" w:color="auto"/>
              <w:bottom w:val="single" w:sz="4" w:space="0" w:color="auto"/>
              <w:right w:val="single" w:sz="4" w:space="0" w:color="auto"/>
            </w:tcBorders>
            <w:hideMark/>
          </w:tcPr>
          <w:p w14:paraId="37BD305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Metro</w:t>
            </w:r>
          </w:p>
        </w:tc>
        <w:tc>
          <w:tcPr>
            <w:tcW w:w="2096" w:type="dxa"/>
            <w:tcBorders>
              <w:top w:val="single" w:sz="4" w:space="0" w:color="auto"/>
              <w:left w:val="single" w:sz="4" w:space="0" w:color="auto"/>
              <w:bottom w:val="single" w:sz="4" w:space="0" w:color="auto"/>
              <w:right w:val="single" w:sz="4" w:space="0" w:color="auto"/>
            </w:tcBorders>
          </w:tcPr>
          <w:p w14:paraId="35FDEFBA" w14:textId="41F1CC7D"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5,74</w:t>
            </w:r>
          </w:p>
        </w:tc>
      </w:tr>
      <w:tr w:rsidR="008D3795" w:rsidRPr="008E3838" w14:paraId="673F0E92" w14:textId="69E2904E"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A2CF0F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10</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925E210"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Metros de cabo </w:t>
            </w:r>
            <w:proofErr w:type="spellStart"/>
            <w:r w:rsidRPr="008E3838">
              <w:rPr>
                <w:rFonts w:asciiTheme="minorHAnsi" w:eastAsia="Times New Roman" w:hAnsiTheme="minorHAnsi" w:cstheme="minorHAnsi"/>
                <w:lang w:val="pt-BR" w:eastAsia="pt-BR"/>
              </w:rPr>
              <w:t>Paralello</w:t>
            </w:r>
            <w:proofErr w:type="spellEnd"/>
            <w:r w:rsidRPr="008E3838">
              <w:rPr>
                <w:rFonts w:asciiTheme="minorHAnsi" w:eastAsia="Times New Roman" w:hAnsiTheme="minorHAnsi" w:cstheme="minorHAnsi"/>
                <w:lang w:val="pt-BR" w:eastAsia="pt-BR"/>
              </w:rPr>
              <w:t xml:space="preserve"> Marrom 2x1,5mm</w:t>
            </w:r>
          </w:p>
        </w:tc>
        <w:tc>
          <w:tcPr>
            <w:tcW w:w="850" w:type="dxa"/>
            <w:tcBorders>
              <w:top w:val="single" w:sz="4" w:space="0" w:color="auto"/>
              <w:left w:val="single" w:sz="4" w:space="0" w:color="auto"/>
              <w:bottom w:val="single" w:sz="4" w:space="0" w:color="auto"/>
              <w:right w:val="single" w:sz="4" w:space="0" w:color="auto"/>
            </w:tcBorders>
            <w:hideMark/>
          </w:tcPr>
          <w:p w14:paraId="6D5E7CF1"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200</w:t>
            </w:r>
          </w:p>
        </w:tc>
        <w:tc>
          <w:tcPr>
            <w:tcW w:w="1100" w:type="dxa"/>
            <w:tcBorders>
              <w:top w:val="single" w:sz="4" w:space="0" w:color="auto"/>
              <w:left w:val="single" w:sz="4" w:space="0" w:color="auto"/>
              <w:bottom w:val="single" w:sz="4" w:space="0" w:color="auto"/>
              <w:right w:val="single" w:sz="4" w:space="0" w:color="auto"/>
            </w:tcBorders>
            <w:hideMark/>
          </w:tcPr>
          <w:p w14:paraId="5CEC106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Metro</w:t>
            </w:r>
          </w:p>
        </w:tc>
        <w:tc>
          <w:tcPr>
            <w:tcW w:w="2096" w:type="dxa"/>
            <w:tcBorders>
              <w:top w:val="single" w:sz="4" w:space="0" w:color="auto"/>
              <w:left w:val="single" w:sz="4" w:space="0" w:color="auto"/>
              <w:bottom w:val="single" w:sz="4" w:space="0" w:color="auto"/>
              <w:right w:val="single" w:sz="4" w:space="0" w:color="auto"/>
            </w:tcBorders>
          </w:tcPr>
          <w:p w14:paraId="33C6E318" w14:textId="346A4AA9"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3,66</w:t>
            </w:r>
          </w:p>
        </w:tc>
      </w:tr>
      <w:tr w:rsidR="008D3795" w:rsidRPr="008E3838" w14:paraId="535BE4D5" w14:textId="7002D2A1"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791EE33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11</w:t>
            </w:r>
          </w:p>
        </w:tc>
        <w:tc>
          <w:tcPr>
            <w:tcW w:w="5173" w:type="dxa"/>
            <w:tcBorders>
              <w:top w:val="single" w:sz="4" w:space="0" w:color="auto"/>
              <w:left w:val="single" w:sz="4" w:space="0" w:color="auto"/>
              <w:bottom w:val="single" w:sz="4" w:space="0" w:color="auto"/>
              <w:right w:val="single" w:sz="4" w:space="0" w:color="auto"/>
            </w:tcBorders>
            <w:vAlign w:val="center"/>
            <w:hideMark/>
          </w:tcPr>
          <w:p w14:paraId="310059BA"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Disjuntor Tipo Din Bipolar 20 A</w:t>
            </w:r>
          </w:p>
        </w:tc>
        <w:tc>
          <w:tcPr>
            <w:tcW w:w="850" w:type="dxa"/>
            <w:tcBorders>
              <w:top w:val="single" w:sz="4" w:space="0" w:color="auto"/>
              <w:left w:val="single" w:sz="4" w:space="0" w:color="auto"/>
              <w:bottom w:val="single" w:sz="4" w:space="0" w:color="auto"/>
              <w:right w:val="single" w:sz="4" w:space="0" w:color="auto"/>
            </w:tcBorders>
            <w:hideMark/>
          </w:tcPr>
          <w:p w14:paraId="757F01D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1100" w:type="dxa"/>
            <w:tcBorders>
              <w:top w:val="single" w:sz="4" w:space="0" w:color="auto"/>
              <w:left w:val="single" w:sz="4" w:space="0" w:color="auto"/>
              <w:bottom w:val="single" w:sz="4" w:space="0" w:color="auto"/>
              <w:right w:val="single" w:sz="4" w:space="0" w:color="auto"/>
            </w:tcBorders>
            <w:hideMark/>
          </w:tcPr>
          <w:p w14:paraId="2475B98C"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37574C32" w14:textId="7EC644AB"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31,36</w:t>
            </w:r>
          </w:p>
        </w:tc>
      </w:tr>
      <w:tr w:rsidR="008D3795" w:rsidRPr="008E3838" w14:paraId="06D1CDC1" w14:textId="2B12EE9C"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766A955"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12</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87ACF37"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Disjuntor Tipo Din Bipolar 10 A</w:t>
            </w:r>
          </w:p>
        </w:tc>
        <w:tc>
          <w:tcPr>
            <w:tcW w:w="850" w:type="dxa"/>
            <w:tcBorders>
              <w:top w:val="single" w:sz="4" w:space="0" w:color="auto"/>
              <w:left w:val="single" w:sz="4" w:space="0" w:color="auto"/>
              <w:bottom w:val="single" w:sz="4" w:space="0" w:color="auto"/>
              <w:right w:val="single" w:sz="4" w:space="0" w:color="auto"/>
            </w:tcBorders>
            <w:hideMark/>
          </w:tcPr>
          <w:p w14:paraId="6A6C2055"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1100" w:type="dxa"/>
            <w:tcBorders>
              <w:top w:val="single" w:sz="4" w:space="0" w:color="auto"/>
              <w:left w:val="single" w:sz="4" w:space="0" w:color="auto"/>
              <w:bottom w:val="single" w:sz="4" w:space="0" w:color="auto"/>
              <w:right w:val="single" w:sz="4" w:space="0" w:color="auto"/>
            </w:tcBorders>
            <w:hideMark/>
          </w:tcPr>
          <w:p w14:paraId="5121554A"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1058A55A" w14:textId="3C4D07DD"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31,36</w:t>
            </w:r>
          </w:p>
        </w:tc>
      </w:tr>
      <w:tr w:rsidR="008D3795" w:rsidRPr="008E3838" w14:paraId="4B311F3C" w14:textId="33CC1688"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9CF1EBC"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13</w:t>
            </w:r>
          </w:p>
        </w:tc>
        <w:tc>
          <w:tcPr>
            <w:tcW w:w="5173" w:type="dxa"/>
            <w:tcBorders>
              <w:top w:val="single" w:sz="4" w:space="0" w:color="auto"/>
              <w:left w:val="single" w:sz="4" w:space="0" w:color="auto"/>
              <w:bottom w:val="single" w:sz="4" w:space="0" w:color="auto"/>
              <w:right w:val="single" w:sz="4" w:space="0" w:color="auto"/>
            </w:tcBorders>
            <w:vAlign w:val="center"/>
            <w:hideMark/>
          </w:tcPr>
          <w:p w14:paraId="59DADFEC"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Disjuntor Diferencial tipo DR Bipolar 16 A</w:t>
            </w:r>
          </w:p>
        </w:tc>
        <w:tc>
          <w:tcPr>
            <w:tcW w:w="850" w:type="dxa"/>
            <w:tcBorders>
              <w:top w:val="single" w:sz="4" w:space="0" w:color="auto"/>
              <w:left w:val="single" w:sz="4" w:space="0" w:color="auto"/>
              <w:bottom w:val="single" w:sz="4" w:space="0" w:color="auto"/>
              <w:right w:val="single" w:sz="4" w:space="0" w:color="auto"/>
            </w:tcBorders>
            <w:hideMark/>
          </w:tcPr>
          <w:p w14:paraId="3CCD417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02</w:t>
            </w:r>
          </w:p>
        </w:tc>
        <w:tc>
          <w:tcPr>
            <w:tcW w:w="1100" w:type="dxa"/>
            <w:tcBorders>
              <w:top w:val="single" w:sz="4" w:space="0" w:color="auto"/>
              <w:left w:val="single" w:sz="4" w:space="0" w:color="auto"/>
              <w:bottom w:val="single" w:sz="4" w:space="0" w:color="auto"/>
              <w:right w:val="single" w:sz="4" w:space="0" w:color="auto"/>
            </w:tcBorders>
            <w:hideMark/>
          </w:tcPr>
          <w:p w14:paraId="29555F2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37893905" w14:textId="6989BE63"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93,17</w:t>
            </w:r>
          </w:p>
        </w:tc>
      </w:tr>
      <w:tr w:rsidR="008D3795" w:rsidRPr="008E3838" w14:paraId="79FB7D63" w14:textId="265D57F3"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6880B2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14</w:t>
            </w:r>
          </w:p>
        </w:tc>
        <w:tc>
          <w:tcPr>
            <w:tcW w:w="5173" w:type="dxa"/>
            <w:tcBorders>
              <w:top w:val="single" w:sz="4" w:space="0" w:color="auto"/>
              <w:left w:val="single" w:sz="4" w:space="0" w:color="auto"/>
              <w:bottom w:val="single" w:sz="4" w:space="0" w:color="auto"/>
              <w:right w:val="single" w:sz="4" w:space="0" w:color="auto"/>
            </w:tcBorders>
            <w:vAlign w:val="center"/>
            <w:hideMark/>
          </w:tcPr>
          <w:p w14:paraId="1C1FABA9"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Conector de Derivação Perfurante Intelli CDP 70</w:t>
            </w:r>
          </w:p>
        </w:tc>
        <w:tc>
          <w:tcPr>
            <w:tcW w:w="850" w:type="dxa"/>
            <w:tcBorders>
              <w:top w:val="single" w:sz="4" w:space="0" w:color="auto"/>
              <w:left w:val="single" w:sz="4" w:space="0" w:color="auto"/>
              <w:bottom w:val="single" w:sz="4" w:space="0" w:color="auto"/>
              <w:right w:val="single" w:sz="4" w:space="0" w:color="auto"/>
            </w:tcBorders>
            <w:hideMark/>
          </w:tcPr>
          <w:p w14:paraId="06092E7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1100" w:type="dxa"/>
            <w:tcBorders>
              <w:top w:val="single" w:sz="4" w:space="0" w:color="auto"/>
              <w:left w:val="single" w:sz="4" w:space="0" w:color="auto"/>
              <w:bottom w:val="single" w:sz="4" w:space="0" w:color="auto"/>
              <w:right w:val="single" w:sz="4" w:space="0" w:color="auto"/>
            </w:tcBorders>
            <w:hideMark/>
          </w:tcPr>
          <w:p w14:paraId="29493ED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603C4AA" w14:textId="6DF4EFE1"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13,30</w:t>
            </w:r>
          </w:p>
        </w:tc>
      </w:tr>
      <w:tr w:rsidR="008D3795" w:rsidRPr="008E3838" w14:paraId="0D371810" w14:textId="399CA139"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40063846"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15</w:t>
            </w:r>
          </w:p>
        </w:tc>
        <w:tc>
          <w:tcPr>
            <w:tcW w:w="5173" w:type="dxa"/>
            <w:tcBorders>
              <w:top w:val="single" w:sz="4" w:space="0" w:color="auto"/>
              <w:left w:val="single" w:sz="4" w:space="0" w:color="auto"/>
              <w:bottom w:val="single" w:sz="4" w:space="0" w:color="auto"/>
              <w:right w:val="single" w:sz="4" w:space="0" w:color="auto"/>
            </w:tcBorders>
            <w:vAlign w:val="center"/>
            <w:hideMark/>
          </w:tcPr>
          <w:p w14:paraId="49A9B244"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Conector de Derivação Perfurante Intelli CDP 95</w:t>
            </w:r>
          </w:p>
        </w:tc>
        <w:tc>
          <w:tcPr>
            <w:tcW w:w="850" w:type="dxa"/>
            <w:tcBorders>
              <w:top w:val="single" w:sz="4" w:space="0" w:color="auto"/>
              <w:left w:val="single" w:sz="4" w:space="0" w:color="auto"/>
              <w:bottom w:val="single" w:sz="4" w:space="0" w:color="auto"/>
              <w:right w:val="single" w:sz="4" w:space="0" w:color="auto"/>
            </w:tcBorders>
            <w:hideMark/>
          </w:tcPr>
          <w:p w14:paraId="0E28B69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20</w:t>
            </w:r>
          </w:p>
        </w:tc>
        <w:tc>
          <w:tcPr>
            <w:tcW w:w="1100" w:type="dxa"/>
            <w:tcBorders>
              <w:top w:val="single" w:sz="4" w:space="0" w:color="auto"/>
              <w:left w:val="single" w:sz="4" w:space="0" w:color="auto"/>
              <w:bottom w:val="single" w:sz="4" w:space="0" w:color="auto"/>
              <w:right w:val="single" w:sz="4" w:space="0" w:color="auto"/>
            </w:tcBorders>
            <w:hideMark/>
          </w:tcPr>
          <w:p w14:paraId="4AF0A6A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8E1DE06" w14:textId="2F131771"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15,80</w:t>
            </w:r>
          </w:p>
        </w:tc>
      </w:tr>
      <w:tr w:rsidR="008D3795" w:rsidRPr="008E3838" w14:paraId="06251EBD" w14:textId="1C0F6F9D"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15A2CFC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16</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20A5825"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Conector de Derivação Perfurante Intelli CDP 150-35</w:t>
            </w:r>
          </w:p>
        </w:tc>
        <w:tc>
          <w:tcPr>
            <w:tcW w:w="850" w:type="dxa"/>
            <w:tcBorders>
              <w:top w:val="single" w:sz="4" w:space="0" w:color="auto"/>
              <w:left w:val="single" w:sz="4" w:space="0" w:color="auto"/>
              <w:bottom w:val="single" w:sz="4" w:space="0" w:color="auto"/>
              <w:right w:val="single" w:sz="4" w:space="0" w:color="auto"/>
            </w:tcBorders>
            <w:hideMark/>
          </w:tcPr>
          <w:p w14:paraId="01E43C2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1100" w:type="dxa"/>
            <w:tcBorders>
              <w:top w:val="single" w:sz="4" w:space="0" w:color="auto"/>
              <w:left w:val="single" w:sz="4" w:space="0" w:color="auto"/>
              <w:bottom w:val="single" w:sz="4" w:space="0" w:color="auto"/>
              <w:right w:val="single" w:sz="4" w:space="0" w:color="auto"/>
            </w:tcBorders>
            <w:hideMark/>
          </w:tcPr>
          <w:p w14:paraId="2BE4DDF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17398EF0" w14:textId="2950F224"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23,46</w:t>
            </w:r>
          </w:p>
        </w:tc>
      </w:tr>
      <w:tr w:rsidR="008D3795" w:rsidRPr="008E3838" w14:paraId="0046C296" w14:textId="162D49CF"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5918EB6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17</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C0B0DAE"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Conector de Derivação Perfurante Intelli CDP 120-120</w:t>
            </w:r>
          </w:p>
        </w:tc>
        <w:tc>
          <w:tcPr>
            <w:tcW w:w="850" w:type="dxa"/>
            <w:tcBorders>
              <w:top w:val="single" w:sz="4" w:space="0" w:color="auto"/>
              <w:left w:val="single" w:sz="4" w:space="0" w:color="auto"/>
              <w:bottom w:val="single" w:sz="4" w:space="0" w:color="auto"/>
              <w:right w:val="single" w:sz="4" w:space="0" w:color="auto"/>
            </w:tcBorders>
            <w:hideMark/>
          </w:tcPr>
          <w:p w14:paraId="3F18A87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1100" w:type="dxa"/>
            <w:tcBorders>
              <w:top w:val="single" w:sz="4" w:space="0" w:color="auto"/>
              <w:left w:val="single" w:sz="4" w:space="0" w:color="auto"/>
              <w:bottom w:val="single" w:sz="4" w:space="0" w:color="auto"/>
              <w:right w:val="single" w:sz="4" w:space="0" w:color="auto"/>
            </w:tcBorders>
            <w:hideMark/>
          </w:tcPr>
          <w:p w14:paraId="30030E4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2753BA6" w14:textId="3180115E"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36,57</w:t>
            </w:r>
          </w:p>
        </w:tc>
      </w:tr>
      <w:tr w:rsidR="008D3795" w:rsidRPr="008E3838" w14:paraId="5478D805" w14:textId="467E4B03"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5A3A85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18</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27E061E"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Conector de Derivação Perfurante Intelli CDP 16-120</w:t>
            </w:r>
          </w:p>
        </w:tc>
        <w:tc>
          <w:tcPr>
            <w:tcW w:w="850" w:type="dxa"/>
            <w:tcBorders>
              <w:top w:val="single" w:sz="4" w:space="0" w:color="auto"/>
              <w:left w:val="single" w:sz="4" w:space="0" w:color="auto"/>
              <w:bottom w:val="single" w:sz="4" w:space="0" w:color="auto"/>
              <w:right w:val="single" w:sz="4" w:space="0" w:color="auto"/>
            </w:tcBorders>
            <w:hideMark/>
          </w:tcPr>
          <w:p w14:paraId="17BDA66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10</w:t>
            </w:r>
          </w:p>
        </w:tc>
        <w:tc>
          <w:tcPr>
            <w:tcW w:w="1100" w:type="dxa"/>
            <w:tcBorders>
              <w:top w:val="single" w:sz="4" w:space="0" w:color="auto"/>
              <w:left w:val="single" w:sz="4" w:space="0" w:color="auto"/>
              <w:bottom w:val="single" w:sz="4" w:space="0" w:color="auto"/>
              <w:right w:val="single" w:sz="4" w:space="0" w:color="auto"/>
            </w:tcBorders>
            <w:hideMark/>
          </w:tcPr>
          <w:p w14:paraId="61A6BBA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761087A8" w14:textId="2C4A461F"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25,03</w:t>
            </w:r>
          </w:p>
        </w:tc>
      </w:tr>
      <w:tr w:rsidR="008D3795" w:rsidRPr="008E3838" w14:paraId="73774861" w14:textId="73312280"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B040B1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19</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5293716"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Kg de Arame Galvanizado fio 16</w:t>
            </w:r>
          </w:p>
        </w:tc>
        <w:tc>
          <w:tcPr>
            <w:tcW w:w="850" w:type="dxa"/>
            <w:tcBorders>
              <w:top w:val="single" w:sz="4" w:space="0" w:color="auto"/>
              <w:left w:val="single" w:sz="4" w:space="0" w:color="auto"/>
              <w:bottom w:val="single" w:sz="4" w:space="0" w:color="auto"/>
              <w:right w:val="single" w:sz="4" w:space="0" w:color="auto"/>
            </w:tcBorders>
            <w:hideMark/>
          </w:tcPr>
          <w:p w14:paraId="39330B6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02</w:t>
            </w:r>
          </w:p>
        </w:tc>
        <w:tc>
          <w:tcPr>
            <w:tcW w:w="1100" w:type="dxa"/>
            <w:tcBorders>
              <w:top w:val="single" w:sz="4" w:space="0" w:color="auto"/>
              <w:left w:val="single" w:sz="4" w:space="0" w:color="auto"/>
              <w:bottom w:val="single" w:sz="4" w:space="0" w:color="auto"/>
              <w:right w:val="single" w:sz="4" w:space="0" w:color="auto"/>
            </w:tcBorders>
            <w:hideMark/>
          </w:tcPr>
          <w:p w14:paraId="76494209"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KG</w:t>
            </w:r>
          </w:p>
        </w:tc>
        <w:tc>
          <w:tcPr>
            <w:tcW w:w="2096" w:type="dxa"/>
            <w:tcBorders>
              <w:top w:val="single" w:sz="4" w:space="0" w:color="auto"/>
              <w:left w:val="single" w:sz="4" w:space="0" w:color="auto"/>
              <w:bottom w:val="single" w:sz="4" w:space="0" w:color="auto"/>
              <w:right w:val="single" w:sz="4" w:space="0" w:color="auto"/>
            </w:tcBorders>
          </w:tcPr>
          <w:p w14:paraId="3F058D0C" w14:textId="42D8F4DF"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25,37</w:t>
            </w:r>
          </w:p>
        </w:tc>
      </w:tr>
      <w:tr w:rsidR="008D3795" w:rsidRPr="008E3838" w14:paraId="08335130" w14:textId="5300EBA3"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4220ADD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20</w:t>
            </w:r>
          </w:p>
        </w:tc>
        <w:tc>
          <w:tcPr>
            <w:tcW w:w="5173" w:type="dxa"/>
            <w:tcBorders>
              <w:top w:val="single" w:sz="4" w:space="0" w:color="auto"/>
              <w:left w:val="single" w:sz="4" w:space="0" w:color="auto"/>
              <w:bottom w:val="single" w:sz="4" w:space="0" w:color="auto"/>
              <w:right w:val="single" w:sz="4" w:space="0" w:color="auto"/>
            </w:tcBorders>
            <w:vAlign w:val="center"/>
            <w:hideMark/>
          </w:tcPr>
          <w:p w14:paraId="7ABA1400"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Parafuso 5/16” x 01” Sextavado Zincado</w:t>
            </w:r>
          </w:p>
        </w:tc>
        <w:tc>
          <w:tcPr>
            <w:tcW w:w="850" w:type="dxa"/>
            <w:tcBorders>
              <w:top w:val="single" w:sz="4" w:space="0" w:color="auto"/>
              <w:left w:val="single" w:sz="4" w:space="0" w:color="auto"/>
              <w:bottom w:val="single" w:sz="4" w:space="0" w:color="auto"/>
              <w:right w:val="single" w:sz="4" w:space="0" w:color="auto"/>
            </w:tcBorders>
            <w:hideMark/>
          </w:tcPr>
          <w:p w14:paraId="4F9E50B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15</w:t>
            </w:r>
          </w:p>
        </w:tc>
        <w:tc>
          <w:tcPr>
            <w:tcW w:w="1100" w:type="dxa"/>
            <w:tcBorders>
              <w:top w:val="single" w:sz="4" w:space="0" w:color="auto"/>
              <w:left w:val="single" w:sz="4" w:space="0" w:color="auto"/>
              <w:bottom w:val="single" w:sz="4" w:space="0" w:color="auto"/>
              <w:right w:val="single" w:sz="4" w:space="0" w:color="auto"/>
            </w:tcBorders>
            <w:hideMark/>
          </w:tcPr>
          <w:p w14:paraId="078B5B1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55CA3BB" w14:textId="62B739BD"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0,70</w:t>
            </w:r>
          </w:p>
        </w:tc>
      </w:tr>
      <w:tr w:rsidR="008D3795" w:rsidRPr="008E3838" w14:paraId="145B2024" w14:textId="2E021CC5"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3BE564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21</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800082E"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Porca 5/16"Zincada</w:t>
            </w:r>
          </w:p>
        </w:tc>
        <w:tc>
          <w:tcPr>
            <w:tcW w:w="850" w:type="dxa"/>
            <w:tcBorders>
              <w:top w:val="single" w:sz="4" w:space="0" w:color="auto"/>
              <w:left w:val="single" w:sz="4" w:space="0" w:color="auto"/>
              <w:bottom w:val="single" w:sz="4" w:space="0" w:color="auto"/>
              <w:right w:val="single" w:sz="4" w:space="0" w:color="auto"/>
            </w:tcBorders>
            <w:hideMark/>
          </w:tcPr>
          <w:p w14:paraId="24469D4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15</w:t>
            </w:r>
          </w:p>
        </w:tc>
        <w:tc>
          <w:tcPr>
            <w:tcW w:w="1100" w:type="dxa"/>
            <w:tcBorders>
              <w:top w:val="single" w:sz="4" w:space="0" w:color="auto"/>
              <w:left w:val="single" w:sz="4" w:space="0" w:color="auto"/>
              <w:bottom w:val="single" w:sz="4" w:space="0" w:color="auto"/>
              <w:right w:val="single" w:sz="4" w:space="0" w:color="auto"/>
            </w:tcBorders>
            <w:hideMark/>
          </w:tcPr>
          <w:p w14:paraId="440BD0E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22167142" w14:textId="7D39376E"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0,32</w:t>
            </w:r>
          </w:p>
        </w:tc>
      </w:tr>
      <w:tr w:rsidR="008D3795" w:rsidRPr="008E3838" w14:paraId="21099782" w14:textId="5203B396"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6ECCB3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22</w:t>
            </w:r>
          </w:p>
        </w:tc>
        <w:tc>
          <w:tcPr>
            <w:tcW w:w="5173" w:type="dxa"/>
            <w:tcBorders>
              <w:top w:val="single" w:sz="4" w:space="0" w:color="auto"/>
              <w:left w:val="single" w:sz="4" w:space="0" w:color="auto"/>
              <w:bottom w:val="single" w:sz="4" w:space="0" w:color="auto"/>
              <w:right w:val="single" w:sz="4" w:space="0" w:color="auto"/>
            </w:tcBorders>
            <w:vAlign w:val="center"/>
            <w:hideMark/>
          </w:tcPr>
          <w:p w14:paraId="453CB10E"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Arruela lisa 5/16” Zincada</w:t>
            </w:r>
          </w:p>
        </w:tc>
        <w:tc>
          <w:tcPr>
            <w:tcW w:w="850" w:type="dxa"/>
            <w:tcBorders>
              <w:top w:val="single" w:sz="4" w:space="0" w:color="auto"/>
              <w:left w:val="single" w:sz="4" w:space="0" w:color="auto"/>
              <w:bottom w:val="single" w:sz="4" w:space="0" w:color="auto"/>
              <w:right w:val="single" w:sz="4" w:space="0" w:color="auto"/>
            </w:tcBorders>
            <w:hideMark/>
          </w:tcPr>
          <w:p w14:paraId="44614924"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1100" w:type="dxa"/>
            <w:tcBorders>
              <w:top w:val="single" w:sz="4" w:space="0" w:color="auto"/>
              <w:left w:val="single" w:sz="4" w:space="0" w:color="auto"/>
              <w:bottom w:val="single" w:sz="4" w:space="0" w:color="auto"/>
              <w:right w:val="single" w:sz="4" w:space="0" w:color="auto"/>
            </w:tcBorders>
            <w:hideMark/>
          </w:tcPr>
          <w:p w14:paraId="633FC8DC"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730D6DB0" w14:textId="48948A16"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0,24</w:t>
            </w:r>
          </w:p>
        </w:tc>
      </w:tr>
      <w:tr w:rsidR="008D3795" w:rsidRPr="008E3838" w14:paraId="74AF8455" w14:textId="6535DDDD"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8062C2C"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23</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FD95492"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Tomada em Barra dupla 2P+T 20A</w:t>
            </w:r>
          </w:p>
        </w:tc>
        <w:tc>
          <w:tcPr>
            <w:tcW w:w="850" w:type="dxa"/>
            <w:tcBorders>
              <w:top w:val="single" w:sz="4" w:space="0" w:color="auto"/>
              <w:left w:val="single" w:sz="4" w:space="0" w:color="auto"/>
              <w:bottom w:val="single" w:sz="4" w:space="0" w:color="auto"/>
              <w:right w:val="single" w:sz="4" w:space="0" w:color="auto"/>
            </w:tcBorders>
            <w:hideMark/>
          </w:tcPr>
          <w:p w14:paraId="7F8E54E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1100" w:type="dxa"/>
            <w:tcBorders>
              <w:top w:val="single" w:sz="4" w:space="0" w:color="auto"/>
              <w:left w:val="single" w:sz="4" w:space="0" w:color="auto"/>
              <w:bottom w:val="single" w:sz="4" w:space="0" w:color="auto"/>
              <w:right w:val="single" w:sz="4" w:space="0" w:color="auto"/>
            </w:tcBorders>
            <w:hideMark/>
          </w:tcPr>
          <w:p w14:paraId="125C297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5E8D5AE6" w14:textId="015C4D24"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15,93</w:t>
            </w:r>
          </w:p>
        </w:tc>
      </w:tr>
      <w:tr w:rsidR="008D3795" w:rsidRPr="008E3838" w14:paraId="27041F22" w14:textId="6FE50DCE"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C74A35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24</w:t>
            </w:r>
          </w:p>
        </w:tc>
        <w:tc>
          <w:tcPr>
            <w:tcW w:w="5173" w:type="dxa"/>
            <w:tcBorders>
              <w:top w:val="single" w:sz="4" w:space="0" w:color="auto"/>
              <w:left w:val="single" w:sz="4" w:space="0" w:color="auto"/>
              <w:bottom w:val="single" w:sz="4" w:space="0" w:color="auto"/>
              <w:right w:val="single" w:sz="4" w:space="0" w:color="auto"/>
            </w:tcBorders>
            <w:vAlign w:val="center"/>
            <w:hideMark/>
          </w:tcPr>
          <w:p w14:paraId="71AC3BF7"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Base para relé fotoelétrico padrão </w:t>
            </w:r>
            <w:proofErr w:type="spellStart"/>
            <w:r w:rsidRPr="008E3838">
              <w:rPr>
                <w:rFonts w:asciiTheme="minorHAnsi" w:eastAsia="Times New Roman" w:hAnsiTheme="minorHAnsi" w:cstheme="minorHAnsi"/>
                <w:lang w:val="pt-BR" w:eastAsia="pt-BR"/>
              </w:rPr>
              <w:t>Linsa</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7785655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1100" w:type="dxa"/>
            <w:tcBorders>
              <w:top w:val="single" w:sz="4" w:space="0" w:color="auto"/>
              <w:left w:val="single" w:sz="4" w:space="0" w:color="auto"/>
              <w:bottom w:val="single" w:sz="4" w:space="0" w:color="auto"/>
              <w:right w:val="single" w:sz="4" w:space="0" w:color="auto"/>
            </w:tcBorders>
            <w:hideMark/>
          </w:tcPr>
          <w:p w14:paraId="538EC40E"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14F9963" w14:textId="0FCEBDDC"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11,26</w:t>
            </w:r>
          </w:p>
        </w:tc>
      </w:tr>
      <w:tr w:rsidR="008D3795" w:rsidRPr="008E3838" w14:paraId="4154DC25" w14:textId="25BC470E"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642B313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25</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80C1153"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Módulo Tomada 2P+T 20A Branco - </w:t>
            </w:r>
            <w:proofErr w:type="spellStart"/>
            <w:r w:rsidRPr="008E3838">
              <w:rPr>
                <w:rFonts w:asciiTheme="minorHAnsi" w:eastAsia="Times New Roman" w:hAnsiTheme="minorHAnsi" w:cstheme="minorHAnsi"/>
                <w:lang w:val="pt-BR" w:eastAsia="pt-BR"/>
              </w:rPr>
              <w:t>Margirius</w:t>
            </w:r>
            <w:proofErr w:type="spellEnd"/>
            <w:r w:rsidRPr="008E3838">
              <w:rPr>
                <w:rFonts w:asciiTheme="minorHAnsi" w:eastAsia="Times New Roman" w:hAnsiTheme="minorHAnsi" w:cstheme="minorHAnsi"/>
                <w:lang w:val="pt-BR" w:eastAsia="pt-BR"/>
              </w:rPr>
              <w:t> </w:t>
            </w:r>
          </w:p>
        </w:tc>
        <w:tc>
          <w:tcPr>
            <w:tcW w:w="850" w:type="dxa"/>
            <w:tcBorders>
              <w:top w:val="single" w:sz="4" w:space="0" w:color="auto"/>
              <w:left w:val="single" w:sz="4" w:space="0" w:color="auto"/>
              <w:bottom w:val="single" w:sz="4" w:space="0" w:color="auto"/>
              <w:right w:val="single" w:sz="4" w:space="0" w:color="auto"/>
            </w:tcBorders>
            <w:hideMark/>
          </w:tcPr>
          <w:p w14:paraId="32019124"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10</w:t>
            </w:r>
          </w:p>
        </w:tc>
        <w:tc>
          <w:tcPr>
            <w:tcW w:w="1100" w:type="dxa"/>
            <w:tcBorders>
              <w:top w:val="single" w:sz="4" w:space="0" w:color="auto"/>
              <w:left w:val="single" w:sz="4" w:space="0" w:color="auto"/>
              <w:bottom w:val="single" w:sz="4" w:space="0" w:color="auto"/>
              <w:right w:val="single" w:sz="4" w:space="0" w:color="auto"/>
            </w:tcBorders>
            <w:hideMark/>
          </w:tcPr>
          <w:p w14:paraId="0129F2D1"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2FEA0A1" w14:textId="1B59FE2B"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5,50</w:t>
            </w:r>
          </w:p>
        </w:tc>
      </w:tr>
      <w:tr w:rsidR="008D3795" w:rsidRPr="008E3838" w14:paraId="50086951" w14:textId="3D651156"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6F8E5553"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26</w:t>
            </w:r>
          </w:p>
        </w:tc>
        <w:tc>
          <w:tcPr>
            <w:tcW w:w="5173" w:type="dxa"/>
            <w:tcBorders>
              <w:top w:val="single" w:sz="4" w:space="0" w:color="auto"/>
              <w:left w:val="single" w:sz="4" w:space="0" w:color="auto"/>
              <w:bottom w:val="single" w:sz="4" w:space="0" w:color="auto"/>
              <w:right w:val="single" w:sz="4" w:space="0" w:color="auto"/>
            </w:tcBorders>
            <w:vAlign w:val="center"/>
            <w:hideMark/>
          </w:tcPr>
          <w:p w14:paraId="426C4D4F"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Módulo Tomada 2P+T 20A Vermelho - </w:t>
            </w:r>
            <w:proofErr w:type="spellStart"/>
            <w:r w:rsidRPr="008E3838">
              <w:rPr>
                <w:rFonts w:asciiTheme="minorHAnsi" w:eastAsia="Times New Roman" w:hAnsiTheme="minorHAnsi" w:cstheme="minorHAnsi"/>
                <w:lang w:val="pt-BR" w:eastAsia="pt-BR"/>
              </w:rPr>
              <w:t>Margirius</w:t>
            </w:r>
            <w:proofErr w:type="spellEnd"/>
            <w:r w:rsidRPr="008E3838">
              <w:rPr>
                <w:rFonts w:asciiTheme="minorHAnsi" w:eastAsia="Times New Roman" w:hAnsiTheme="minorHAnsi" w:cstheme="minorHAnsi"/>
                <w:lang w:val="pt-BR" w:eastAsia="pt-BR"/>
              </w:rPr>
              <w:t> </w:t>
            </w:r>
          </w:p>
        </w:tc>
        <w:tc>
          <w:tcPr>
            <w:tcW w:w="850" w:type="dxa"/>
            <w:tcBorders>
              <w:top w:val="single" w:sz="4" w:space="0" w:color="auto"/>
              <w:left w:val="single" w:sz="4" w:space="0" w:color="auto"/>
              <w:bottom w:val="single" w:sz="4" w:space="0" w:color="auto"/>
              <w:right w:val="single" w:sz="4" w:space="0" w:color="auto"/>
            </w:tcBorders>
            <w:hideMark/>
          </w:tcPr>
          <w:p w14:paraId="4FDEA8CA"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05</w:t>
            </w:r>
          </w:p>
        </w:tc>
        <w:tc>
          <w:tcPr>
            <w:tcW w:w="1100" w:type="dxa"/>
            <w:tcBorders>
              <w:top w:val="single" w:sz="4" w:space="0" w:color="auto"/>
              <w:left w:val="single" w:sz="4" w:space="0" w:color="auto"/>
              <w:bottom w:val="single" w:sz="4" w:space="0" w:color="auto"/>
              <w:right w:val="single" w:sz="4" w:space="0" w:color="auto"/>
            </w:tcBorders>
            <w:hideMark/>
          </w:tcPr>
          <w:p w14:paraId="2BFE2619"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956E9B4" w14:textId="78DC7501"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7,03</w:t>
            </w:r>
          </w:p>
        </w:tc>
      </w:tr>
      <w:tr w:rsidR="008D3795" w:rsidRPr="008E3838" w14:paraId="7C2F5462" w14:textId="465099F3"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6DBD3944"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27</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F4AD4AD"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Módulo Interruptor Bipolar 25A 250v Mar </w:t>
            </w:r>
            <w:proofErr w:type="spellStart"/>
            <w:r w:rsidRPr="008E3838">
              <w:rPr>
                <w:rFonts w:asciiTheme="minorHAnsi" w:eastAsia="Times New Roman" w:hAnsiTheme="minorHAnsi" w:cstheme="minorHAnsi"/>
                <w:lang w:val="pt-BR" w:eastAsia="pt-BR"/>
              </w:rPr>
              <w:t>Girius</w:t>
            </w:r>
            <w:proofErr w:type="spellEnd"/>
            <w:r w:rsidRPr="008E3838">
              <w:rPr>
                <w:rFonts w:asciiTheme="minorHAnsi" w:eastAsia="Times New Roman" w:hAnsiTheme="minorHAnsi" w:cstheme="minorHAnsi"/>
                <w:lang w:val="pt-BR" w:eastAsia="pt-BR"/>
              </w:rPr>
              <w:t xml:space="preserve"> 15755</w:t>
            </w:r>
          </w:p>
        </w:tc>
        <w:tc>
          <w:tcPr>
            <w:tcW w:w="850" w:type="dxa"/>
            <w:tcBorders>
              <w:top w:val="single" w:sz="4" w:space="0" w:color="auto"/>
              <w:left w:val="single" w:sz="4" w:space="0" w:color="auto"/>
              <w:bottom w:val="single" w:sz="4" w:space="0" w:color="auto"/>
              <w:right w:val="single" w:sz="4" w:space="0" w:color="auto"/>
            </w:tcBorders>
            <w:hideMark/>
          </w:tcPr>
          <w:p w14:paraId="44CDA4C6"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04</w:t>
            </w:r>
          </w:p>
        </w:tc>
        <w:tc>
          <w:tcPr>
            <w:tcW w:w="1100" w:type="dxa"/>
            <w:tcBorders>
              <w:top w:val="single" w:sz="4" w:space="0" w:color="auto"/>
              <w:left w:val="single" w:sz="4" w:space="0" w:color="auto"/>
              <w:bottom w:val="single" w:sz="4" w:space="0" w:color="auto"/>
              <w:right w:val="single" w:sz="4" w:space="0" w:color="auto"/>
            </w:tcBorders>
            <w:hideMark/>
          </w:tcPr>
          <w:p w14:paraId="2037150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1D2EC6E9" w14:textId="653D996A"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12,17</w:t>
            </w:r>
          </w:p>
        </w:tc>
      </w:tr>
      <w:tr w:rsidR="008D3795" w:rsidRPr="008E3838" w14:paraId="31FAF329" w14:textId="2691A500"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EC52A70"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28</w:t>
            </w:r>
          </w:p>
        </w:tc>
        <w:tc>
          <w:tcPr>
            <w:tcW w:w="5173" w:type="dxa"/>
            <w:tcBorders>
              <w:top w:val="single" w:sz="4" w:space="0" w:color="auto"/>
              <w:left w:val="single" w:sz="4" w:space="0" w:color="auto"/>
              <w:bottom w:val="single" w:sz="4" w:space="0" w:color="auto"/>
              <w:right w:val="single" w:sz="4" w:space="0" w:color="auto"/>
            </w:tcBorders>
            <w:vAlign w:val="center"/>
            <w:hideMark/>
          </w:tcPr>
          <w:p w14:paraId="2CF9E7D3"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Plug macho 2 pinos 10A ~ 250V</w:t>
            </w:r>
          </w:p>
        </w:tc>
        <w:tc>
          <w:tcPr>
            <w:tcW w:w="850" w:type="dxa"/>
            <w:tcBorders>
              <w:top w:val="single" w:sz="4" w:space="0" w:color="auto"/>
              <w:left w:val="single" w:sz="4" w:space="0" w:color="auto"/>
              <w:bottom w:val="single" w:sz="4" w:space="0" w:color="auto"/>
              <w:right w:val="single" w:sz="4" w:space="0" w:color="auto"/>
            </w:tcBorders>
            <w:hideMark/>
          </w:tcPr>
          <w:p w14:paraId="0A3F5B0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15</w:t>
            </w:r>
          </w:p>
        </w:tc>
        <w:tc>
          <w:tcPr>
            <w:tcW w:w="1100" w:type="dxa"/>
            <w:tcBorders>
              <w:top w:val="single" w:sz="4" w:space="0" w:color="auto"/>
              <w:left w:val="single" w:sz="4" w:space="0" w:color="auto"/>
              <w:bottom w:val="single" w:sz="4" w:space="0" w:color="auto"/>
              <w:right w:val="single" w:sz="4" w:space="0" w:color="auto"/>
            </w:tcBorders>
            <w:hideMark/>
          </w:tcPr>
          <w:p w14:paraId="3B93D90F"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3C73A7FF" w14:textId="1A7E4F06"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6,17</w:t>
            </w:r>
          </w:p>
        </w:tc>
      </w:tr>
      <w:tr w:rsidR="008D3795" w:rsidRPr="008E3838" w14:paraId="0F5E5CBB" w14:textId="3C00C7EA"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034F362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29</w:t>
            </w:r>
          </w:p>
        </w:tc>
        <w:tc>
          <w:tcPr>
            <w:tcW w:w="5173" w:type="dxa"/>
            <w:tcBorders>
              <w:top w:val="single" w:sz="4" w:space="0" w:color="auto"/>
              <w:left w:val="single" w:sz="4" w:space="0" w:color="auto"/>
              <w:bottom w:val="single" w:sz="4" w:space="0" w:color="auto"/>
              <w:right w:val="single" w:sz="4" w:space="0" w:color="auto"/>
            </w:tcBorders>
            <w:vAlign w:val="center"/>
            <w:hideMark/>
          </w:tcPr>
          <w:p w14:paraId="10DD29DF"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Metros de cabo de cobre </w:t>
            </w:r>
            <w:proofErr w:type="gramStart"/>
            <w:r w:rsidRPr="008E3838">
              <w:rPr>
                <w:rFonts w:asciiTheme="minorHAnsi" w:eastAsia="Times New Roman" w:hAnsiTheme="minorHAnsi" w:cstheme="minorHAnsi"/>
                <w:lang w:val="pt-BR" w:eastAsia="pt-BR"/>
              </w:rPr>
              <w:t>flexível  240</w:t>
            </w:r>
            <w:proofErr w:type="gramEnd"/>
            <w:r w:rsidRPr="008E3838">
              <w:rPr>
                <w:rFonts w:asciiTheme="minorHAnsi" w:eastAsia="Times New Roman" w:hAnsiTheme="minorHAnsi" w:cstheme="minorHAnsi"/>
                <w:lang w:val="pt-BR" w:eastAsia="pt-BR"/>
              </w:rPr>
              <w:t>mm 1kv preto</w:t>
            </w:r>
          </w:p>
        </w:tc>
        <w:tc>
          <w:tcPr>
            <w:tcW w:w="850" w:type="dxa"/>
            <w:tcBorders>
              <w:top w:val="single" w:sz="4" w:space="0" w:color="auto"/>
              <w:left w:val="single" w:sz="4" w:space="0" w:color="auto"/>
              <w:bottom w:val="single" w:sz="4" w:space="0" w:color="auto"/>
              <w:right w:val="single" w:sz="4" w:space="0" w:color="auto"/>
            </w:tcBorders>
            <w:hideMark/>
          </w:tcPr>
          <w:p w14:paraId="0F9C103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18</w:t>
            </w:r>
          </w:p>
        </w:tc>
        <w:tc>
          <w:tcPr>
            <w:tcW w:w="1100" w:type="dxa"/>
            <w:tcBorders>
              <w:top w:val="single" w:sz="4" w:space="0" w:color="auto"/>
              <w:left w:val="single" w:sz="4" w:space="0" w:color="auto"/>
              <w:bottom w:val="single" w:sz="4" w:space="0" w:color="auto"/>
              <w:right w:val="single" w:sz="4" w:space="0" w:color="auto"/>
            </w:tcBorders>
            <w:hideMark/>
          </w:tcPr>
          <w:p w14:paraId="71276519"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Metro</w:t>
            </w:r>
          </w:p>
        </w:tc>
        <w:tc>
          <w:tcPr>
            <w:tcW w:w="2096" w:type="dxa"/>
            <w:tcBorders>
              <w:top w:val="single" w:sz="4" w:space="0" w:color="auto"/>
              <w:left w:val="single" w:sz="4" w:space="0" w:color="auto"/>
              <w:bottom w:val="single" w:sz="4" w:space="0" w:color="auto"/>
              <w:right w:val="single" w:sz="4" w:space="0" w:color="auto"/>
            </w:tcBorders>
          </w:tcPr>
          <w:p w14:paraId="05023387" w14:textId="34E6C784"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270,30</w:t>
            </w:r>
          </w:p>
        </w:tc>
      </w:tr>
      <w:tr w:rsidR="008D3795" w:rsidRPr="008E3838" w14:paraId="09DCFCBF" w14:textId="407F7B83"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32183419"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30</w:t>
            </w:r>
          </w:p>
        </w:tc>
        <w:tc>
          <w:tcPr>
            <w:tcW w:w="5173" w:type="dxa"/>
            <w:tcBorders>
              <w:top w:val="single" w:sz="4" w:space="0" w:color="auto"/>
              <w:left w:val="single" w:sz="4" w:space="0" w:color="auto"/>
              <w:bottom w:val="single" w:sz="4" w:space="0" w:color="auto"/>
              <w:right w:val="single" w:sz="4" w:space="0" w:color="auto"/>
            </w:tcBorders>
            <w:vAlign w:val="center"/>
            <w:hideMark/>
          </w:tcPr>
          <w:p w14:paraId="65936577"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Terminal compressão tipo TM 240mm - Intelli</w:t>
            </w:r>
          </w:p>
        </w:tc>
        <w:tc>
          <w:tcPr>
            <w:tcW w:w="850" w:type="dxa"/>
            <w:tcBorders>
              <w:top w:val="single" w:sz="4" w:space="0" w:color="auto"/>
              <w:left w:val="single" w:sz="4" w:space="0" w:color="auto"/>
              <w:bottom w:val="single" w:sz="4" w:space="0" w:color="auto"/>
              <w:right w:val="single" w:sz="4" w:space="0" w:color="auto"/>
            </w:tcBorders>
            <w:hideMark/>
          </w:tcPr>
          <w:p w14:paraId="62A883E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10</w:t>
            </w:r>
          </w:p>
        </w:tc>
        <w:tc>
          <w:tcPr>
            <w:tcW w:w="1100" w:type="dxa"/>
            <w:tcBorders>
              <w:top w:val="single" w:sz="4" w:space="0" w:color="auto"/>
              <w:left w:val="single" w:sz="4" w:space="0" w:color="auto"/>
              <w:bottom w:val="single" w:sz="4" w:space="0" w:color="auto"/>
              <w:right w:val="single" w:sz="4" w:space="0" w:color="auto"/>
            </w:tcBorders>
            <w:hideMark/>
          </w:tcPr>
          <w:p w14:paraId="75D86664"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75B236A4" w14:textId="5BBDDB83"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44,13</w:t>
            </w:r>
          </w:p>
        </w:tc>
      </w:tr>
      <w:tr w:rsidR="008D3795" w:rsidRPr="008E3838" w14:paraId="5CD82946" w14:textId="50E71A8D"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7DD8ECF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31</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606FDA6"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Terminal Tipo Parafuso-Fendido PF-300mm Split-Bold</w:t>
            </w:r>
          </w:p>
        </w:tc>
        <w:tc>
          <w:tcPr>
            <w:tcW w:w="850" w:type="dxa"/>
            <w:tcBorders>
              <w:top w:val="single" w:sz="4" w:space="0" w:color="auto"/>
              <w:left w:val="single" w:sz="4" w:space="0" w:color="auto"/>
              <w:bottom w:val="single" w:sz="4" w:space="0" w:color="auto"/>
              <w:right w:val="single" w:sz="4" w:space="0" w:color="auto"/>
            </w:tcBorders>
            <w:hideMark/>
          </w:tcPr>
          <w:p w14:paraId="553D74FD"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01</w:t>
            </w:r>
          </w:p>
        </w:tc>
        <w:tc>
          <w:tcPr>
            <w:tcW w:w="1100" w:type="dxa"/>
            <w:tcBorders>
              <w:top w:val="single" w:sz="4" w:space="0" w:color="auto"/>
              <w:left w:val="single" w:sz="4" w:space="0" w:color="auto"/>
              <w:bottom w:val="single" w:sz="4" w:space="0" w:color="auto"/>
              <w:right w:val="single" w:sz="4" w:space="0" w:color="auto"/>
            </w:tcBorders>
            <w:hideMark/>
          </w:tcPr>
          <w:p w14:paraId="31BDE3C7"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4CF27F7E" w14:textId="7FCBEFE1"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124,58</w:t>
            </w:r>
          </w:p>
        </w:tc>
      </w:tr>
      <w:tr w:rsidR="008D3795" w:rsidRPr="008E3838" w14:paraId="2D655A16" w14:textId="0E11F0AC"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6BB4566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32</w:t>
            </w:r>
          </w:p>
        </w:tc>
        <w:tc>
          <w:tcPr>
            <w:tcW w:w="5173" w:type="dxa"/>
            <w:tcBorders>
              <w:top w:val="single" w:sz="4" w:space="0" w:color="auto"/>
              <w:left w:val="single" w:sz="4" w:space="0" w:color="auto"/>
              <w:bottom w:val="single" w:sz="4" w:space="0" w:color="auto"/>
              <w:right w:val="single" w:sz="4" w:space="0" w:color="auto"/>
            </w:tcBorders>
            <w:vAlign w:val="center"/>
            <w:hideMark/>
          </w:tcPr>
          <w:p w14:paraId="0064279C"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Abraçadeira tipo U 01"</w:t>
            </w:r>
          </w:p>
        </w:tc>
        <w:tc>
          <w:tcPr>
            <w:tcW w:w="850" w:type="dxa"/>
            <w:tcBorders>
              <w:top w:val="single" w:sz="4" w:space="0" w:color="auto"/>
              <w:left w:val="single" w:sz="4" w:space="0" w:color="auto"/>
              <w:bottom w:val="single" w:sz="4" w:space="0" w:color="auto"/>
              <w:right w:val="single" w:sz="4" w:space="0" w:color="auto"/>
            </w:tcBorders>
            <w:hideMark/>
          </w:tcPr>
          <w:p w14:paraId="1D502BF8"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06</w:t>
            </w:r>
          </w:p>
        </w:tc>
        <w:tc>
          <w:tcPr>
            <w:tcW w:w="1100" w:type="dxa"/>
            <w:tcBorders>
              <w:top w:val="single" w:sz="4" w:space="0" w:color="auto"/>
              <w:left w:val="single" w:sz="4" w:space="0" w:color="auto"/>
              <w:bottom w:val="single" w:sz="4" w:space="0" w:color="auto"/>
              <w:right w:val="single" w:sz="4" w:space="0" w:color="auto"/>
            </w:tcBorders>
            <w:hideMark/>
          </w:tcPr>
          <w:p w14:paraId="27B38796"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Unidade</w:t>
            </w:r>
          </w:p>
        </w:tc>
        <w:tc>
          <w:tcPr>
            <w:tcW w:w="2096" w:type="dxa"/>
            <w:tcBorders>
              <w:top w:val="single" w:sz="4" w:space="0" w:color="auto"/>
              <w:left w:val="single" w:sz="4" w:space="0" w:color="auto"/>
              <w:bottom w:val="single" w:sz="4" w:space="0" w:color="auto"/>
              <w:right w:val="single" w:sz="4" w:space="0" w:color="auto"/>
            </w:tcBorders>
          </w:tcPr>
          <w:p w14:paraId="614ABF8A" w14:textId="42D710C5"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0,65</w:t>
            </w:r>
          </w:p>
        </w:tc>
      </w:tr>
      <w:tr w:rsidR="008D3795" w:rsidRPr="008E3838" w14:paraId="6B0D16FC" w14:textId="0BA2EECC" w:rsidTr="00137356">
        <w:trPr>
          <w:jc w:val="center"/>
        </w:trPr>
        <w:tc>
          <w:tcPr>
            <w:tcW w:w="704" w:type="dxa"/>
            <w:tcBorders>
              <w:top w:val="single" w:sz="4" w:space="0" w:color="auto"/>
              <w:left w:val="single" w:sz="4" w:space="0" w:color="auto"/>
              <w:bottom w:val="single" w:sz="4" w:space="0" w:color="auto"/>
              <w:right w:val="single" w:sz="4" w:space="0" w:color="auto"/>
            </w:tcBorders>
            <w:hideMark/>
          </w:tcPr>
          <w:p w14:paraId="243DDA9B"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33</w:t>
            </w:r>
          </w:p>
        </w:tc>
        <w:tc>
          <w:tcPr>
            <w:tcW w:w="5173" w:type="dxa"/>
            <w:tcBorders>
              <w:top w:val="single" w:sz="4" w:space="0" w:color="auto"/>
              <w:left w:val="single" w:sz="4" w:space="0" w:color="auto"/>
              <w:bottom w:val="single" w:sz="4" w:space="0" w:color="auto"/>
              <w:right w:val="single" w:sz="4" w:space="0" w:color="auto"/>
            </w:tcBorders>
            <w:vAlign w:val="center"/>
            <w:hideMark/>
          </w:tcPr>
          <w:p w14:paraId="73F83343" w14:textId="77777777" w:rsidR="008D3795" w:rsidRPr="008E3838" w:rsidRDefault="008D3795" w:rsidP="008D3795">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Metros cabo PP 4 X 35mm</w:t>
            </w:r>
          </w:p>
        </w:tc>
        <w:tc>
          <w:tcPr>
            <w:tcW w:w="850" w:type="dxa"/>
            <w:tcBorders>
              <w:top w:val="single" w:sz="4" w:space="0" w:color="auto"/>
              <w:left w:val="single" w:sz="4" w:space="0" w:color="auto"/>
              <w:bottom w:val="single" w:sz="4" w:space="0" w:color="auto"/>
              <w:right w:val="single" w:sz="4" w:space="0" w:color="auto"/>
            </w:tcBorders>
            <w:hideMark/>
          </w:tcPr>
          <w:p w14:paraId="13D39212"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120</w:t>
            </w:r>
          </w:p>
        </w:tc>
        <w:tc>
          <w:tcPr>
            <w:tcW w:w="1100" w:type="dxa"/>
            <w:tcBorders>
              <w:top w:val="single" w:sz="4" w:space="0" w:color="auto"/>
              <w:left w:val="single" w:sz="4" w:space="0" w:color="auto"/>
              <w:bottom w:val="single" w:sz="4" w:space="0" w:color="auto"/>
              <w:right w:val="single" w:sz="4" w:space="0" w:color="auto"/>
            </w:tcBorders>
            <w:hideMark/>
          </w:tcPr>
          <w:p w14:paraId="3697726A" w14:textId="77777777"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Metro</w:t>
            </w:r>
          </w:p>
        </w:tc>
        <w:tc>
          <w:tcPr>
            <w:tcW w:w="2096" w:type="dxa"/>
            <w:tcBorders>
              <w:top w:val="single" w:sz="4" w:space="0" w:color="auto"/>
              <w:left w:val="single" w:sz="4" w:space="0" w:color="auto"/>
              <w:bottom w:val="single" w:sz="4" w:space="0" w:color="auto"/>
              <w:right w:val="single" w:sz="4" w:space="0" w:color="auto"/>
            </w:tcBorders>
          </w:tcPr>
          <w:p w14:paraId="04AFBD8A" w14:textId="645AAF9F" w:rsidR="008D3795" w:rsidRPr="008E3838" w:rsidRDefault="008D3795" w:rsidP="008D3795">
            <w:pPr>
              <w:widowControl/>
              <w:autoSpaceDE/>
              <w:autoSpaceDN/>
              <w:jc w:val="center"/>
              <w:rPr>
                <w:rFonts w:asciiTheme="minorHAnsi" w:eastAsia="Times New Roman" w:hAnsiTheme="minorHAnsi" w:cstheme="minorHAnsi"/>
                <w:lang w:val="pt-BR" w:eastAsia="pt-BR"/>
              </w:rPr>
            </w:pPr>
            <w:r w:rsidRPr="00D91141">
              <w:rPr>
                <w:rFonts w:asciiTheme="minorHAnsi" w:eastAsia="Times New Roman" w:hAnsiTheme="minorHAnsi" w:cstheme="minorHAnsi"/>
                <w:lang w:val="pt-BR" w:eastAsia="pt-BR"/>
              </w:rPr>
              <w:t>R$</w:t>
            </w:r>
            <w:r>
              <w:rPr>
                <w:rFonts w:asciiTheme="minorHAnsi" w:eastAsia="Times New Roman" w:hAnsiTheme="minorHAnsi" w:cstheme="minorHAnsi"/>
                <w:lang w:val="pt-BR" w:eastAsia="pt-BR"/>
              </w:rPr>
              <w:t>162,88</w:t>
            </w:r>
          </w:p>
        </w:tc>
      </w:tr>
    </w:tbl>
    <w:p w14:paraId="7037B083"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237B923E"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04. Levantamento de Mercado</w:t>
      </w:r>
    </w:p>
    <w:p w14:paraId="56A629B7"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3F9B3F7A"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No caso dos valores de mercado, foi feito uma estimativa baseando-se nas ultimas licitações referente ao fornecimento dos produtos solicitados.</w:t>
      </w:r>
    </w:p>
    <w:p w14:paraId="41DEF7AC" w14:textId="77777777" w:rsidR="008E3838" w:rsidRPr="008E3838" w:rsidRDefault="008E3838" w:rsidP="008E3838">
      <w:pPr>
        <w:widowControl/>
        <w:autoSpaceDE/>
        <w:autoSpaceDN/>
        <w:jc w:val="both"/>
        <w:rPr>
          <w:rFonts w:asciiTheme="minorHAnsi" w:eastAsia="Times New Roman" w:hAnsiTheme="minorHAnsi" w:cstheme="minorHAnsi"/>
          <w:lang w:val="pt-BR" w:eastAsia="pt-BR"/>
        </w:rPr>
      </w:pPr>
    </w:p>
    <w:p w14:paraId="21D05ED9"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05. Estimativa do Valor da Contratação</w:t>
      </w:r>
    </w:p>
    <w:p w14:paraId="51D36ABF"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36B2F8E7"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b/>
          <w:lang w:val="pt-BR" w:eastAsia="pt-BR"/>
        </w:rPr>
        <w:t xml:space="preserve">                   </w:t>
      </w:r>
      <w:r w:rsidRPr="008E3838">
        <w:rPr>
          <w:rFonts w:asciiTheme="minorHAnsi" w:eastAsia="Times New Roman" w:hAnsiTheme="minorHAnsi" w:cstheme="minorHAnsi"/>
          <w:lang w:val="pt-BR" w:eastAsia="pt-BR"/>
        </w:rPr>
        <w:t xml:space="preserve">A estimativa de gastos com a aquisição dos produtos será de aproximadamente R$ 42.000,00 (Quarenta e dois mil reais). </w:t>
      </w:r>
    </w:p>
    <w:p w14:paraId="0B0395C1"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2394CCCE"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lastRenderedPageBreak/>
        <w:t>06. Descrição da Solução Como Um Todo</w:t>
      </w:r>
    </w:p>
    <w:p w14:paraId="1E81BD73"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724DAA9C"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lang w:val="pt-BR" w:eastAsia="pt-BR"/>
        </w:rPr>
        <w:t xml:space="preserve">                     A solução que melhor atende às necessidades da Administração Municipal é a Contratação de empresa especializada e autorizada para o fornecimento de Materiais de Elétricos em Geral, por meio de Pregão Eletrônico.</w:t>
      </w:r>
    </w:p>
    <w:p w14:paraId="2897079A"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O fornecimento dos produtos é enquadrado como continuado, tendo em vista que a interrupção que possa comprometer a continuidade das atividades da Administração e cuja necessidade de contratação deva estender-se por mais de um exercício financeiro e continuamente, sendo a vigência plurianual mais vantajosa e deverão observar as disposições contidas no Termo de Referência.</w:t>
      </w:r>
    </w:p>
    <w:p w14:paraId="450B6C32"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62429E6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07. Justificativa para o Parcelamento ou não da Contratação</w:t>
      </w:r>
    </w:p>
    <w:p w14:paraId="30C44A0F"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7559FD75"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Calibri" w:hAnsiTheme="minorHAnsi" w:cstheme="minorHAnsi"/>
          <w:lang w:val="pt-BR" w:eastAsia="pt-BR"/>
        </w:rPr>
        <w:t xml:space="preserve">                          </w:t>
      </w:r>
      <w:r w:rsidRPr="008E3838">
        <w:rPr>
          <w:rFonts w:asciiTheme="minorHAnsi" w:eastAsia="Times New Roman" w:hAnsiTheme="minorHAnsi" w:cstheme="minorHAnsi"/>
          <w:lang w:val="pt-BR" w:eastAsia="pt-BR"/>
        </w:rPr>
        <w:t>Tendo em vista que a pretensa contratação tratar de atendimento de soluções variadas e estas já foram atendidas em outras oportunidades por várias empresas, a opção pelo parcelamento dos itens do referido pedido se faz necessária, lembrando que pode ocorrer que uma empresa pode não comercializar todos os itens solicitados.</w:t>
      </w:r>
    </w:p>
    <w:p w14:paraId="185D73CF"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54307AE1"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08. Contratação Correlatas e/ou interdependentes</w:t>
      </w:r>
    </w:p>
    <w:p w14:paraId="62E6E9C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4FA40BB4"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Não se faz necessário proceder a outras contratações correlatas nem interdependentes para a viabilidade e contratação desta demanda, visto que a contratação do fornecimento dos produtos licitados atende toda necessidade existente.</w:t>
      </w:r>
    </w:p>
    <w:p w14:paraId="6361D500"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3B354E52"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09. Benefício a Serem Alcançados com a Contratação</w:t>
      </w:r>
    </w:p>
    <w:p w14:paraId="070A7A28"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37FD0641"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lang w:val="pt-BR" w:eastAsia="pt-BR"/>
        </w:rPr>
        <w:t xml:space="preserve">                    Com a adoção da solução de Contratação de empresa especializada e autorizada para o fornecimento de Materiais Elétricos em Geral, visando a necessidade do uso destes materiais no Parque de Exposições Tancredo Neves.</w:t>
      </w:r>
      <w:r w:rsidRPr="008E3838">
        <w:rPr>
          <w:rFonts w:asciiTheme="minorHAnsi" w:eastAsia="Times New Roman" w:hAnsiTheme="minorHAnsi" w:cstheme="minorHAnsi"/>
          <w:b/>
          <w:lang w:val="pt-BR" w:eastAsia="pt-BR"/>
        </w:rPr>
        <w:t xml:space="preserve"> </w:t>
      </w:r>
    </w:p>
    <w:p w14:paraId="00E5CE86"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0B30952B"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 xml:space="preserve">10. Celebração do Contrato, Fiscalização e Gestão Contratual </w:t>
      </w:r>
    </w:p>
    <w:p w14:paraId="61D745B9"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p>
    <w:p w14:paraId="1A9AAAE8"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r w:rsidRPr="008E3838">
        <w:rPr>
          <w:rFonts w:asciiTheme="minorHAnsi" w:eastAsia="Times New Roman" w:hAnsiTheme="minorHAnsi" w:cstheme="minorHAnsi"/>
          <w:b/>
          <w:lang w:val="pt-BR" w:eastAsia="pt-BR"/>
        </w:rPr>
        <w:t xml:space="preserve">                   </w:t>
      </w:r>
      <w:r w:rsidRPr="008E3838">
        <w:rPr>
          <w:rFonts w:asciiTheme="minorHAnsi" w:eastAsia="Times New Roman" w:hAnsiTheme="minorHAnsi" w:cstheme="minorHAnsi"/>
          <w:lang w:val="pt-BR" w:eastAsia="pt-BR"/>
        </w:rPr>
        <w:t>Os servidores do setor do almoxarifado Central da Prefeitura de São Joaquim da Barra serão os responsáveis pela fiscalização e a gestão contratual, sendo que todas as requisições para aquisição dos produtos, acompanhamento dos prazos de entrega, conferência das mercadorias e possíveis aditamentos e penalidades, serão feitos pelo setor de almoxarifado central.</w:t>
      </w:r>
    </w:p>
    <w:p w14:paraId="3A9B363C"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6F7C7F39"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11. Justificativa de Viabilidade</w:t>
      </w:r>
    </w:p>
    <w:p w14:paraId="1629AF56" w14:textId="77777777" w:rsidR="008E3838" w:rsidRPr="008E3838" w:rsidRDefault="008E3838" w:rsidP="008E3838">
      <w:pPr>
        <w:widowControl/>
        <w:autoSpaceDE/>
        <w:autoSpaceDN/>
        <w:spacing w:line="276" w:lineRule="auto"/>
        <w:jc w:val="both"/>
        <w:rPr>
          <w:rFonts w:asciiTheme="minorHAnsi" w:eastAsia="Times New Roman" w:hAnsiTheme="minorHAnsi" w:cstheme="minorHAnsi"/>
          <w:lang w:val="pt-BR" w:eastAsia="pt-BR"/>
        </w:rPr>
      </w:pPr>
    </w:p>
    <w:p w14:paraId="026C24EA" w14:textId="58383302" w:rsidR="00EC7268" w:rsidRPr="008E3838" w:rsidRDefault="008E3838" w:rsidP="008E3838">
      <w:pPr>
        <w:pStyle w:val="Rodap"/>
        <w:spacing w:line="360" w:lineRule="auto"/>
        <w:ind w:right="283"/>
        <w:jc w:val="both"/>
        <w:outlineLvl w:val="0"/>
        <w:rPr>
          <w:rFonts w:asciiTheme="minorHAnsi" w:hAnsiTheme="minorHAnsi" w:cstheme="minorHAnsi"/>
        </w:rPr>
      </w:pPr>
      <w:r w:rsidRPr="008E3838">
        <w:rPr>
          <w:rFonts w:asciiTheme="minorHAnsi" w:eastAsia="Times New Roman" w:hAnsiTheme="minorHAnsi" w:cstheme="minorHAnsi"/>
          <w:lang w:val="pt-BR" w:eastAsia="pt-BR"/>
        </w:rPr>
        <w:t xml:space="preserve">                       Com base nas informações levantadas ao longo do referido estudo preliminar, bem como nos registros dos contratos anteriores, e considerando que o fornecimento de Materiais Elétricos em Geral, </w:t>
      </w:r>
      <w:r w:rsidRPr="008E3838">
        <w:rPr>
          <w:rFonts w:asciiTheme="minorHAnsi" w:eastAsia="Times New Roman" w:hAnsiTheme="minorHAnsi" w:cstheme="minorHAnsi"/>
          <w:lang w:val="pt-BR" w:eastAsia="pt-BR"/>
        </w:rPr>
        <w:lastRenderedPageBreak/>
        <w:t>visando o uso destes materiais no Parque de Exposições Tancredo Neves, infere-se, portanto, que o Estudo Técnico Preliminar apresentado considera viável a realização de nova contratação.</w:t>
      </w:r>
    </w:p>
    <w:p w14:paraId="330A137B" w14:textId="77777777" w:rsidR="00037258" w:rsidRPr="00EC7268" w:rsidRDefault="00037258" w:rsidP="00EC7268">
      <w:pPr>
        <w:pStyle w:val="Rodap"/>
        <w:spacing w:line="360" w:lineRule="auto"/>
        <w:ind w:right="283" w:firstLine="1134"/>
        <w:jc w:val="both"/>
        <w:outlineLvl w:val="0"/>
        <w:rPr>
          <w:rFonts w:asciiTheme="minorHAnsi" w:hAnsiTheme="minorHAnsi" w:cs="Times New Roman"/>
        </w:rPr>
      </w:pPr>
    </w:p>
    <w:p w14:paraId="20F44952" w14:textId="095BB967" w:rsidR="008E3838" w:rsidRPr="008E3838" w:rsidRDefault="008E3838" w:rsidP="008E3838">
      <w:pPr>
        <w:widowControl/>
        <w:autoSpaceDE/>
        <w:autoSpaceDN/>
        <w:spacing w:line="276" w:lineRule="auto"/>
        <w:ind w:left="436"/>
        <w:jc w:val="center"/>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TERMO DE REFERÊNCIA</w:t>
      </w:r>
    </w:p>
    <w:p w14:paraId="56ADA375" w14:textId="77777777" w:rsidR="008E3838" w:rsidRPr="008E3838" w:rsidRDefault="008E3838" w:rsidP="008E3838">
      <w:pPr>
        <w:widowControl/>
        <w:autoSpaceDE/>
        <w:autoSpaceDN/>
        <w:spacing w:line="276" w:lineRule="auto"/>
        <w:ind w:left="436"/>
        <w:jc w:val="center"/>
        <w:rPr>
          <w:rFonts w:asciiTheme="minorHAnsi" w:eastAsia="Times New Roman" w:hAnsiTheme="minorHAnsi" w:cstheme="minorHAnsi"/>
          <w:b/>
          <w:lang w:val="pt-BR" w:eastAsia="pt-BR"/>
        </w:rPr>
      </w:pPr>
    </w:p>
    <w:p w14:paraId="5E64A315" w14:textId="77777777" w:rsidR="008E3838" w:rsidRPr="008E3838" w:rsidRDefault="008E3838" w:rsidP="008E3838">
      <w:pPr>
        <w:widowControl/>
        <w:autoSpaceDE/>
        <w:autoSpaceDN/>
        <w:spacing w:line="276" w:lineRule="auto"/>
        <w:ind w:left="436"/>
        <w:jc w:val="both"/>
        <w:rPr>
          <w:rFonts w:asciiTheme="minorHAnsi" w:eastAsia="Times New Roman" w:hAnsiTheme="minorHAnsi" w:cstheme="minorHAnsi"/>
          <w:b/>
          <w:lang w:val="pt-BR" w:eastAsia="pt-BR"/>
        </w:rPr>
      </w:pPr>
      <w:r w:rsidRPr="008E3838">
        <w:rPr>
          <w:rFonts w:asciiTheme="minorHAnsi" w:eastAsia="Times New Roman" w:hAnsiTheme="minorHAnsi" w:cstheme="minorHAnsi"/>
          <w:b/>
          <w:lang w:val="pt-BR" w:eastAsia="pt-BR"/>
        </w:rPr>
        <w:t xml:space="preserve">01. DO OBJETO: </w:t>
      </w:r>
      <w:r w:rsidRPr="008E3838">
        <w:rPr>
          <w:rFonts w:asciiTheme="minorHAnsi" w:eastAsia="Times New Roman" w:hAnsiTheme="minorHAnsi" w:cstheme="minorHAnsi"/>
          <w:lang w:val="pt-BR" w:eastAsia="pt-BR"/>
        </w:rPr>
        <w:t>contratação de empresa para o fornecimento de Materiais Elétricos em Geral.</w:t>
      </w:r>
    </w:p>
    <w:p w14:paraId="55D145D4" w14:textId="77777777" w:rsidR="008E3838" w:rsidRPr="008E3838" w:rsidRDefault="008E3838" w:rsidP="008E3838">
      <w:pPr>
        <w:widowControl/>
        <w:autoSpaceDE/>
        <w:autoSpaceDN/>
        <w:spacing w:line="276" w:lineRule="auto"/>
        <w:ind w:left="436"/>
        <w:rPr>
          <w:rFonts w:asciiTheme="minorHAnsi" w:eastAsia="Times New Roman" w:hAnsiTheme="minorHAnsi" w:cstheme="minorHAnsi"/>
          <w:lang w:val="pt-BR" w:eastAsia="pt-BR"/>
        </w:rPr>
      </w:pPr>
    </w:p>
    <w:p w14:paraId="4809E34E" w14:textId="77777777" w:rsidR="008E3838" w:rsidRPr="008E3838" w:rsidRDefault="008E3838" w:rsidP="008E3838">
      <w:pPr>
        <w:widowControl/>
        <w:tabs>
          <w:tab w:val="left" w:pos="0"/>
          <w:tab w:val="left" w:pos="284"/>
        </w:tabs>
        <w:autoSpaceDE/>
        <w:autoSpaceDN/>
        <w:spacing w:line="276" w:lineRule="auto"/>
        <w:ind w:left="436"/>
        <w:contextualSpacing/>
        <w:jc w:val="both"/>
        <w:rPr>
          <w:rFonts w:asciiTheme="minorHAnsi" w:eastAsia="Calibri" w:hAnsiTheme="minorHAnsi" w:cstheme="minorHAnsi"/>
          <w:b/>
          <w:bCs/>
          <w:lang w:val="en-US"/>
        </w:rPr>
      </w:pPr>
      <w:r w:rsidRPr="008E3838">
        <w:rPr>
          <w:rFonts w:asciiTheme="minorHAnsi" w:eastAsia="Times New Roman" w:hAnsiTheme="minorHAnsi" w:cstheme="minorHAnsi"/>
          <w:b/>
          <w:lang w:val="en-US" w:eastAsia="pt-BR"/>
        </w:rPr>
        <w:t>02. DA ESPECIFICAÇÃO DO OBJETO:</w:t>
      </w:r>
      <w:r w:rsidRPr="008E3838">
        <w:rPr>
          <w:rFonts w:asciiTheme="minorHAnsi" w:eastAsia="Calibri" w:hAnsiTheme="minorHAnsi" w:cstheme="minorHAnsi"/>
          <w:b/>
          <w:bCs/>
          <w:lang w:val="en-US"/>
        </w:rPr>
        <w:t xml:space="preserve"> </w:t>
      </w:r>
      <w:r w:rsidRPr="008E3838">
        <w:rPr>
          <w:rFonts w:asciiTheme="minorHAnsi" w:eastAsia="Times New Roman" w:hAnsiTheme="minorHAnsi" w:cstheme="minorHAnsi"/>
          <w:lang w:val="en-US" w:eastAsia="pt-BR"/>
        </w:rPr>
        <w:t xml:space="preserve">A </w:t>
      </w:r>
      <w:proofErr w:type="spellStart"/>
      <w:r w:rsidRPr="008E3838">
        <w:rPr>
          <w:rFonts w:asciiTheme="minorHAnsi" w:eastAsia="Times New Roman" w:hAnsiTheme="minorHAnsi" w:cstheme="minorHAnsi"/>
          <w:lang w:val="en-US" w:eastAsia="pt-BR"/>
        </w:rPr>
        <w:t>contratação</w:t>
      </w:r>
      <w:proofErr w:type="spellEnd"/>
      <w:r w:rsidRPr="008E3838">
        <w:rPr>
          <w:rFonts w:asciiTheme="minorHAnsi" w:eastAsia="Times New Roman" w:hAnsiTheme="minorHAnsi" w:cstheme="minorHAnsi"/>
          <w:lang w:val="en-US" w:eastAsia="pt-BR"/>
        </w:rPr>
        <w:t xml:space="preserve"> a que se </w:t>
      </w:r>
      <w:proofErr w:type="spellStart"/>
      <w:r w:rsidRPr="008E3838">
        <w:rPr>
          <w:rFonts w:asciiTheme="minorHAnsi" w:eastAsia="Times New Roman" w:hAnsiTheme="minorHAnsi" w:cstheme="minorHAnsi"/>
          <w:lang w:val="en-US" w:eastAsia="pt-BR"/>
        </w:rPr>
        <w:t>refere</w:t>
      </w:r>
      <w:proofErr w:type="spellEnd"/>
      <w:r w:rsidRPr="008E3838">
        <w:rPr>
          <w:rFonts w:asciiTheme="minorHAnsi" w:eastAsia="Times New Roman" w:hAnsiTheme="minorHAnsi" w:cstheme="minorHAnsi"/>
          <w:lang w:val="en-US" w:eastAsia="pt-BR"/>
        </w:rPr>
        <w:t xml:space="preserve"> o item </w:t>
      </w:r>
      <w:proofErr w:type="spellStart"/>
      <w:r w:rsidRPr="008E3838">
        <w:rPr>
          <w:rFonts w:asciiTheme="minorHAnsi" w:eastAsia="Times New Roman" w:hAnsiTheme="minorHAnsi" w:cstheme="minorHAnsi"/>
          <w:lang w:val="en-US" w:eastAsia="pt-BR"/>
        </w:rPr>
        <w:t>acima</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deverá</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atender</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às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condições</w:t>
      </w:r>
      <w:proofErr w:type="spellEnd"/>
      <w:r w:rsidRPr="008E3838">
        <w:rPr>
          <w:rFonts w:asciiTheme="minorHAnsi" w:eastAsia="Times New Roman" w:hAnsiTheme="minorHAnsi" w:cstheme="minorHAnsi"/>
          <w:lang w:val="en-US" w:eastAsia="pt-BR"/>
        </w:rPr>
        <w:t xml:space="preserve"> e </w:t>
      </w:r>
      <w:proofErr w:type="spellStart"/>
      <w:r w:rsidRPr="008E3838">
        <w:rPr>
          <w:rFonts w:asciiTheme="minorHAnsi" w:eastAsia="Times New Roman" w:hAnsiTheme="minorHAnsi" w:cstheme="minorHAnsi"/>
          <w:lang w:val="en-US" w:eastAsia="pt-BR"/>
        </w:rPr>
        <w:t>exigências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estabelecidas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neste</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Termo</w:t>
      </w:r>
      <w:proofErr w:type="spellEnd"/>
      <w:r w:rsidRPr="008E3838">
        <w:rPr>
          <w:rFonts w:asciiTheme="minorHAnsi" w:eastAsia="Times New Roman" w:hAnsiTheme="minorHAnsi" w:cstheme="minorHAnsi"/>
          <w:lang w:val="en-US" w:eastAsia="pt-BR"/>
        </w:rPr>
        <w:t xml:space="preserve"> de </w:t>
      </w:r>
      <w:proofErr w:type="spellStart"/>
      <w:r w:rsidRPr="008E3838">
        <w:rPr>
          <w:rFonts w:asciiTheme="minorHAnsi" w:eastAsia="Times New Roman" w:hAnsiTheme="minorHAnsi" w:cstheme="minorHAnsi"/>
          <w:lang w:val="en-US" w:eastAsia="pt-BR"/>
        </w:rPr>
        <w:t>Referência</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devendo</w:t>
      </w:r>
      <w:proofErr w:type="spellEnd"/>
      <w:r w:rsidRPr="008E3838">
        <w:rPr>
          <w:rFonts w:asciiTheme="minorHAnsi" w:eastAsia="Times New Roman" w:hAnsiTheme="minorHAnsi" w:cstheme="minorHAnsi"/>
          <w:lang w:val="en-US" w:eastAsia="pt-BR"/>
        </w:rPr>
        <w:t xml:space="preserve"> ser </w:t>
      </w:r>
      <w:proofErr w:type="spellStart"/>
      <w:r w:rsidRPr="008E3838">
        <w:rPr>
          <w:rFonts w:asciiTheme="minorHAnsi" w:eastAsia="Times New Roman" w:hAnsiTheme="minorHAnsi" w:cstheme="minorHAnsi"/>
          <w:lang w:val="en-US" w:eastAsia="pt-BR"/>
        </w:rPr>
        <w:t>observado</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ainda</w:t>
      </w:r>
      <w:proofErr w:type="spellEnd"/>
      <w:r w:rsidRPr="008E3838">
        <w:rPr>
          <w:rFonts w:asciiTheme="minorHAnsi" w:eastAsia="Times New Roman" w:hAnsiTheme="minorHAnsi" w:cstheme="minorHAnsi"/>
          <w:lang w:val="en-US" w:eastAsia="pt-BR"/>
        </w:rPr>
        <w:t xml:space="preserve">: </w:t>
      </w:r>
    </w:p>
    <w:p w14:paraId="3E620B6E" w14:textId="77777777" w:rsidR="008E3838" w:rsidRPr="008E3838" w:rsidRDefault="008E3838" w:rsidP="008E3838">
      <w:pPr>
        <w:widowControl/>
        <w:autoSpaceDE/>
        <w:autoSpaceDN/>
        <w:spacing w:line="276" w:lineRule="auto"/>
        <w:ind w:left="436"/>
        <w:contextualSpacing/>
        <w:jc w:val="both"/>
        <w:rPr>
          <w:rFonts w:asciiTheme="minorHAnsi" w:eastAsia="Calibri" w:hAnsiTheme="minorHAnsi" w:cstheme="minorHAnsi"/>
          <w:b/>
          <w:bCs/>
          <w:lang w:val="en-US"/>
        </w:rPr>
      </w:pPr>
    </w:p>
    <w:p w14:paraId="525D5F4A" w14:textId="77777777" w:rsidR="008E3838" w:rsidRPr="008E3838" w:rsidRDefault="008E3838" w:rsidP="008E3838">
      <w:pPr>
        <w:widowControl/>
        <w:autoSpaceDE/>
        <w:autoSpaceDN/>
        <w:spacing w:line="276" w:lineRule="auto"/>
        <w:ind w:left="436"/>
        <w:contextualSpacing/>
        <w:jc w:val="both"/>
        <w:rPr>
          <w:rFonts w:asciiTheme="minorHAnsi" w:eastAsia="Calibri" w:hAnsiTheme="minorHAnsi" w:cstheme="minorHAnsi"/>
          <w:b/>
          <w:bCs/>
          <w:lang w:val="en-US"/>
        </w:rPr>
      </w:pPr>
      <w:r w:rsidRPr="008E3838">
        <w:rPr>
          <w:rFonts w:asciiTheme="minorHAnsi" w:eastAsia="Calibri" w:hAnsiTheme="minorHAnsi" w:cstheme="minorHAnsi"/>
          <w:b/>
          <w:bCs/>
          <w:lang w:val="en-US"/>
        </w:rPr>
        <w:t>02.1. CONDIÇÕES GERAIS DA CONTRATAÇÃO</w:t>
      </w:r>
    </w:p>
    <w:p w14:paraId="631D7C09" w14:textId="77777777" w:rsidR="008E3838" w:rsidRPr="008E3838" w:rsidRDefault="008E3838" w:rsidP="008E3838">
      <w:pPr>
        <w:widowControl/>
        <w:autoSpaceDE/>
        <w:autoSpaceDN/>
        <w:spacing w:line="276" w:lineRule="auto"/>
        <w:ind w:left="436"/>
        <w:contextualSpacing/>
        <w:jc w:val="both"/>
        <w:rPr>
          <w:rFonts w:asciiTheme="minorHAnsi" w:eastAsia="Calibri" w:hAnsiTheme="minorHAnsi" w:cstheme="minorHAnsi"/>
          <w:b/>
          <w:bCs/>
          <w:lang w:val="en-US"/>
        </w:rPr>
      </w:pPr>
    </w:p>
    <w:p w14:paraId="7D2C6385" w14:textId="77777777" w:rsidR="008E3838" w:rsidRPr="008E3838" w:rsidRDefault="008E3838" w:rsidP="008E3838">
      <w:pPr>
        <w:widowControl/>
        <w:autoSpaceDE/>
        <w:autoSpaceDN/>
        <w:ind w:left="436"/>
        <w:jc w:val="both"/>
        <w:rPr>
          <w:rFonts w:asciiTheme="minorHAnsi" w:eastAsia="Times New Roman" w:hAnsiTheme="minorHAnsi" w:cstheme="minorHAnsi"/>
          <w:lang w:val="pt-BR" w:eastAsia="pt-BR"/>
        </w:rPr>
      </w:pPr>
      <w:r w:rsidRPr="008E3838">
        <w:rPr>
          <w:rFonts w:asciiTheme="minorHAnsi" w:eastAsia="Times New Roman" w:hAnsiTheme="minorHAnsi" w:cstheme="minorHAnsi"/>
          <w:b/>
          <w:bCs/>
          <w:lang w:val="pt-BR" w:eastAsia="pt-BR"/>
        </w:rPr>
        <w:t xml:space="preserve">02.1.1. DO PRAZO DE VIGÊNCIA: </w:t>
      </w:r>
      <w:r w:rsidRPr="008E3838">
        <w:rPr>
          <w:rFonts w:asciiTheme="minorHAnsi" w:eastAsia="Times New Roman" w:hAnsiTheme="minorHAnsi" w:cstheme="minorHAnsi"/>
          <w:lang w:val="pt-BR" w:eastAsia="pt-BR"/>
        </w:rPr>
        <w:t xml:space="preserve">O prazo de vigência desta contratação será de 12 (doze) meses, contados da assinatura do contrato, podendo ser prorrogado nos termos da legislação em vigor, mediante justificativa. </w:t>
      </w:r>
    </w:p>
    <w:p w14:paraId="2AF2E7FE" w14:textId="77777777" w:rsidR="008E3838" w:rsidRPr="008E3838" w:rsidRDefault="008E3838" w:rsidP="008E3838">
      <w:pPr>
        <w:widowControl/>
        <w:autoSpaceDE/>
        <w:autoSpaceDN/>
        <w:ind w:left="436"/>
        <w:jc w:val="both"/>
        <w:rPr>
          <w:rFonts w:asciiTheme="minorHAnsi" w:eastAsia="Times New Roman" w:hAnsiTheme="minorHAnsi" w:cstheme="minorHAnsi"/>
          <w:b/>
          <w:bCs/>
          <w:lang w:val="pt-BR" w:eastAsia="pt-BR"/>
        </w:rPr>
      </w:pPr>
    </w:p>
    <w:p w14:paraId="43BACCB8" w14:textId="2DD1C378" w:rsidR="008E3838" w:rsidRPr="008E3838" w:rsidRDefault="008E3838" w:rsidP="008E3838">
      <w:pPr>
        <w:widowControl/>
        <w:autoSpaceDE/>
        <w:autoSpaceDN/>
        <w:ind w:left="436"/>
        <w:jc w:val="both"/>
        <w:rPr>
          <w:rFonts w:asciiTheme="minorHAnsi" w:eastAsia="Times New Roman" w:hAnsiTheme="minorHAnsi" w:cstheme="minorHAnsi"/>
          <w:lang w:val="pt-BR" w:eastAsia="pt-BR"/>
        </w:rPr>
      </w:pPr>
      <w:r w:rsidRPr="008E3838">
        <w:rPr>
          <w:rFonts w:asciiTheme="minorHAnsi" w:eastAsia="Times New Roman" w:hAnsiTheme="minorHAnsi" w:cstheme="minorHAnsi"/>
          <w:b/>
          <w:bCs/>
          <w:lang w:val="pt-BR" w:eastAsia="pt-BR"/>
        </w:rPr>
        <w:t>02.1.2. DO CUSTO ESTIMADO TOTAL DA CONTRATAÇÃO</w:t>
      </w:r>
      <w:r w:rsidRPr="008E3838">
        <w:rPr>
          <w:rFonts w:asciiTheme="minorHAnsi" w:eastAsia="Times New Roman" w:hAnsiTheme="minorHAnsi" w:cstheme="minorHAnsi"/>
          <w:lang w:val="pt-BR" w:eastAsia="pt-BR"/>
        </w:rPr>
        <w:t xml:space="preserve">: A estimativa de gastos com a aquisição dos materiais, durante o período de 12 (doze) meses, é de aproximadamente R$ </w:t>
      </w:r>
      <w:r w:rsidR="00037258">
        <w:rPr>
          <w:rFonts w:asciiTheme="minorHAnsi" w:eastAsia="Times New Roman" w:hAnsiTheme="minorHAnsi" w:cstheme="minorHAnsi"/>
          <w:lang w:val="pt-BR" w:eastAsia="pt-BR"/>
        </w:rPr>
        <w:t>41.409,14</w:t>
      </w:r>
      <w:r w:rsidRPr="008E3838">
        <w:rPr>
          <w:rFonts w:asciiTheme="minorHAnsi" w:eastAsia="Times New Roman" w:hAnsiTheme="minorHAnsi" w:cstheme="minorHAnsi"/>
          <w:lang w:val="pt-BR" w:eastAsia="pt-BR"/>
        </w:rPr>
        <w:t xml:space="preserve"> (quarenta e </w:t>
      </w:r>
      <w:r w:rsidR="00037258">
        <w:rPr>
          <w:rFonts w:asciiTheme="minorHAnsi" w:eastAsia="Times New Roman" w:hAnsiTheme="minorHAnsi" w:cstheme="minorHAnsi"/>
          <w:lang w:val="pt-BR" w:eastAsia="pt-BR"/>
        </w:rPr>
        <w:t>um mil, quatrocentos e nove reais e quatorze centavos</w:t>
      </w:r>
      <w:r w:rsidRPr="008E3838">
        <w:rPr>
          <w:rFonts w:asciiTheme="minorHAnsi" w:eastAsia="Times New Roman" w:hAnsiTheme="minorHAnsi" w:cstheme="minorHAnsi"/>
          <w:lang w:val="pt-BR" w:eastAsia="pt-BR"/>
        </w:rPr>
        <w:t>).</w:t>
      </w:r>
    </w:p>
    <w:p w14:paraId="704C99B0" w14:textId="77777777" w:rsidR="008E3838" w:rsidRPr="008E3838" w:rsidRDefault="008E3838" w:rsidP="008E3838">
      <w:pPr>
        <w:widowControl/>
        <w:tabs>
          <w:tab w:val="left" w:pos="180"/>
          <w:tab w:val="left" w:pos="720"/>
        </w:tabs>
        <w:autoSpaceDE/>
        <w:autoSpaceDN/>
        <w:ind w:left="436"/>
        <w:jc w:val="both"/>
        <w:rPr>
          <w:rFonts w:asciiTheme="minorHAnsi" w:eastAsia="Times New Roman" w:hAnsiTheme="minorHAnsi" w:cstheme="minorHAnsi"/>
          <w:b/>
          <w:bCs/>
          <w:lang w:val="pt-BR" w:eastAsia="pt-BR"/>
        </w:rPr>
      </w:pPr>
    </w:p>
    <w:p w14:paraId="45B0F5E4" w14:textId="77777777" w:rsidR="008E3838" w:rsidRPr="008E3838" w:rsidRDefault="008E3838" w:rsidP="008E3838">
      <w:pPr>
        <w:widowControl/>
        <w:tabs>
          <w:tab w:val="left" w:pos="180"/>
          <w:tab w:val="left" w:pos="720"/>
        </w:tabs>
        <w:autoSpaceDE/>
        <w:autoSpaceDN/>
        <w:ind w:left="436"/>
        <w:jc w:val="both"/>
        <w:rPr>
          <w:rFonts w:asciiTheme="minorHAnsi" w:eastAsia="Times New Roman" w:hAnsiTheme="minorHAnsi" w:cstheme="minorHAnsi"/>
          <w:lang w:val="pt-BR" w:eastAsia="pt-BR"/>
        </w:rPr>
      </w:pPr>
      <w:r w:rsidRPr="008E3838">
        <w:rPr>
          <w:rFonts w:asciiTheme="minorHAnsi" w:eastAsia="Times New Roman" w:hAnsiTheme="minorHAnsi" w:cstheme="minorHAnsi"/>
          <w:b/>
          <w:bCs/>
          <w:lang w:val="pt-BR" w:eastAsia="pt-BR"/>
        </w:rPr>
        <w:t xml:space="preserve">02.1.3. DO LOCAL DE ENTREGA: </w:t>
      </w:r>
      <w:r w:rsidRPr="008E3838">
        <w:rPr>
          <w:rFonts w:asciiTheme="minorHAnsi" w:eastAsia="Times New Roman" w:hAnsiTheme="minorHAnsi" w:cstheme="minorHAnsi"/>
          <w:lang w:val="pt-BR" w:eastAsia="pt-BR"/>
        </w:rPr>
        <w:t>Todos os materiais solicitados deverão ser entregues no setor do Almoxarifado Central da Prefeitura, situado na Rua Ceara 62, no bairro da Baixada, CEP 14.600-000, no horário das 08:00 ao 12:00 e das 14:00 as 17:00, de segunda a sexta.</w:t>
      </w:r>
    </w:p>
    <w:p w14:paraId="30D5F688" w14:textId="77777777" w:rsidR="008E3838" w:rsidRPr="008E3838" w:rsidRDefault="008E3838" w:rsidP="008E3838">
      <w:pPr>
        <w:widowControl/>
        <w:autoSpaceDE/>
        <w:autoSpaceDN/>
        <w:spacing w:line="276" w:lineRule="auto"/>
        <w:ind w:left="436"/>
        <w:jc w:val="both"/>
        <w:rPr>
          <w:rFonts w:asciiTheme="minorHAnsi" w:eastAsia="Times New Roman" w:hAnsiTheme="minorHAnsi" w:cstheme="minorHAnsi"/>
          <w:b/>
          <w:bCs/>
          <w:lang w:val="pt-BR" w:eastAsia="pt-BR"/>
        </w:rPr>
      </w:pPr>
    </w:p>
    <w:p w14:paraId="1B5F9CEB" w14:textId="4517AAD0" w:rsidR="008E3838" w:rsidRPr="008E3838" w:rsidRDefault="008E3838" w:rsidP="008E3838">
      <w:pPr>
        <w:widowControl/>
        <w:autoSpaceDE/>
        <w:autoSpaceDN/>
        <w:spacing w:line="276" w:lineRule="auto"/>
        <w:ind w:left="436"/>
        <w:jc w:val="both"/>
        <w:rPr>
          <w:rFonts w:asciiTheme="minorHAnsi" w:eastAsia="Times New Roman" w:hAnsiTheme="minorHAnsi" w:cstheme="minorHAnsi"/>
          <w:lang w:val="pt-BR" w:eastAsia="pt-BR"/>
        </w:rPr>
      </w:pPr>
      <w:r w:rsidRPr="008E3838">
        <w:rPr>
          <w:rFonts w:asciiTheme="minorHAnsi" w:eastAsia="Times New Roman" w:hAnsiTheme="minorHAnsi" w:cstheme="minorHAnsi"/>
          <w:b/>
          <w:bCs/>
          <w:lang w:val="pt-BR" w:eastAsia="pt-BR"/>
        </w:rPr>
        <w:t xml:space="preserve">02.1.4. QUANTIDADES E PRAZOS DE ENTREGA: </w:t>
      </w:r>
      <w:r w:rsidRPr="008E3838">
        <w:rPr>
          <w:rFonts w:asciiTheme="minorHAnsi" w:eastAsia="Times New Roman" w:hAnsiTheme="minorHAnsi" w:cstheme="minorHAnsi"/>
          <w:lang w:val="pt-BR" w:eastAsia="pt-BR"/>
        </w:rPr>
        <w:t xml:space="preserve">A entrega será </w:t>
      </w:r>
      <w:r w:rsidR="006A3587">
        <w:rPr>
          <w:rFonts w:asciiTheme="minorHAnsi" w:eastAsia="Times New Roman" w:hAnsiTheme="minorHAnsi" w:cstheme="minorHAnsi"/>
          <w:b/>
          <w:lang w:val="pt-BR" w:eastAsia="pt-BR"/>
        </w:rPr>
        <w:t>PARCELADA</w:t>
      </w:r>
      <w:r w:rsidRPr="008E3838">
        <w:rPr>
          <w:rFonts w:asciiTheme="minorHAnsi" w:eastAsia="Times New Roman" w:hAnsiTheme="minorHAnsi" w:cstheme="minorHAnsi"/>
          <w:lang w:val="pt-BR" w:eastAsia="pt-BR"/>
        </w:rPr>
        <w:t xml:space="preserve"> de acordo com a necessidade da Administração Municipal. A empresa deverá entregar os produtos até no prazo máximo de 10 (dez) dias, contados a partir do envio do pedido de entrega para a empresa.   </w:t>
      </w:r>
    </w:p>
    <w:p w14:paraId="3E13B139" w14:textId="77777777" w:rsidR="008E3838" w:rsidRPr="008E3838" w:rsidRDefault="008E3838" w:rsidP="008E3838">
      <w:pPr>
        <w:widowControl/>
        <w:autoSpaceDE/>
        <w:autoSpaceDN/>
        <w:ind w:left="436"/>
        <w:jc w:val="both"/>
        <w:rPr>
          <w:rFonts w:asciiTheme="minorHAnsi" w:eastAsia="Times New Roman" w:hAnsiTheme="minorHAnsi" w:cstheme="minorHAnsi"/>
          <w:lang w:val="pt-BR" w:eastAsia="pt-BR"/>
        </w:rPr>
      </w:pPr>
      <w:r w:rsidRPr="008E3838">
        <w:rPr>
          <w:rFonts w:asciiTheme="minorHAnsi" w:eastAsia="Times New Roman" w:hAnsiTheme="minorHAnsi" w:cstheme="minorHAnsi"/>
          <w:lang w:val="pt-BR" w:eastAsia="pt-BR"/>
        </w:rPr>
        <w:t xml:space="preserve"> </w:t>
      </w:r>
    </w:p>
    <w:p w14:paraId="1482A6FC" w14:textId="77777777" w:rsidR="008E3838" w:rsidRPr="008E3838" w:rsidRDefault="008E3838" w:rsidP="008E3838">
      <w:pPr>
        <w:widowControl/>
        <w:tabs>
          <w:tab w:val="left" w:pos="0"/>
          <w:tab w:val="left" w:pos="284"/>
        </w:tabs>
        <w:autoSpaceDE/>
        <w:autoSpaceDN/>
        <w:ind w:left="436"/>
        <w:contextualSpacing/>
        <w:jc w:val="both"/>
        <w:rPr>
          <w:rFonts w:asciiTheme="minorHAnsi" w:eastAsia="Times New Roman" w:hAnsiTheme="minorHAnsi" w:cstheme="minorHAnsi"/>
          <w:b/>
          <w:lang w:val="en-US" w:eastAsia="pt-BR"/>
        </w:rPr>
      </w:pPr>
      <w:r w:rsidRPr="008E3838">
        <w:rPr>
          <w:rFonts w:asciiTheme="minorHAnsi" w:eastAsia="Times New Roman" w:hAnsiTheme="minorHAnsi" w:cstheme="minorHAnsi"/>
          <w:b/>
          <w:lang w:val="en-US" w:eastAsia="pt-BR"/>
        </w:rPr>
        <w:t xml:space="preserve">03. DA ADEQUAÇÃO ORÇAMENTARIA: </w:t>
      </w:r>
      <w:r w:rsidRPr="008E3838">
        <w:rPr>
          <w:rFonts w:asciiTheme="minorHAnsi" w:eastAsia="Times New Roman" w:hAnsiTheme="minorHAnsi" w:cstheme="minorHAnsi"/>
          <w:lang w:val="en-US" w:eastAsia="pt-BR"/>
        </w:rPr>
        <w:t xml:space="preserve">As </w:t>
      </w:r>
      <w:proofErr w:type="spellStart"/>
      <w:r w:rsidRPr="008E3838">
        <w:rPr>
          <w:rFonts w:asciiTheme="minorHAnsi" w:eastAsia="Times New Roman" w:hAnsiTheme="minorHAnsi" w:cstheme="minorHAnsi"/>
          <w:lang w:val="en-US" w:eastAsia="pt-BR"/>
        </w:rPr>
        <w:t>despesas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decorrentes</w:t>
      </w:r>
      <w:proofErr w:type="spellEnd"/>
      <w:r w:rsidRPr="008E3838">
        <w:rPr>
          <w:rFonts w:asciiTheme="minorHAnsi" w:eastAsia="Times New Roman" w:hAnsiTheme="minorHAnsi" w:cstheme="minorHAnsi"/>
          <w:lang w:val="en-US" w:eastAsia="pt-BR"/>
        </w:rPr>
        <w:t xml:space="preserve"> da </w:t>
      </w:r>
      <w:proofErr w:type="spellStart"/>
      <w:r w:rsidRPr="008E3838">
        <w:rPr>
          <w:rFonts w:asciiTheme="minorHAnsi" w:eastAsia="Times New Roman" w:hAnsiTheme="minorHAnsi" w:cstheme="minorHAnsi"/>
          <w:lang w:val="en-US" w:eastAsia="pt-BR"/>
        </w:rPr>
        <w:t>contratação</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correrão</w:t>
      </w:r>
      <w:proofErr w:type="spellEnd"/>
      <w:r w:rsidRPr="008E3838">
        <w:rPr>
          <w:rFonts w:asciiTheme="minorHAnsi" w:eastAsia="Times New Roman" w:hAnsiTheme="minorHAnsi" w:cstheme="minorHAnsi"/>
          <w:lang w:val="en-US" w:eastAsia="pt-BR"/>
        </w:rPr>
        <w:t xml:space="preserve"> à </w:t>
      </w:r>
      <w:proofErr w:type="spellStart"/>
      <w:r w:rsidRPr="008E3838">
        <w:rPr>
          <w:rFonts w:asciiTheme="minorHAnsi" w:eastAsia="Times New Roman" w:hAnsiTheme="minorHAnsi" w:cstheme="minorHAnsi"/>
          <w:lang w:val="en-US" w:eastAsia="pt-BR"/>
        </w:rPr>
        <w:t>conta</w:t>
      </w:r>
      <w:proofErr w:type="spellEnd"/>
      <w:r w:rsidRPr="008E3838">
        <w:rPr>
          <w:rFonts w:asciiTheme="minorHAnsi" w:eastAsia="Times New Roman" w:hAnsiTheme="minorHAnsi" w:cstheme="minorHAnsi"/>
          <w:lang w:val="en-US" w:eastAsia="pt-BR"/>
        </w:rPr>
        <w:t xml:space="preserve"> de </w:t>
      </w:r>
      <w:proofErr w:type="spellStart"/>
      <w:r w:rsidRPr="008E3838">
        <w:rPr>
          <w:rFonts w:asciiTheme="minorHAnsi" w:eastAsia="Times New Roman" w:hAnsiTheme="minorHAnsi" w:cstheme="minorHAnsi"/>
          <w:lang w:val="en-US" w:eastAsia="pt-BR"/>
        </w:rPr>
        <w:t>recursos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específicos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consignados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na</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Administração</w:t>
      </w:r>
      <w:proofErr w:type="spellEnd"/>
      <w:r w:rsidRPr="008E3838">
        <w:rPr>
          <w:rFonts w:asciiTheme="minorHAnsi" w:eastAsia="Times New Roman" w:hAnsiTheme="minorHAnsi" w:cstheme="minorHAnsi"/>
          <w:lang w:val="en-US" w:eastAsia="pt-BR"/>
        </w:rPr>
        <w:t xml:space="preserve"> Municipal.</w:t>
      </w:r>
    </w:p>
    <w:p w14:paraId="734CCBC3" w14:textId="77777777" w:rsidR="008E3838" w:rsidRPr="008E3838" w:rsidRDefault="008E3838" w:rsidP="008E3838">
      <w:pPr>
        <w:widowControl/>
        <w:tabs>
          <w:tab w:val="left" w:pos="0"/>
          <w:tab w:val="left" w:pos="284"/>
        </w:tabs>
        <w:autoSpaceDE/>
        <w:autoSpaceDN/>
        <w:spacing w:line="276" w:lineRule="auto"/>
        <w:ind w:left="436"/>
        <w:contextualSpacing/>
        <w:jc w:val="both"/>
        <w:rPr>
          <w:rFonts w:asciiTheme="minorHAnsi" w:eastAsia="Times New Roman" w:hAnsiTheme="minorHAnsi" w:cstheme="minorHAnsi"/>
          <w:b/>
          <w:bCs/>
          <w:lang w:val="en-US" w:eastAsia="pt-BR"/>
        </w:rPr>
      </w:pPr>
    </w:p>
    <w:p w14:paraId="6431FD36" w14:textId="77777777" w:rsidR="008E3838" w:rsidRPr="008E3838" w:rsidRDefault="008E3838" w:rsidP="008E3838">
      <w:pPr>
        <w:widowControl/>
        <w:tabs>
          <w:tab w:val="left" w:pos="0"/>
          <w:tab w:val="left" w:pos="284"/>
        </w:tabs>
        <w:autoSpaceDE/>
        <w:autoSpaceDN/>
        <w:spacing w:line="276" w:lineRule="auto"/>
        <w:ind w:left="436"/>
        <w:contextualSpacing/>
        <w:jc w:val="both"/>
        <w:rPr>
          <w:rFonts w:asciiTheme="minorHAnsi" w:eastAsia="Times New Roman" w:hAnsiTheme="minorHAnsi" w:cstheme="minorHAnsi"/>
          <w:b/>
          <w:lang w:val="en-US" w:eastAsia="pt-BR"/>
        </w:rPr>
      </w:pPr>
      <w:r w:rsidRPr="008E3838">
        <w:rPr>
          <w:rFonts w:asciiTheme="minorHAnsi" w:eastAsia="Times New Roman" w:hAnsiTheme="minorHAnsi" w:cstheme="minorHAnsi"/>
          <w:b/>
          <w:bCs/>
          <w:lang w:val="en-US" w:eastAsia="pt-BR"/>
        </w:rPr>
        <w:t>03.1.</w:t>
      </w:r>
      <w:r w:rsidRPr="008E3838">
        <w:rPr>
          <w:rFonts w:asciiTheme="minorHAnsi" w:eastAsia="Times New Roman" w:hAnsiTheme="minorHAnsi" w:cstheme="minorHAnsi"/>
          <w:lang w:val="en-US" w:eastAsia="pt-BR"/>
        </w:rPr>
        <w:t xml:space="preserve"> A </w:t>
      </w:r>
      <w:proofErr w:type="spellStart"/>
      <w:r w:rsidRPr="008E3838">
        <w:rPr>
          <w:rFonts w:asciiTheme="minorHAnsi" w:eastAsia="Times New Roman" w:hAnsiTheme="minorHAnsi" w:cstheme="minorHAnsi"/>
          <w:lang w:val="en-US" w:eastAsia="pt-BR"/>
        </w:rPr>
        <w:t>contratação</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será</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atendida</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pelas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seguintes</w:t>
      </w:r>
      <w:proofErr w:type="spellEnd"/>
      <w:r w:rsidRPr="008E3838">
        <w:rPr>
          <w:rFonts w:asciiTheme="minorHAnsi" w:eastAsia="Times New Roman" w:hAnsiTheme="minorHAnsi" w:cstheme="minorHAnsi"/>
          <w:lang w:val="en-US" w:eastAsia="pt-BR"/>
        </w:rPr>
        <w:t xml:space="preserve"> </w:t>
      </w:r>
      <w:proofErr w:type="spellStart"/>
      <w:r w:rsidRPr="008E3838">
        <w:rPr>
          <w:rFonts w:asciiTheme="minorHAnsi" w:eastAsia="Times New Roman" w:hAnsiTheme="minorHAnsi" w:cstheme="minorHAnsi"/>
          <w:lang w:val="en-US" w:eastAsia="pt-BR"/>
        </w:rPr>
        <w:t>dotações</w:t>
      </w:r>
      <w:proofErr w:type="spellEnd"/>
      <w:r w:rsidRPr="008E3838">
        <w:rPr>
          <w:rFonts w:asciiTheme="minorHAnsi" w:eastAsia="Times New Roman" w:hAnsiTheme="minorHAnsi" w:cstheme="minorHAnsi"/>
          <w:lang w:val="en-US" w:eastAsia="pt-BR"/>
        </w:rPr>
        <w:t>:</w:t>
      </w:r>
    </w:p>
    <w:p w14:paraId="6CCBE6BE" w14:textId="77777777" w:rsidR="008E3838" w:rsidRPr="008E3838" w:rsidRDefault="008E3838" w:rsidP="008E3838">
      <w:pPr>
        <w:widowControl/>
        <w:adjustRightInd w:val="0"/>
        <w:ind w:left="436"/>
        <w:rPr>
          <w:rFonts w:asciiTheme="minorHAnsi" w:eastAsia="Calibri" w:hAnsiTheme="minorHAnsi" w:cstheme="minorHAnsi"/>
          <w:bCs/>
          <w:lang w:val="pt-BR" w:eastAsia="pt-BR"/>
        </w:rPr>
      </w:pPr>
    </w:p>
    <w:p w14:paraId="655FF6F7" w14:textId="77777777" w:rsidR="008E3838" w:rsidRPr="008E3838" w:rsidRDefault="008E3838" w:rsidP="008E3838">
      <w:pPr>
        <w:widowControl/>
        <w:adjustRightInd w:val="0"/>
        <w:ind w:left="436"/>
        <w:rPr>
          <w:rFonts w:asciiTheme="minorHAnsi" w:eastAsia="Calibri" w:hAnsiTheme="minorHAnsi" w:cstheme="minorHAnsi"/>
          <w:bCs/>
          <w:lang w:val="pt-BR" w:eastAsia="pt-BR"/>
        </w:rPr>
      </w:pPr>
      <w:r w:rsidRPr="008E3838">
        <w:rPr>
          <w:rFonts w:asciiTheme="minorHAnsi" w:eastAsia="Calibri" w:hAnsiTheme="minorHAnsi" w:cstheme="minorHAnsi"/>
          <w:bCs/>
          <w:lang w:val="pt-BR" w:eastAsia="pt-BR"/>
        </w:rPr>
        <w:t xml:space="preserve">02.07.02 SERVIÇOS URBANOS </w:t>
      </w:r>
    </w:p>
    <w:p w14:paraId="769973EA" w14:textId="77777777" w:rsidR="008E3838" w:rsidRPr="000B3A90" w:rsidRDefault="008E3838" w:rsidP="008E3838">
      <w:pPr>
        <w:widowControl/>
        <w:adjustRightInd w:val="0"/>
        <w:ind w:left="436"/>
        <w:rPr>
          <w:rFonts w:asciiTheme="minorHAnsi" w:eastAsia="Calibri" w:hAnsiTheme="minorHAnsi" w:cstheme="minorHAnsi"/>
          <w:bCs/>
          <w:lang w:val="pt-BR" w:eastAsia="pt-BR"/>
        </w:rPr>
      </w:pPr>
      <w:r w:rsidRPr="008E3838">
        <w:rPr>
          <w:rFonts w:asciiTheme="minorHAnsi" w:eastAsia="Calibri" w:hAnsiTheme="minorHAnsi" w:cstheme="minorHAnsi"/>
          <w:bCs/>
          <w:lang w:val="pt-BR" w:eastAsia="pt-BR"/>
        </w:rPr>
        <w:t>15.452.0016.2068.000 Manutenção dos Serviços Municipais – Praças, Parques e Jardins</w:t>
      </w:r>
    </w:p>
    <w:p w14:paraId="21E35E72" w14:textId="097F602E" w:rsidR="00865264" w:rsidRPr="000B3A90" w:rsidRDefault="008E3838" w:rsidP="008E3838">
      <w:pPr>
        <w:widowControl/>
        <w:adjustRightInd w:val="0"/>
        <w:ind w:left="436"/>
        <w:rPr>
          <w:rFonts w:asciiTheme="minorHAnsi" w:eastAsia="Calibri" w:hAnsiTheme="minorHAnsi" w:cstheme="minorHAnsi"/>
          <w:bCs/>
          <w:sz w:val="21"/>
          <w:szCs w:val="21"/>
          <w:lang w:val="pt-BR" w:eastAsia="pt-BR"/>
        </w:rPr>
      </w:pPr>
      <w:r w:rsidRPr="000B3A90">
        <w:rPr>
          <w:rFonts w:asciiTheme="minorHAnsi" w:eastAsia="Calibri" w:hAnsiTheme="minorHAnsi" w:cstheme="minorHAnsi"/>
          <w:bCs/>
          <w:lang w:val="pt-BR" w:eastAsia="pt-BR"/>
        </w:rPr>
        <w:t>3.3.90.30.00 Material de Consumo</w:t>
      </w:r>
    </w:p>
    <w:p w14:paraId="6CFF058E" w14:textId="77777777" w:rsidR="006F779A" w:rsidRDefault="006F779A" w:rsidP="00037258">
      <w:pPr>
        <w:pStyle w:val="Rodap"/>
        <w:spacing w:line="360" w:lineRule="auto"/>
        <w:ind w:right="283" w:firstLine="1134"/>
        <w:jc w:val="center"/>
        <w:outlineLvl w:val="0"/>
        <w:rPr>
          <w:rFonts w:asciiTheme="minorHAnsi" w:hAnsiTheme="minorHAnsi" w:cs="Times New Roman"/>
        </w:rPr>
      </w:pPr>
    </w:p>
    <w:p w14:paraId="2F4FEFD7" w14:textId="251D3821" w:rsidR="00037258" w:rsidRPr="00647B34" w:rsidRDefault="00037258" w:rsidP="00037258">
      <w:pPr>
        <w:pStyle w:val="Rodap"/>
        <w:spacing w:line="360" w:lineRule="auto"/>
        <w:ind w:right="283" w:firstLine="1134"/>
        <w:jc w:val="center"/>
        <w:outlineLvl w:val="0"/>
        <w:rPr>
          <w:rFonts w:asciiTheme="minorHAnsi" w:hAnsiTheme="minorHAnsi" w:cs="Times New Roman"/>
        </w:rPr>
      </w:pPr>
      <w:r w:rsidRPr="00647B34">
        <w:rPr>
          <w:rFonts w:asciiTheme="minorHAnsi" w:hAnsiTheme="minorHAnsi" w:cs="Times New Roman"/>
        </w:rPr>
        <w:t>_______________________________</w:t>
      </w:r>
    </w:p>
    <w:p w14:paraId="1BBD0D50" w14:textId="77777777" w:rsidR="00037258" w:rsidRDefault="00037258" w:rsidP="00037258">
      <w:pPr>
        <w:pStyle w:val="Rodap"/>
        <w:spacing w:line="360" w:lineRule="auto"/>
        <w:ind w:right="284" w:firstLine="1134"/>
        <w:jc w:val="center"/>
        <w:outlineLvl w:val="0"/>
        <w:rPr>
          <w:rFonts w:asciiTheme="minorHAnsi" w:hAnsiTheme="minorHAnsi" w:cs="Times New Roman"/>
          <w:b/>
        </w:rPr>
      </w:pPr>
      <w:r w:rsidRPr="00647B34">
        <w:rPr>
          <w:rFonts w:asciiTheme="minorHAnsi" w:hAnsiTheme="minorHAnsi" w:cs="Times New Roman"/>
          <w:b/>
        </w:rPr>
        <w:t>Fernando Ceribelli</w:t>
      </w:r>
    </w:p>
    <w:p w14:paraId="4631C884" w14:textId="6F43CD7B" w:rsidR="006D4AAB" w:rsidRPr="00263BB1" w:rsidRDefault="00037258" w:rsidP="006F779A">
      <w:pPr>
        <w:pStyle w:val="Rodap"/>
        <w:spacing w:line="360" w:lineRule="auto"/>
        <w:ind w:right="284" w:firstLine="1134"/>
        <w:jc w:val="center"/>
        <w:outlineLvl w:val="0"/>
        <w:rPr>
          <w:rFonts w:asciiTheme="minorHAnsi" w:hAnsiTheme="minorHAnsi" w:cs="Arial"/>
          <w:b/>
          <w:bCs/>
        </w:rPr>
      </w:pPr>
      <w:r w:rsidRPr="00647B34">
        <w:rPr>
          <w:rFonts w:asciiTheme="minorHAnsi" w:hAnsiTheme="minorHAnsi" w:cs="Times New Roman"/>
          <w:b/>
        </w:rPr>
        <w:t>Diretor do Departamento Muncipal de Serviços Urbanos</w:t>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60B6D42A"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1A2056D0"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C453D0">
        <w:rPr>
          <w:rFonts w:asciiTheme="minorHAnsi" w:hAnsiTheme="minorHAnsi" w:cstheme="minorHAnsi"/>
          <w:b/>
        </w:rPr>
        <w:t>038/2025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0972C063"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C453D0">
        <w:rPr>
          <w:rFonts w:asciiTheme="minorHAnsi" w:hAnsiTheme="minorHAnsi" w:cstheme="minorHAnsi"/>
        </w:rPr>
        <w:t>038/2025</w:t>
      </w:r>
    </w:p>
    <w:p w14:paraId="1F3D4937" w14:textId="77777777" w:rsidR="00CF2C0D" w:rsidRDefault="00CF2C0D" w:rsidP="00CF2C0D">
      <w:pPr>
        <w:rPr>
          <w:rFonts w:asciiTheme="minorHAnsi" w:hAnsiTheme="minorHAnsi"/>
        </w:rPr>
      </w:pPr>
    </w:p>
    <w:p w14:paraId="7E609A75" w14:textId="40E2A58C" w:rsidR="00952EDD" w:rsidRDefault="00952EDD" w:rsidP="00952EDD">
      <w:pPr>
        <w:jc w:val="both"/>
      </w:pPr>
      <w:r w:rsidRPr="00DF0A4E">
        <w:rPr>
          <w:rFonts w:asciiTheme="minorHAnsi" w:hAnsiTheme="minorHAnsi" w:cstheme="minorHAnsi"/>
          <w:b/>
        </w:rPr>
        <w:t xml:space="preserve">OBJETO: </w:t>
      </w:r>
      <w:r w:rsidR="00991EE8">
        <w:rPr>
          <w:rFonts w:asciiTheme="minorHAnsi" w:hAnsiTheme="minorHAnsi" w:cstheme="minorHAnsi"/>
          <w:b/>
        </w:rPr>
        <w:t>REGISTRO DE PREÇOS, COM RESERVA DE COTA DE ATÉ 25%</w:t>
      </w:r>
      <w:r w:rsidRPr="00DF0A4E">
        <w:rPr>
          <w:rFonts w:asciiTheme="minorHAnsi" w:hAnsiTheme="minorHAnsi" w:cs="Calibri"/>
          <w:b/>
        </w:rPr>
        <w:t xml:space="preserve"> EXCLUSIVA PARA MICROEMPRESAS E EMPRESAS DE PEQUENO PORTE, </w:t>
      </w:r>
      <w:r w:rsidR="00991EE8">
        <w:rPr>
          <w:rFonts w:asciiTheme="minorHAnsi" w:hAnsiTheme="minorHAnsi" w:cs="Calibri"/>
          <w:b/>
        </w:rPr>
        <w:t>VISANDO A AQUISIÇÃO DE MATERIAIS ELÉTRICOS EM GERAL, COM ENTREGA PARCELADA</w:t>
      </w:r>
      <w:r>
        <w:rPr>
          <w:rFonts w:asciiTheme="minorHAnsi" w:hAnsiTheme="minorHAnsi" w:cs="Calibri"/>
          <w:b/>
        </w:rPr>
        <w:t>, PELO PERÍODO DE 12 (DOZE) MESES,</w:t>
      </w:r>
      <w:r w:rsidRPr="00DF0A4E">
        <w:rPr>
          <w:rFonts w:asciiTheme="minorHAnsi" w:hAnsiTheme="minorHAnsi" w:cs="Calibri"/>
          <w:b/>
        </w:rPr>
        <w:t xml:space="preserve"> DE ACORDO COM AS DESCRIÇÕES, QUANTITATIVOS E </w:t>
      </w:r>
      <w:r w:rsidR="00CC37D6">
        <w:rPr>
          <w:rFonts w:asciiTheme="minorHAnsi" w:hAnsiTheme="minorHAnsi" w:cs="Calibri"/>
          <w:b/>
        </w:rPr>
        <w:t>CONDIÇÕES CONSTANTES NO ANEXO I DESTE EDITAL</w:t>
      </w:r>
      <w:r w:rsidRPr="00DF0A4E">
        <w:rPr>
          <w:rFonts w:asciiTheme="minorHAnsi" w:hAnsiTheme="minorHAnsi" w:cs="Calibri"/>
          <w:b/>
        </w:rPr>
        <w:t>.</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774" w:type="dxa"/>
        <w:tblInd w:w="-289" w:type="dxa"/>
        <w:tblLayout w:type="fixed"/>
        <w:tblLook w:val="04A0" w:firstRow="1" w:lastRow="0" w:firstColumn="1" w:lastColumn="0" w:noHBand="0" w:noVBand="1"/>
      </w:tblPr>
      <w:tblGrid>
        <w:gridCol w:w="1277"/>
        <w:gridCol w:w="1984"/>
        <w:gridCol w:w="1559"/>
        <w:gridCol w:w="1276"/>
        <w:gridCol w:w="1276"/>
        <w:gridCol w:w="1985"/>
        <w:gridCol w:w="1417"/>
      </w:tblGrid>
      <w:tr w:rsidR="00952EDD" w:rsidRPr="005C6BF8" w14:paraId="26DA63D3" w14:textId="77777777" w:rsidTr="00952EDD">
        <w:tc>
          <w:tcPr>
            <w:tcW w:w="1277" w:type="dxa"/>
            <w:vAlign w:val="center"/>
          </w:tcPr>
          <w:p w14:paraId="75104666" w14:textId="77777777" w:rsidR="00952EDD" w:rsidRPr="005C6BF8" w:rsidRDefault="00952EDD" w:rsidP="00EC2D34">
            <w:pPr>
              <w:jc w:val="center"/>
              <w:rPr>
                <w:rFonts w:asciiTheme="minorHAnsi" w:hAnsiTheme="minorHAnsi"/>
                <w:b/>
                <w:bCs/>
              </w:rPr>
            </w:pPr>
            <w:r w:rsidRPr="005C6BF8">
              <w:rPr>
                <w:rFonts w:asciiTheme="minorHAnsi" w:hAnsiTheme="minorHAnsi"/>
                <w:b/>
                <w:bCs/>
              </w:rPr>
              <w:t>ITEM</w:t>
            </w:r>
          </w:p>
        </w:tc>
        <w:tc>
          <w:tcPr>
            <w:tcW w:w="1984" w:type="dxa"/>
            <w:vAlign w:val="center"/>
          </w:tcPr>
          <w:p w14:paraId="0C69AB32" w14:textId="77777777" w:rsidR="00952EDD" w:rsidRPr="005C6BF8" w:rsidRDefault="00952EDD" w:rsidP="00EC2D34">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CD9659F" w14:textId="77777777" w:rsidR="00952EDD" w:rsidRDefault="00952EDD" w:rsidP="00EC2D34">
            <w:pPr>
              <w:jc w:val="center"/>
              <w:rPr>
                <w:rFonts w:asciiTheme="minorHAnsi" w:hAnsiTheme="minorHAnsi"/>
                <w:b/>
                <w:bCs/>
              </w:rPr>
            </w:pPr>
          </w:p>
          <w:p w14:paraId="4B1C510A" w14:textId="77777777" w:rsidR="00952EDD" w:rsidRPr="005C6BF8" w:rsidRDefault="00952EDD" w:rsidP="00EC2D34">
            <w:pPr>
              <w:jc w:val="center"/>
              <w:rPr>
                <w:rFonts w:asciiTheme="minorHAnsi" w:hAnsiTheme="minorHAnsi"/>
                <w:b/>
                <w:bCs/>
              </w:rPr>
            </w:pPr>
            <w:r>
              <w:rPr>
                <w:rFonts w:asciiTheme="minorHAnsi" w:hAnsiTheme="minorHAnsi"/>
                <w:b/>
                <w:bCs/>
              </w:rPr>
              <w:t>QUANTIDADE</w:t>
            </w:r>
          </w:p>
          <w:p w14:paraId="185DC307" w14:textId="77777777" w:rsidR="00952EDD" w:rsidRPr="005C6BF8" w:rsidRDefault="00952EDD" w:rsidP="00EC2D34">
            <w:pPr>
              <w:jc w:val="center"/>
              <w:rPr>
                <w:rFonts w:asciiTheme="minorHAnsi" w:hAnsiTheme="minorHAnsi"/>
                <w:b/>
                <w:bCs/>
              </w:rPr>
            </w:pPr>
          </w:p>
        </w:tc>
        <w:tc>
          <w:tcPr>
            <w:tcW w:w="1276" w:type="dxa"/>
          </w:tcPr>
          <w:p w14:paraId="600FA794" w14:textId="77777777" w:rsidR="00952EDD" w:rsidRDefault="00952EDD" w:rsidP="00EC2D34">
            <w:pPr>
              <w:jc w:val="center"/>
              <w:rPr>
                <w:rFonts w:asciiTheme="minorHAnsi" w:hAnsiTheme="minorHAnsi"/>
                <w:b/>
                <w:bCs/>
              </w:rPr>
            </w:pPr>
          </w:p>
          <w:p w14:paraId="539CAFE8" w14:textId="77777777" w:rsidR="00952EDD" w:rsidRDefault="00952EDD" w:rsidP="00EC2D34">
            <w:pPr>
              <w:jc w:val="center"/>
              <w:rPr>
                <w:rFonts w:asciiTheme="minorHAnsi" w:hAnsiTheme="minorHAnsi"/>
                <w:b/>
                <w:bCs/>
              </w:rPr>
            </w:pPr>
            <w:r>
              <w:rPr>
                <w:rFonts w:asciiTheme="minorHAnsi" w:hAnsiTheme="minorHAnsi"/>
                <w:b/>
                <w:bCs/>
              </w:rPr>
              <w:t>MARCA</w:t>
            </w:r>
          </w:p>
        </w:tc>
        <w:tc>
          <w:tcPr>
            <w:tcW w:w="1276" w:type="dxa"/>
            <w:vAlign w:val="center"/>
          </w:tcPr>
          <w:p w14:paraId="3D153AA3" w14:textId="77777777" w:rsidR="00952EDD" w:rsidRPr="005C6BF8" w:rsidRDefault="00952EDD" w:rsidP="00EC2D34">
            <w:pPr>
              <w:jc w:val="center"/>
              <w:rPr>
                <w:rFonts w:asciiTheme="minorHAnsi" w:hAnsiTheme="minorHAnsi"/>
                <w:b/>
                <w:bCs/>
              </w:rPr>
            </w:pPr>
            <w:r>
              <w:rPr>
                <w:rFonts w:asciiTheme="minorHAnsi" w:hAnsiTheme="minorHAnsi"/>
                <w:b/>
                <w:bCs/>
              </w:rPr>
              <w:t>UNIDADE</w:t>
            </w:r>
          </w:p>
        </w:tc>
        <w:tc>
          <w:tcPr>
            <w:tcW w:w="1985" w:type="dxa"/>
            <w:vAlign w:val="center"/>
          </w:tcPr>
          <w:p w14:paraId="72775382"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66CB8953" w14:textId="77777777" w:rsidR="00952EDD" w:rsidRPr="005C6BF8" w:rsidRDefault="00952EDD" w:rsidP="00EC2D34">
            <w:pPr>
              <w:jc w:val="center"/>
              <w:rPr>
                <w:rFonts w:asciiTheme="minorHAnsi" w:hAnsiTheme="minorHAnsi"/>
                <w:b/>
                <w:bCs/>
              </w:rPr>
            </w:pPr>
            <w:r w:rsidRPr="005C6BF8">
              <w:rPr>
                <w:rFonts w:asciiTheme="minorHAnsi" w:hAnsiTheme="minorHAnsi"/>
                <w:b/>
                <w:bCs/>
              </w:rPr>
              <w:t>UNITÁRIO</w:t>
            </w:r>
          </w:p>
        </w:tc>
        <w:tc>
          <w:tcPr>
            <w:tcW w:w="1417" w:type="dxa"/>
            <w:vAlign w:val="center"/>
          </w:tcPr>
          <w:p w14:paraId="296032F5"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6A8FB9DE" w14:textId="77777777" w:rsidR="00952EDD" w:rsidRPr="005C6BF8" w:rsidRDefault="00952EDD" w:rsidP="00EC2D34">
            <w:pPr>
              <w:jc w:val="center"/>
              <w:rPr>
                <w:rFonts w:asciiTheme="minorHAnsi" w:hAnsiTheme="minorHAnsi"/>
                <w:b/>
                <w:bCs/>
              </w:rPr>
            </w:pPr>
            <w:r w:rsidRPr="005C6BF8">
              <w:rPr>
                <w:rFonts w:asciiTheme="minorHAnsi" w:hAnsiTheme="minorHAnsi"/>
                <w:b/>
                <w:bCs/>
              </w:rPr>
              <w:t>TOTAL</w:t>
            </w:r>
          </w:p>
        </w:tc>
      </w:tr>
      <w:tr w:rsidR="00952EDD" w:rsidRPr="005C6BF8" w14:paraId="5B5A0506" w14:textId="77777777" w:rsidTr="00952EDD">
        <w:trPr>
          <w:trHeight w:val="629"/>
        </w:trPr>
        <w:tc>
          <w:tcPr>
            <w:tcW w:w="1277" w:type="dxa"/>
          </w:tcPr>
          <w:p w14:paraId="233457E4" w14:textId="77777777" w:rsidR="00952EDD" w:rsidRDefault="00952EDD" w:rsidP="00EC2D34">
            <w:pPr>
              <w:jc w:val="center"/>
              <w:rPr>
                <w:rFonts w:asciiTheme="minorHAnsi" w:eastAsia="Calibri" w:hAnsiTheme="minorHAnsi"/>
                <w:b/>
              </w:rPr>
            </w:pPr>
          </w:p>
          <w:p w14:paraId="2A1C8F2F" w14:textId="77777777" w:rsidR="00952EDD" w:rsidRPr="005C6BF8" w:rsidRDefault="00952EDD" w:rsidP="00EC2D34">
            <w:pPr>
              <w:jc w:val="center"/>
              <w:rPr>
                <w:rFonts w:asciiTheme="minorHAnsi" w:eastAsia="Calibri" w:hAnsiTheme="minorHAnsi"/>
                <w:b/>
              </w:rPr>
            </w:pPr>
            <w:r w:rsidRPr="005C6BF8">
              <w:rPr>
                <w:rFonts w:asciiTheme="minorHAnsi" w:eastAsia="Calibri" w:hAnsiTheme="minorHAnsi"/>
                <w:b/>
              </w:rPr>
              <w:t>...</w:t>
            </w:r>
          </w:p>
        </w:tc>
        <w:tc>
          <w:tcPr>
            <w:tcW w:w="1984" w:type="dxa"/>
          </w:tcPr>
          <w:p w14:paraId="24ADD13F" w14:textId="77777777" w:rsidR="00952EDD" w:rsidRDefault="00952EDD" w:rsidP="00EC2D34">
            <w:pPr>
              <w:pStyle w:val="PargrafodaLista"/>
              <w:tabs>
                <w:tab w:val="left" w:pos="0"/>
              </w:tabs>
              <w:ind w:left="113"/>
              <w:contextualSpacing/>
              <w:jc w:val="center"/>
              <w:rPr>
                <w:rFonts w:asciiTheme="minorHAnsi" w:hAnsiTheme="minorHAnsi" w:cs="Arial"/>
              </w:rPr>
            </w:pPr>
          </w:p>
          <w:p w14:paraId="3B412931" w14:textId="77777777" w:rsidR="00952EDD" w:rsidRPr="005C6BF8" w:rsidRDefault="00952EDD" w:rsidP="00EC2D3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4DD60555" w14:textId="77777777" w:rsidR="00952EDD" w:rsidRPr="005C6BF8" w:rsidRDefault="00952EDD" w:rsidP="00EC2D34">
            <w:pPr>
              <w:rPr>
                <w:rFonts w:asciiTheme="minorHAnsi" w:hAnsiTheme="minorHAnsi"/>
              </w:rPr>
            </w:pPr>
          </w:p>
          <w:p w14:paraId="26976120"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1875DAE6" w14:textId="77777777" w:rsidR="00952EDD" w:rsidRPr="005C6BF8" w:rsidRDefault="00952EDD" w:rsidP="00EC2D34">
            <w:pPr>
              <w:jc w:val="center"/>
              <w:rPr>
                <w:rFonts w:asciiTheme="minorHAnsi" w:hAnsiTheme="minorHAnsi"/>
              </w:rPr>
            </w:pPr>
          </w:p>
        </w:tc>
        <w:tc>
          <w:tcPr>
            <w:tcW w:w="1276" w:type="dxa"/>
          </w:tcPr>
          <w:p w14:paraId="7C5B6DF6" w14:textId="77777777" w:rsidR="00952EDD" w:rsidRDefault="00952EDD" w:rsidP="00EC2D34">
            <w:pPr>
              <w:jc w:val="center"/>
              <w:rPr>
                <w:rFonts w:asciiTheme="minorHAnsi" w:hAnsiTheme="minorHAnsi"/>
              </w:rPr>
            </w:pPr>
          </w:p>
          <w:p w14:paraId="5A967059" w14:textId="77777777" w:rsidR="00952EDD" w:rsidRPr="005C6BF8" w:rsidRDefault="00952EDD" w:rsidP="00EC2D34">
            <w:pPr>
              <w:jc w:val="center"/>
              <w:rPr>
                <w:rFonts w:asciiTheme="minorHAnsi" w:hAnsiTheme="minorHAnsi"/>
              </w:rPr>
            </w:pPr>
            <w:r>
              <w:rPr>
                <w:rFonts w:asciiTheme="minorHAnsi" w:hAnsiTheme="minorHAnsi"/>
              </w:rPr>
              <w:t>.......</w:t>
            </w:r>
          </w:p>
        </w:tc>
        <w:tc>
          <w:tcPr>
            <w:tcW w:w="1276" w:type="dxa"/>
          </w:tcPr>
          <w:p w14:paraId="5860FB72" w14:textId="77777777" w:rsidR="00952EDD" w:rsidRPr="005C6BF8" w:rsidRDefault="00952EDD" w:rsidP="00EC2D34">
            <w:pPr>
              <w:jc w:val="center"/>
              <w:rPr>
                <w:rFonts w:asciiTheme="minorHAnsi" w:hAnsiTheme="minorHAnsi"/>
              </w:rPr>
            </w:pPr>
          </w:p>
          <w:p w14:paraId="1B9B1A96"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28579BA0" w14:textId="77777777" w:rsidR="00952EDD" w:rsidRPr="005C6BF8" w:rsidRDefault="00952EDD" w:rsidP="00EC2D34">
            <w:pPr>
              <w:jc w:val="center"/>
              <w:rPr>
                <w:rFonts w:asciiTheme="minorHAnsi" w:hAnsiTheme="minorHAnsi"/>
              </w:rPr>
            </w:pPr>
          </w:p>
        </w:tc>
        <w:tc>
          <w:tcPr>
            <w:tcW w:w="1985" w:type="dxa"/>
          </w:tcPr>
          <w:p w14:paraId="43FA0644" w14:textId="77777777" w:rsidR="00952EDD" w:rsidRDefault="00952EDD" w:rsidP="00EC2D34">
            <w:pPr>
              <w:jc w:val="center"/>
              <w:rPr>
                <w:rFonts w:asciiTheme="minorHAnsi" w:hAnsiTheme="minorHAnsi"/>
              </w:rPr>
            </w:pPr>
          </w:p>
          <w:p w14:paraId="69CF40EF" w14:textId="77777777" w:rsidR="00952EDD" w:rsidRPr="005C6BF8" w:rsidRDefault="00952EDD" w:rsidP="00EC2D34">
            <w:pPr>
              <w:jc w:val="center"/>
              <w:rPr>
                <w:rFonts w:asciiTheme="minorHAnsi" w:hAnsiTheme="minorHAnsi"/>
              </w:rPr>
            </w:pPr>
            <w:r w:rsidRPr="005C6BF8">
              <w:rPr>
                <w:rFonts w:asciiTheme="minorHAnsi" w:hAnsiTheme="minorHAnsi"/>
              </w:rPr>
              <w:t>......</w:t>
            </w:r>
          </w:p>
        </w:tc>
        <w:tc>
          <w:tcPr>
            <w:tcW w:w="1417" w:type="dxa"/>
          </w:tcPr>
          <w:p w14:paraId="4EFAEFAF" w14:textId="77777777" w:rsidR="00952EDD" w:rsidRDefault="00952EDD" w:rsidP="00EC2D34">
            <w:pPr>
              <w:jc w:val="center"/>
              <w:rPr>
                <w:rFonts w:asciiTheme="minorHAnsi" w:hAnsiTheme="minorHAnsi"/>
              </w:rPr>
            </w:pPr>
          </w:p>
          <w:p w14:paraId="0BC9E4C5" w14:textId="77777777" w:rsidR="00952EDD" w:rsidRPr="005C6BF8" w:rsidRDefault="00952EDD" w:rsidP="00EC2D34">
            <w:pPr>
              <w:jc w:val="center"/>
              <w:rPr>
                <w:rFonts w:asciiTheme="minorHAnsi" w:hAnsiTheme="minorHAnsi"/>
              </w:rPr>
            </w:pPr>
            <w:r w:rsidRPr="005C6BF8">
              <w:rPr>
                <w:rFonts w:asciiTheme="minorHAnsi" w:hAnsiTheme="minorHAnsi"/>
              </w:rPr>
              <w:t>........</w:t>
            </w:r>
          </w:p>
        </w:tc>
      </w:tr>
      <w:tr w:rsidR="00952EDD" w:rsidRPr="005C6BF8" w14:paraId="65F0A735" w14:textId="77777777" w:rsidTr="00952EDD">
        <w:trPr>
          <w:trHeight w:val="346"/>
        </w:trPr>
        <w:tc>
          <w:tcPr>
            <w:tcW w:w="10774" w:type="dxa"/>
            <w:gridSpan w:val="7"/>
          </w:tcPr>
          <w:p w14:paraId="277F9E82" w14:textId="77777777" w:rsidR="00952EDD" w:rsidRPr="005C6BF8" w:rsidRDefault="00952EDD" w:rsidP="00EC2D34">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 xml:space="preserve">em até 15 (quinze) </w:t>
      </w:r>
      <w:r w:rsidRPr="00AB5EA6">
        <w:rPr>
          <w:rFonts w:asciiTheme="minorHAnsi" w:hAnsiTheme="minorHAnsi" w:cs="Aharoni"/>
        </w:rPr>
        <w:lastRenderedPageBreak/>
        <w:t>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5" w:name="_bookmark38"/>
      <w:bookmarkStart w:id="36" w:name="_Hlk163653214"/>
      <w:bookmarkEnd w:id="35"/>
    </w:p>
    <w:p w14:paraId="746E47CD" w14:textId="77777777" w:rsidR="004B6CB6" w:rsidRPr="002829BA" w:rsidRDefault="004B6CB6" w:rsidP="004B6CB6">
      <w:pPr>
        <w:pStyle w:val="Ttulo1"/>
        <w:tabs>
          <w:tab w:val="left" w:pos="1134"/>
          <w:tab w:val="left" w:pos="9639"/>
        </w:tabs>
        <w:ind w:left="0"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45C566E7" w14:textId="77777777" w:rsidR="004B6CB6" w:rsidRPr="002829BA" w:rsidRDefault="004B6CB6" w:rsidP="004B6CB6">
      <w:pPr>
        <w:pStyle w:val="Corpodetexto"/>
        <w:tabs>
          <w:tab w:val="left" w:pos="1134"/>
          <w:tab w:val="left" w:pos="9639"/>
        </w:tabs>
        <w:spacing w:before="4"/>
        <w:ind w:left="284" w:right="34"/>
        <w:jc w:val="left"/>
        <w:rPr>
          <w:rFonts w:asciiTheme="minorHAnsi" w:hAnsiTheme="minorHAnsi"/>
          <w:b/>
        </w:rPr>
      </w:pPr>
    </w:p>
    <w:p w14:paraId="41098741" w14:textId="77777777" w:rsidR="004B6CB6" w:rsidRPr="002829BA" w:rsidRDefault="004B6CB6" w:rsidP="004B6CB6">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596B290" w14:textId="77777777" w:rsidR="004B6CB6" w:rsidRPr="002829BA" w:rsidRDefault="004B6CB6" w:rsidP="004B6CB6">
      <w:pPr>
        <w:pStyle w:val="Corpodetexto"/>
        <w:tabs>
          <w:tab w:val="left" w:pos="1134"/>
          <w:tab w:val="left" w:pos="9639"/>
        </w:tabs>
        <w:ind w:left="284" w:right="34"/>
        <w:jc w:val="left"/>
        <w:rPr>
          <w:rFonts w:asciiTheme="minorHAnsi" w:hAnsiTheme="minorHAnsi"/>
        </w:rPr>
      </w:pPr>
    </w:p>
    <w:p w14:paraId="214D1202" w14:textId="77777777" w:rsidR="004B6CB6" w:rsidRPr="002829BA" w:rsidRDefault="004B6CB6" w:rsidP="004B6CB6">
      <w:pPr>
        <w:pStyle w:val="Corpodetexto"/>
        <w:tabs>
          <w:tab w:val="left" w:pos="1134"/>
          <w:tab w:val="left" w:pos="9639"/>
        </w:tabs>
        <w:spacing w:before="11"/>
        <w:ind w:left="284" w:right="34"/>
        <w:jc w:val="left"/>
        <w:rPr>
          <w:rFonts w:asciiTheme="minorHAnsi" w:hAnsiTheme="minorHAnsi"/>
        </w:rPr>
      </w:pPr>
    </w:p>
    <w:p w14:paraId="24B8AC72" w14:textId="77777777" w:rsidR="004B6CB6" w:rsidRPr="002829BA" w:rsidRDefault="004B6CB6" w:rsidP="004B6CB6">
      <w:pPr>
        <w:pStyle w:val="Ttulo3"/>
        <w:tabs>
          <w:tab w:val="left" w:pos="1134"/>
          <w:tab w:val="left" w:pos="9639"/>
        </w:tabs>
        <w:spacing w:after="60"/>
        <w:ind w:left="284" w:right="34"/>
        <w:jc w:val="left"/>
        <w:rPr>
          <w:rFonts w:asciiTheme="minorHAnsi" w:hAnsiTheme="minorHAnsi"/>
        </w:rPr>
      </w:pPr>
      <w:r w:rsidRPr="002829BA">
        <w:rPr>
          <w:rFonts w:asciiTheme="minorHAnsi" w:hAnsiTheme="minorHAnsi"/>
        </w:rPr>
        <w:t>Ao Pregoeiro</w:t>
      </w:r>
      <w:r w:rsidRPr="002829BA">
        <w:rPr>
          <w:rFonts w:asciiTheme="minorHAnsi" w:hAnsiTheme="minorHAnsi"/>
          <w:spacing w:val="-2"/>
        </w:rPr>
        <w:t xml:space="preserve"> </w:t>
      </w:r>
      <w:r w:rsidRPr="002829BA">
        <w:rPr>
          <w:rFonts w:asciiTheme="minorHAnsi" w:hAnsiTheme="minorHAnsi"/>
        </w:rPr>
        <w:t>e Equipe</w:t>
      </w:r>
      <w:r w:rsidRPr="002829BA">
        <w:rPr>
          <w:rFonts w:asciiTheme="minorHAnsi" w:hAnsiTheme="minorHAnsi"/>
          <w:spacing w:val="-2"/>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Apoio</w:t>
      </w:r>
    </w:p>
    <w:p w14:paraId="5BBC6376" w14:textId="77777777" w:rsidR="004B6CB6" w:rsidRPr="002829BA" w:rsidRDefault="004B6CB6" w:rsidP="004B6CB6">
      <w:pPr>
        <w:pStyle w:val="Corpodetexto"/>
        <w:tabs>
          <w:tab w:val="left" w:pos="1134"/>
          <w:tab w:val="left" w:pos="9639"/>
        </w:tabs>
        <w:spacing w:after="60"/>
        <w:ind w:left="284" w:right="34"/>
        <w:rPr>
          <w:rFonts w:asciiTheme="minorHAnsi" w:hAnsiTheme="minorHAnsi"/>
        </w:rPr>
      </w:pPr>
      <w:r w:rsidRPr="002829BA">
        <w:rPr>
          <w:rFonts w:asciiTheme="minorHAnsi" w:hAnsiTheme="minorHAnsi"/>
        </w:rPr>
        <w:t>Prefeitura</w:t>
      </w:r>
      <w:r w:rsidRPr="002829BA">
        <w:rPr>
          <w:rFonts w:asciiTheme="minorHAnsi" w:hAnsiTheme="minorHAnsi"/>
          <w:spacing w:val="-3"/>
        </w:rPr>
        <w:t xml:space="preserve"> </w:t>
      </w:r>
      <w:r w:rsidRPr="002829BA">
        <w:rPr>
          <w:rFonts w:asciiTheme="minorHAnsi" w:hAnsiTheme="minorHAnsi"/>
        </w:rPr>
        <w:t>Municipal</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São Joaquim da Barra,</w:t>
      </w:r>
      <w:r w:rsidRPr="002829BA">
        <w:rPr>
          <w:rFonts w:asciiTheme="minorHAnsi" w:hAnsiTheme="minorHAnsi"/>
          <w:spacing w:val="-2"/>
        </w:rPr>
        <w:t xml:space="preserve"> </w:t>
      </w:r>
      <w:r w:rsidRPr="002829BA">
        <w:rPr>
          <w:rFonts w:asciiTheme="minorHAnsi" w:hAnsiTheme="minorHAnsi"/>
        </w:rPr>
        <w:t>Estado</w:t>
      </w:r>
      <w:r w:rsidRPr="002829BA">
        <w:rPr>
          <w:rFonts w:asciiTheme="minorHAnsi" w:hAnsiTheme="minorHAnsi"/>
          <w:spacing w:val="-3"/>
        </w:rPr>
        <w:t xml:space="preserve"> </w:t>
      </w:r>
      <w:r w:rsidRPr="002829BA">
        <w:rPr>
          <w:rFonts w:asciiTheme="minorHAnsi" w:hAnsiTheme="minorHAnsi"/>
        </w:rPr>
        <w:t>de São Paulo</w:t>
      </w:r>
    </w:p>
    <w:p w14:paraId="65407BBC" w14:textId="77777777" w:rsidR="004B6CB6" w:rsidRPr="002829BA" w:rsidRDefault="004B6CB6" w:rsidP="004B6CB6">
      <w:pPr>
        <w:pStyle w:val="Ttulo3"/>
        <w:tabs>
          <w:tab w:val="left" w:pos="1134"/>
          <w:tab w:val="left" w:pos="9639"/>
        </w:tabs>
        <w:spacing w:before="1"/>
        <w:ind w:left="284" w:right="34"/>
        <w:jc w:val="left"/>
        <w:rPr>
          <w:rFonts w:asciiTheme="minorHAnsi" w:hAnsiTheme="minorHAnsi"/>
        </w:rPr>
      </w:pPr>
    </w:p>
    <w:p w14:paraId="75D7BB47" w14:textId="15D2E6AA" w:rsidR="004B6CB6" w:rsidRPr="002829BA" w:rsidRDefault="004B6CB6" w:rsidP="004B6CB6">
      <w:pPr>
        <w:pStyle w:val="Ttulo3"/>
        <w:tabs>
          <w:tab w:val="left" w:pos="1134"/>
          <w:tab w:val="left" w:pos="9639"/>
        </w:tabs>
        <w:spacing w:before="1"/>
        <w:ind w:left="284" w:right="34"/>
        <w:jc w:val="left"/>
        <w:rPr>
          <w:rFonts w:asciiTheme="minorHAnsi" w:hAnsiTheme="minorHAnsi"/>
        </w:rPr>
      </w:pPr>
      <w:r w:rsidRPr="002829BA">
        <w:rPr>
          <w:rFonts w:asciiTheme="minorHAnsi" w:hAnsiTheme="minorHAnsi"/>
        </w:rPr>
        <w:t>PREGÃO</w:t>
      </w:r>
      <w:r w:rsidRPr="002829BA">
        <w:rPr>
          <w:rFonts w:asciiTheme="minorHAnsi" w:hAnsiTheme="minorHAnsi"/>
          <w:spacing w:val="-2"/>
        </w:rPr>
        <w:t xml:space="preserve"> </w:t>
      </w:r>
      <w:r w:rsidRPr="002829BA">
        <w:rPr>
          <w:rFonts w:asciiTheme="minorHAnsi" w:hAnsiTheme="minorHAnsi"/>
        </w:rPr>
        <w:t>ELETRÔNICO</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spacing w:val="-1"/>
        </w:rPr>
        <w:t xml:space="preserve"> </w:t>
      </w:r>
      <w:r w:rsidR="00C453D0">
        <w:rPr>
          <w:rFonts w:asciiTheme="minorHAnsi" w:hAnsiTheme="minorHAnsi"/>
        </w:rPr>
        <w:t>038/2025</w:t>
      </w:r>
    </w:p>
    <w:p w14:paraId="703886C8" w14:textId="77777777" w:rsidR="004B6CB6" w:rsidRPr="002829BA" w:rsidRDefault="004B6CB6" w:rsidP="004B6CB6">
      <w:pPr>
        <w:pStyle w:val="Corpodetexto"/>
        <w:tabs>
          <w:tab w:val="left" w:pos="1134"/>
          <w:tab w:val="left" w:pos="9639"/>
        </w:tabs>
        <w:ind w:left="284" w:right="34"/>
        <w:jc w:val="left"/>
        <w:rPr>
          <w:rFonts w:asciiTheme="minorHAnsi" w:hAnsiTheme="minorHAnsi"/>
          <w:b/>
        </w:rPr>
      </w:pPr>
    </w:p>
    <w:p w14:paraId="43978764" w14:textId="77777777" w:rsidR="004B6CB6" w:rsidRPr="002829BA" w:rsidRDefault="004B6CB6" w:rsidP="004B6CB6">
      <w:pPr>
        <w:pStyle w:val="Corpodetexto"/>
        <w:tabs>
          <w:tab w:val="left" w:pos="1134"/>
          <w:tab w:val="left" w:leader="dot" w:pos="8290"/>
          <w:tab w:val="left" w:pos="9639"/>
        </w:tabs>
        <w:spacing w:before="206"/>
        <w:ind w:left="284" w:right="34"/>
        <w:rPr>
          <w:rFonts w:asciiTheme="minorHAnsi" w:hAnsiTheme="minorHAnsi"/>
        </w:rPr>
      </w:pPr>
      <w:r w:rsidRPr="002829BA">
        <w:rPr>
          <w:rFonts w:asciiTheme="minorHAnsi" w:hAnsiTheme="minorHAnsi"/>
        </w:rPr>
        <w:t>Pelo</w:t>
      </w:r>
      <w:r w:rsidRPr="002829BA">
        <w:rPr>
          <w:rFonts w:asciiTheme="minorHAnsi" w:hAnsiTheme="minorHAnsi"/>
          <w:spacing w:val="-4"/>
        </w:rPr>
        <w:t xml:space="preserve"> </w:t>
      </w:r>
      <w:r w:rsidRPr="002829BA">
        <w:rPr>
          <w:rFonts w:asciiTheme="minorHAnsi" w:hAnsiTheme="minorHAnsi"/>
        </w:rPr>
        <w:t>presente</w:t>
      </w:r>
      <w:r w:rsidRPr="002829BA">
        <w:rPr>
          <w:rFonts w:asciiTheme="minorHAnsi" w:hAnsiTheme="minorHAnsi"/>
          <w:spacing w:val="-2"/>
        </w:rPr>
        <w:t xml:space="preserve"> </w:t>
      </w:r>
      <w:r w:rsidRPr="002829BA">
        <w:rPr>
          <w:rFonts w:asciiTheme="minorHAnsi" w:hAnsiTheme="minorHAnsi"/>
        </w:rPr>
        <w:t>instrumento,</w:t>
      </w:r>
      <w:r w:rsidRPr="002829BA">
        <w:rPr>
          <w:rFonts w:asciiTheme="minorHAnsi" w:hAnsiTheme="minorHAnsi"/>
          <w:spacing w:val="-2"/>
        </w:rPr>
        <w:t xml:space="preserve"> </w:t>
      </w:r>
      <w:r w:rsidRPr="002829BA">
        <w:rPr>
          <w:rFonts w:asciiTheme="minorHAnsi" w:hAnsiTheme="minorHAnsi"/>
        </w:rPr>
        <w:t>a</w:t>
      </w:r>
      <w:r w:rsidRPr="002829BA">
        <w:rPr>
          <w:rFonts w:asciiTheme="minorHAnsi" w:hAnsiTheme="minorHAnsi"/>
          <w:spacing w:val="-4"/>
        </w:rPr>
        <w:t xml:space="preserve"> </w:t>
      </w:r>
      <w:r w:rsidRPr="002829BA">
        <w:rPr>
          <w:rFonts w:asciiTheme="minorHAnsi" w:hAnsiTheme="minorHAnsi"/>
        </w:rPr>
        <w:t>empresa</w:t>
      </w:r>
      <w:r w:rsidRPr="002829BA">
        <w:rPr>
          <w:rFonts w:asciiTheme="minorHAnsi" w:hAnsiTheme="minorHAnsi"/>
          <w:spacing w:val="-3"/>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CNPJ</w:t>
      </w:r>
      <w:r w:rsidRPr="002829BA">
        <w:rPr>
          <w:rFonts w:asciiTheme="minorHAnsi" w:hAnsiTheme="minorHAnsi"/>
          <w:spacing w:val="-2"/>
        </w:rPr>
        <w:t xml:space="preserve"> </w:t>
      </w:r>
      <w:r w:rsidRPr="002829BA">
        <w:rPr>
          <w:rFonts w:asciiTheme="minorHAnsi" w:hAnsiTheme="minorHAnsi"/>
        </w:rPr>
        <w:t>nº</w:t>
      </w:r>
      <w:r w:rsidRPr="002829BA">
        <w:rPr>
          <w:rFonts w:asciiTheme="minorHAnsi" w:hAnsiTheme="minorHAnsi"/>
        </w:rPr>
        <w:tab/>
        <w:t>,</w:t>
      </w:r>
      <w:r w:rsidRPr="002829BA">
        <w:rPr>
          <w:rFonts w:asciiTheme="minorHAnsi" w:hAnsiTheme="minorHAnsi"/>
          <w:spacing w:val="1"/>
        </w:rPr>
        <w:t xml:space="preserve"> </w:t>
      </w:r>
      <w:r w:rsidRPr="002829BA">
        <w:rPr>
          <w:rFonts w:asciiTheme="minorHAnsi" w:hAnsiTheme="minorHAnsi"/>
        </w:rPr>
        <w:t>com sede</w:t>
      </w:r>
      <w:r w:rsidRPr="002829BA">
        <w:rPr>
          <w:rFonts w:asciiTheme="minorHAnsi" w:hAnsiTheme="minorHAnsi"/>
          <w:spacing w:val="-2"/>
        </w:rPr>
        <w:t xml:space="preserve"> </w:t>
      </w:r>
      <w:r w:rsidRPr="002829BA">
        <w:rPr>
          <w:rFonts w:asciiTheme="minorHAnsi" w:hAnsiTheme="minorHAnsi"/>
        </w:rPr>
        <w:t>na</w:t>
      </w:r>
    </w:p>
    <w:p w14:paraId="2731CDFD" w14:textId="77777777" w:rsidR="004B6CB6" w:rsidRPr="002829BA" w:rsidRDefault="004B6CB6" w:rsidP="004B6CB6">
      <w:pPr>
        <w:pStyle w:val="Corpodetexto"/>
        <w:tabs>
          <w:tab w:val="left" w:pos="1134"/>
          <w:tab w:val="left" w:pos="9639"/>
        </w:tabs>
        <w:spacing w:before="2"/>
        <w:ind w:left="284" w:right="34"/>
        <w:rPr>
          <w:rFonts w:asciiTheme="minorHAnsi" w:hAnsiTheme="minorHAnsi"/>
        </w:rPr>
      </w:pP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através</w:t>
      </w:r>
      <w:r w:rsidRPr="002829BA">
        <w:rPr>
          <w:rFonts w:asciiTheme="minorHAnsi" w:hAnsiTheme="minorHAnsi"/>
          <w:spacing w:val="-5"/>
        </w:rPr>
        <w:t xml:space="preserve"> </w:t>
      </w:r>
      <w:r w:rsidRPr="002829BA">
        <w:rPr>
          <w:rFonts w:asciiTheme="minorHAnsi" w:hAnsiTheme="minorHAnsi"/>
        </w:rPr>
        <w:t>de</w:t>
      </w:r>
      <w:r w:rsidRPr="002829BA">
        <w:rPr>
          <w:rFonts w:asciiTheme="minorHAnsi" w:hAnsiTheme="minorHAnsi"/>
          <w:spacing w:val="-8"/>
        </w:rPr>
        <w:t xml:space="preserve"> </w:t>
      </w:r>
      <w:r w:rsidRPr="002829BA">
        <w:rPr>
          <w:rFonts w:asciiTheme="minorHAnsi" w:hAnsiTheme="minorHAnsi"/>
        </w:rPr>
        <w:t>seu</w:t>
      </w:r>
      <w:r w:rsidRPr="002829BA">
        <w:rPr>
          <w:rFonts w:asciiTheme="minorHAnsi" w:hAnsiTheme="minorHAnsi"/>
          <w:spacing w:val="-7"/>
        </w:rPr>
        <w:t xml:space="preserve"> </w:t>
      </w:r>
      <w:r w:rsidRPr="002829BA">
        <w:rPr>
          <w:rFonts w:asciiTheme="minorHAnsi" w:hAnsiTheme="minorHAnsi"/>
        </w:rPr>
        <w:t>representante</w:t>
      </w:r>
      <w:r w:rsidRPr="002829BA">
        <w:rPr>
          <w:rFonts w:asciiTheme="minorHAnsi" w:hAnsiTheme="minorHAnsi"/>
          <w:spacing w:val="-8"/>
        </w:rPr>
        <w:t xml:space="preserve"> </w:t>
      </w:r>
      <w:r w:rsidRPr="002829BA">
        <w:rPr>
          <w:rFonts w:asciiTheme="minorHAnsi" w:hAnsiTheme="minorHAnsi"/>
        </w:rPr>
        <w:t>legal</w:t>
      </w:r>
      <w:r w:rsidRPr="002829BA">
        <w:rPr>
          <w:rFonts w:asciiTheme="minorHAnsi" w:hAnsiTheme="minorHAnsi"/>
          <w:spacing w:val="-6"/>
        </w:rPr>
        <w:t xml:space="preserve"> </w:t>
      </w:r>
      <w:r w:rsidRPr="002829BA">
        <w:rPr>
          <w:rFonts w:asciiTheme="minorHAnsi" w:hAnsiTheme="minorHAnsi"/>
        </w:rPr>
        <w:t>infra-assinado:</w:t>
      </w:r>
    </w:p>
    <w:p w14:paraId="3CB82167" w14:textId="77777777" w:rsidR="004B6CB6" w:rsidRPr="002829BA" w:rsidRDefault="004B6CB6" w:rsidP="004B6CB6">
      <w:pPr>
        <w:pStyle w:val="Corpodetexto"/>
        <w:tabs>
          <w:tab w:val="left" w:pos="1134"/>
          <w:tab w:val="left" w:pos="9639"/>
        </w:tabs>
        <w:ind w:left="284" w:right="34"/>
        <w:jc w:val="left"/>
        <w:rPr>
          <w:rFonts w:asciiTheme="minorHAnsi" w:hAnsiTheme="minorHAnsi"/>
        </w:rPr>
      </w:pPr>
    </w:p>
    <w:p w14:paraId="7EE6329F" w14:textId="77777777" w:rsidR="004B6CB6" w:rsidRPr="002829BA" w:rsidRDefault="004B6CB6" w:rsidP="004B6CB6">
      <w:pPr>
        <w:tabs>
          <w:tab w:val="left" w:pos="1134"/>
          <w:tab w:val="left" w:pos="9639"/>
          <w:tab w:val="left" w:pos="9923"/>
        </w:tabs>
        <w:spacing w:before="1"/>
        <w:ind w:left="284" w:right="34"/>
        <w:jc w:val="both"/>
        <w:rPr>
          <w:rFonts w:asciiTheme="minorHAnsi" w:hAnsiTheme="minorHAnsi"/>
          <w:b/>
        </w:rPr>
      </w:pPr>
      <w:r w:rsidRPr="002829BA">
        <w:rPr>
          <w:rFonts w:asciiTheme="minorHAnsi" w:hAnsiTheme="minorHAnsi"/>
          <w:b/>
        </w:rPr>
        <w:t>DECLARA</w:t>
      </w:r>
      <w:r w:rsidRPr="002829BA">
        <w:rPr>
          <w:rFonts w:asciiTheme="minorHAnsi" w:hAnsiTheme="minorHAnsi"/>
        </w:rPr>
        <w:t>,</w:t>
      </w:r>
      <w:r w:rsidRPr="002829BA">
        <w:rPr>
          <w:rFonts w:asciiTheme="minorHAnsi" w:hAnsiTheme="minorHAnsi"/>
          <w:spacing w:val="5"/>
        </w:rPr>
        <w:t xml:space="preserve"> </w:t>
      </w:r>
      <w:r w:rsidRPr="002829BA">
        <w:rPr>
          <w:rFonts w:asciiTheme="minorHAnsi" w:hAnsiTheme="minorHAnsi"/>
        </w:rPr>
        <w:t>sob</w:t>
      </w:r>
      <w:r w:rsidRPr="002829BA">
        <w:rPr>
          <w:rFonts w:asciiTheme="minorHAnsi" w:hAnsiTheme="minorHAnsi"/>
          <w:spacing w:val="4"/>
        </w:rPr>
        <w:t xml:space="preserve"> </w:t>
      </w:r>
      <w:r w:rsidRPr="002829BA">
        <w:rPr>
          <w:rFonts w:asciiTheme="minorHAnsi" w:hAnsiTheme="minorHAnsi"/>
        </w:rPr>
        <w:t>as</w:t>
      </w:r>
      <w:r w:rsidRPr="002829BA">
        <w:rPr>
          <w:rFonts w:asciiTheme="minorHAnsi" w:hAnsiTheme="minorHAnsi"/>
          <w:spacing w:val="6"/>
        </w:rPr>
        <w:t xml:space="preserve"> </w:t>
      </w:r>
      <w:r w:rsidRPr="002829BA">
        <w:rPr>
          <w:rFonts w:asciiTheme="minorHAnsi" w:hAnsiTheme="minorHAnsi"/>
        </w:rPr>
        <w:t>penas</w:t>
      </w:r>
      <w:r w:rsidRPr="002829BA">
        <w:rPr>
          <w:rFonts w:asciiTheme="minorHAnsi" w:hAnsiTheme="minorHAnsi"/>
          <w:spacing w:val="8"/>
        </w:rPr>
        <w:t xml:space="preserve"> </w:t>
      </w:r>
      <w:r w:rsidRPr="002829BA">
        <w:rPr>
          <w:rFonts w:asciiTheme="minorHAnsi" w:hAnsiTheme="minorHAnsi"/>
        </w:rPr>
        <w:t>do</w:t>
      </w:r>
      <w:r w:rsidRPr="002829BA">
        <w:rPr>
          <w:rFonts w:asciiTheme="minorHAnsi" w:hAnsiTheme="minorHAnsi"/>
          <w:spacing w:val="6"/>
        </w:rPr>
        <w:t xml:space="preserve"> </w:t>
      </w:r>
      <w:r w:rsidRPr="002829BA">
        <w:rPr>
          <w:rFonts w:asciiTheme="minorHAnsi" w:hAnsiTheme="minorHAnsi"/>
        </w:rPr>
        <w:t>artigo</w:t>
      </w:r>
      <w:r w:rsidRPr="002829BA">
        <w:rPr>
          <w:rFonts w:asciiTheme="minorHAnsi" w:hAnsiTheme="minorHAnsi"/>
          <w:spacing w:val="6"/>
        </w:rPr>
        <w:t xml:space="preserve"> </w:t>
      </w:r>
      <w:r w:rsidRPr="002829BA">
        <w:rPr>
          <w:rFonts w:asciiTheme="minorHAnsi" w:hAnsiTheme="minorHAnsi"/>
        </w:rPr>
        <w:t>299</w:t>
      </w:r>
      <w:r w:rsidRPr="002829BA">
        <w:rPr>
          <w:rFonts w:asciiTheme="minorHAnsi" w:hAnsiTheme="minorHAnsi"/>
          <w:spacing w:val="5"/>
        </w:rPr>
        <w:t xml:space="preserve"> </w:t>
      </w:r>
      <w:r w:rsidRPr="002829BA">
        <w:rPr>
          <w:rFonts w:asciiTheme="minorHAnsi" w:hAnsiTheme="minorHAnsi"/>
        </w:rPr>
        <w:t>do</w:t>
      </w:r>
      <w:r w:rsidRPr="002829BA">
        <w:rPr>
          <w:rFonts w:asciiTheme="minorHAnsi" w:hAnsiTheme="minorHAnsi"/>
          <w:spacing w:val="4"/>
        </w:rPr>
        <w:t xml:space="preserve"> </w:t>
      </w:r>
      <w:r w:rsidRPr="002829BA">
        <w:rPr>
          <w:rFonts w:asciiTheme="minorHAnsi" w:hAnsiTheme="minorHAnsi"/>
        </w:rPr>
        <w:t>Código</w:t>
      </w:r>
      <w:r w:rsidRPr="002829BA">
        <w:rPr>
          <w:rFonts w:asciiTheme="minorHAnsi" w:hAnsiTheme="minorHAnsi"/>
          <w:spacing w:val="6"/>
        </w:rPr>
        <w:t xml:space="preserve"> </w:t>
      </w:r>
      <w:r w:rsidRPr="002829BA">
        <w:rPr>
          <w:rFonts w:asciiTheme="minorHAnsi" w:hAnsiTheme="minorHAnsi"/>
        </w:rPr>
        <w:t>Penal,</w:t>
      </w:r>
      <w:r w:rsidRPr="002829BA">
        <w:rPr>
          <w:rFonts w:asciiTheme="minorHAnsi" w:hAnsiTheme="minorHAnsi"/>
          <w:spacing w:val="8"/>
        </w:rPr>
        <w:t xml:space="preserve"> </w:t>
      </w:r>
      <w:r w:rsidRPr="002829BA">
        <w:rPr>
          <w:rFonts w:asciiTheme="minorHAnsi" w:hAnsiTheme="minorHAnsi"/>
        </w:rPr>
        <w:t>que</w:t>
      </w:r>
      <w:r w:rsidRPr="002829BA">
        <w:rPr>
          <w:rFonts w:asciiTheme="minorHAnsi" w:hAnsiTheme="minorHAnsi"/>
          <w:spacing w:val="5"/>
        </w:rPr>
        <w:t xml:space="preserve"> </w:t>
      </w:r>
      <w:r w:rsidRPr="002829BA">
        <w:rPr>
          <w:rFonts w:asciiTheme="minorHAnsi" w:hAnsiTheme="minorHAnsi"/>
        </w:rPr>
        <w:t>se</w:t>
      </w:r>
      <w:r w:rsidRPr="002829BA">
        <w:rPr>
          <w:rFonts w:asciiTheme="minorHAnsi" w:hAnsiTheme="minorHAnsi"/>
          <w:spacing w:val="11"/>
        </w:rPr>
        <w:t xml:space="preserve"> </w:t>
      </w:r>
      <w:r w:rsidRPr="002829BA">
        <w:rPr>
          <w:rFonts w:asciiTheme="minorHAnsi" w:hAnsiTheme="minorHAnsi"/>
          <w:b/>
        </w:rPr>
        <w:t>enquadra</w:t>
      </w:r>
      <w:r w:rsidRPr="002829BA">
        <w:rPr>
          <w:rFonts w:asciiTheme="minorHAnsi" w:hAnsiTheme="minorHAnsi"/>
          <w:b/>
          <w:spacing w:val="7"/>
        </w:rPr>
        <w:t xml:space="preserve"> </w:t>
      </w:r>
      <w:r w:rsidRPr="002829BA">
        <w:rPr>
          <w:rFonts w:asciiTheme="minorHAnsi" w:hAnsiTheme="minorHAnsi"/>
          <w:b/>
        </w:rPr>
        <w:t>na</w:t>
      </w:r>
      <w:r w:rsidRPr="002829BA">
        <w:rPr>
          <w:rFonts w:asciiTheme="minorHAnsi" w:hAnsiTheme="minorHAnsi"/>
          <w:b/>
          <w:spacing w:val="7"/>
        </w:rPr>
        <w:t xml:space="preserve"> </w:t>
      </w:r>
      <w:r w:rsidRPr="002829BA">
        <w:rPr>
          <w:rFonts w:asciiTheme="minorHAnsi" w:hAnsiTheme="minorHAnsi"/>
          <w:b/>
        </w:rPr>
        <w:t>situação</w:t>
      </w:r>
      <w:r w:rsidRPr="002829BA">
        <w:rPr>
          <w:rFonts w:asciiTheme="minorHAnsi" w:hAnsiTheme="minorHAnsi"/>
          <w:b/>
          <w:spacing w:val="4"/>
        </w:rPr>
        <w:t xml:space="preserve"> </w:t>
      </w:r>
      <w:r w:rsidRPr="002829BA">
        <w:rPr>
          <w:rFonts w:asciiTheme="minorHAnsi" w:hAnsiTheme="minorHAnsi"/>
          <w:b/>
        </w:rPr>
        <w:t xml:space="preserve">de </w:t>
      </w:r>
    </w:p>
    <w:p w14:paraId="60310588" w14:textId="77777777" w:rsidR="004B6CB6" w:rsidRPr="002829BA" w:rsidRDefault="004B6CB6" w:rsidP="004B6CB6">
      <w:pPr>
        <w:tabs>
          <w:tab w:val="left" w:pos="1134"/>
          <w:tab w:val="left" w:pos="9639"/>
          <w:tab w:val="left" w:pos="9923"/>
        </w:tabs>
        <w:spacing w:after="60"/>
        <w:ind w:left="284" w:right="34"/>
        <w:jc w:val="both"/>
        <w:rPr>
          <w:rFonts w:asciiTheme="minorHAnsi" w:hAnsiTheme="minorHAnsi"/>
        </w:rPr>
      </w:pPr>
      <w:r w:rsidRPr="002829BA">
        <w:rPr>
          <w:rFonts w:asciiTheme="minorHAnsi" w:hAnsiTheme="minorHAnsi"/>
          <w:b/>
        </w:rPr>
        <w:t>( )</w:t>
      </w:r>
      <w:r w:rsidRPr="002829BA">
        <w:rPr>
          <w:rFonts w:asciiTheme="minorHAnsi" w:hAnsiTheme="minorHAnsi"/>
          <w:b/>
          <w:spacing w:val="9"/>
        </w:rPr>
        <w:t xml:space="preserve"> </w:t>
      </w:r>
      <w:r w:rsidRPr="002829BA">
        <w:rPr>
          <w:rFonts w:asciiTheme="minorHAnsi" w:hAnsiTheme="minorHAnsi"/>
          <w:b/>
        </w:rPr>
        <w:t>MICROEMPRESA,</w:t>
      </w:r>
      <w:r w:rsidRPr="002829BA">
        <w:rPr>
          <w:rFonts w:asciiTheme="minorHAnsi" w:hAnsiTheme="minorHAnsi"/>
          <w:b/>
          <w:spacing w:val="13"/>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EMPRESA</w:t>
      </w:r>
      <w:r w:rsidRPr="002829BA">
        <w:rPr>
          <w:rFonts w:asciiTheme="minorHAnsi" w:hAnsiTheme="minorHAnsi"/>
          <w:b/>
          <w:spacing w:val="13"/>
        </w:rPr>
        <w:t xml:space="preserve"> </w:t>
      </w:r>
      <w:r w:rsidRPr="002829BA">
        <w:rPr>
          <w:rFonts w:asciiTheme="minorHAnsi" w:hAnsiTheme="minorHAnsi"/>
          <w:b/>
        </w:rPr>
        <w:t>DE</w:t>
      </w:r>
      <w:r w:rsidRPr="002829BA">
        <w:rPr>
          <w:rFonts w:asciiTheme="minorHAnsi" w:hAnsiTheme="minorHAnsi"/>
          <w:b/>
          <w:spacing w:val="13"/>
        </w:rPr>
        <w:t xml:space="preserve"> </w:t>
      </w:r>
      <w:r w:rsidRPr="002829BA">
        <w:rPr>
          <w:rFonts w:asciiTheme="minorHAnsi" w:hAnsiTheme="minorHAnsi"/>
          <w:b/>
        </w:rPr>
        <w:t>PEQUENO</w:t>
      </w:r>
      <w:r w:rsidRPr="002829BA">
        <w:rPr>
          <w:rFonts w:asciiTheme="minorHAnsi" w:hAnsiTheme="minorHAnsi"/>
          <w:b/>
          <w:spacing w:val="15"/>
        </w:rPr>
        <w:t xml:space="preserve"> </w:t>
      </w:r>
      <w:r w:rsidRPr="002829BA">
        <w:rPr>
          <w:rFonts w:asciiTheme="minorHAnsi" w:hAnsiTheme="minorHAnsi"/>
          <w:b/>
        </w:rPr>
        <w:t>PORTE</w:t>
      </w:r>
      <w:r w:rsidRPr="002829BA">
        <w:rPr>
          <w:rFonts w:asciiTheme="minorHAnsi" w:hAnsiTheme="minorHAnsi"/>
          <w:b/>
          <w:spacing w:val="11"/>
        </w:rPr>
        <w:t xml:space="preserve"> </w:t>
      </w:r>
      <w:r w:rsidRPr="002829BA">
        <w:rPr>
          <w:rFonts w:asciiTheme="minorHAnsi" w:hAnsiTheme="minorHAnsi"/>
          <w:b/>
        </w:rPr>
        <w:t>ou</w:t>
      </w:r>
      <w:r w:rsidRPr="002829BA">
        <w:rPr>
          <w:rFonts w:asciiTheme="minorHAnsi" w:hAnsiTheme="minorHAnsi"/>
          <w:b/>
          <w:spacing w:val="11"/>
        </w:rPr>
        <w:t xml:space="preserve"> </w:t>
      </w:r>
      <w:r w:rsidRPr="002829BA">
        <w:rPr>
          <w:rFonts w:asciiTheme="minorHAnsi" w:hAnsiTheme="minorHAnsi"/>
          <w:b/>
        </w:rPr>
        <w:t>(</w:t>
      </w:r>
      <w:r w:rsidRPr="002829BA">
        <w:rPr>
          <w:rFonts w:asciiTheme="minorHAnsi" w:hAnsiTheme="minorHAnsi"/>
          <w:b/>
          <w:spacing w:val="25"/>
        </w:rPr>
        <w:t xml:space="preserve"> </w:t>
      </w:r>
      <w:r w:rsidRPr="002829BA">
        <w:rPr>
          <w:rFonts w:asciiTheme="minorHAnsi" w:hAnsiTheme="minorHAnsi"/>
          <w:b/>
        </w:rPr>
        <w:t>)</w:t>
      </w:r>
      <w:r w:rsidRPr="002829BA">
        <w:rPr>
          <w:rFonts w:asciiTheme="minorHAnsi" w:hAnsiTheme="minorHAnsi"/>
          <w:b/>
          <w:spacing w:val="12"/>
        </w:rPr>
        <w:t xml:space="preserve"> </w:t>
      </w:r>
      <w:r w:rsidRPr="002829BA">
        <w:rPr>
          <w:rFonts w:asciiTheme="minorHAnsi" w:hAnsiTheme="minorHAnsi"/>
          <w:b/>
        </w:rPr>
        <w:t>COOPERATIVA</w:t>
      </w:r>
      <w:r w:rsidRPr="002829BA">
        <w:rPr>
          <w:rFonts w:asciiTheme="minorHAnsi" w:hAnsiTheme="minorHAnsi"/>
        </w:rPr>
        <w:t>,</w:t>
      </w:r>
      <w:r w:rsidRPr="002829BA">
        <w:rPr>
          <w:rFonts w:asciiTheme="minorHAnsi" w:hAnsiTheme="minorHAnsi"/>
          <w:spacing w:val="13"/>
        </w:rPr>
        <w:t xml:space="preserve"> </w:t>
      </w:r>
      <w:r w:rsidRPr="002829BA">
        <w:rPr>
          <w:rFonts w:asciiTheme="minorHAnsi" w:hAnsiTheme="minorHAnsi"/>
        </w:rPr>
        <w:t>nos termos da Lei Complementar nº 123/06, alterada pela Lei Complementar nº 147/14, bem</w:t>
      </w:r>
      <w:r w:rsidRPr="002829BA">
        <w:rPr>
          <w:rFonts w:asciiTheme="minorHAnsi" w:hAnsiTheme="minorHAnsi"/>
          <w:spacing w:val="1"/>
        </w:rPr>
        <w:t xml:space="preserve"> </w:t>
      </w:r>
      <w:r w:rsidRPr="002829BA">
        <w:rPr>
          <w:rFonts w:asciiTheme="minorHAnsi" w:hAnsiTheme="minorHAnsi"/>
        </w:rPr>
        <w:t>assim que inexistem fatos supervenientes que conduzam ao seu desenquadramento desta</w:t>
      </w:r>
      <w:r w:rsidRPr="002829BA">
        <w:rPr>
          <w:rFonts w:asciiTheme="minorHAnsi" w:hAnsiTheme="minorHAnsi"/>
          <w:spacing w:val="1"/>
        </w:rPr>
        <w:t xml:space="preserve"> </w:t>
      </w:r>
      <w:r w:rsidRPr="002829BA">
        <w:rPr>
          <w:rFonts w:asciiTheme="minorHAnsi" w:hAnsiTheme="minorHAnsi"/>
        </w:rPr>
        <w:t xml:space="preserve">situação. </w:t>
      </w:r>
    </w:p>
    <w:p w14:paraId="53AE1157" w14:textId="77777777" w:rsidR="004B6CB6" w:rsidRPr="002829BA" w:rsidRDefault="004B6CB6" w:rsidP="004B6CB6">
      <w:pPr>
        <w:tabs>
          <w:tab w:val="left" w:pos="1134"/>
          <w:tab w:val="left" w:pos="9639"/>
          <w:tab w:val="left" w:pos="9923"/>
        </w:tabs>
        <w:spacing w:before="1"/>
        <w:ind w:left="284" w:right="34"/>
        <w:jc w:val="both"/>
        <w:rPr>
          <w:rFonts w:asciiTheme="minorHAnsi" w:hAnsiTheme="minorHAnsi"/>
          <w:i/>
          <w:iCs/>
        </w:rPr>
      </w:pPr>
      <w:r w:rsidRPr="002829BA">
        <w:rPr>
          <w:rFonts w:asciiTheme="minorHAnsi" w:hAnsiTheme="minorHAnsi"/>
          <w:i/>
          <w:iCs/>
        </w:rPr>
        <w:t>(*Marcar este item caso se enquadre na situação de microempresa, empresa de</w:t>
      </w:r>
      <w:r w:rsidRPr="002829BA">
        <w:rPr>
          <w:rFonts w:asciiTheme="minorHAnsi" w:hAnsiTheme="minorHAnsi"/>
          <w:i/>
          <w:iCs/>
          <w:spacing w:val="1"/>
        </w:rPr>
        <w:t xml:space="preserve"> </w:t>
      </w:r>
      <w:r w:rsidRPr="002829BA">
        <w:rPr>
          <w:rFonts w:asciiTheme="minorHAnsi" w:hAnsiTheme="minorHAnsi"/>
          <w:i/>
          <w:iCs/>
        </w:rPr>
        <w:t>pequeno</w:t>
      </w:r>
      <w:r w:rsidRPr="002829BA">
        <w:rPr>
          <w:rFonts w:asciiTheme="minorHAnsi" w:hAnsiTheme="minorHAnsi"/>
          <w:i/>
          <w:iCs/>
          <w:spacing w:val="-1"/>
        </w:rPr>
        <w:t xml:space="preserve"> </w:t>
      </w:r>
      <w:r w:rsidRPr="002829BA">
        <w:rPr>
          <w:rFonts w:asciiTheme="minorHAnsi" w:hAnsiTheme="minorHAnsi"/>
          <w:i/>
          <w:iCs/>
        </w:rPr>
        <w:t>porte ou</w:t>
      </w:r>
      <w:r w:rsidRPr="002829BA">
        <w:rPr>
          <w:rFonts w:asciiTheme="minorHAnsi" w:hAnsiTheme="minorHAnsi"/>
          <w:i/>
          <w:iCs/>
          <w:spacing w:val="-2"/>
        </w:rPr>
        <w:t xml:space="preserve"> </w:t>
      </w:r>
      <w:r w:rsidRPr="002829BA">
        <w:rPr>
          <w:rFonts w:asciiTheme="minorHAnsi" w:hAnsiTheme="minorHAnsi"/>
          <w:i/>
          <w:iCs/>
        </w:rPr>
        <w:t>cooperativa.)</w:t>
      </w:r>
    </w:p>
    <w:p w14:paraId="57DC15C3" w14:textId="77777777" w:rsidR="004B6CB6" w:rsidRPr="002829BA" w:rsidRDefault="004B6CB6" w:rsidP="004B6CB6">
      <w:pPr>
        <w:pStyle w:val="Corpodetexto"/>
        <w:tabs>
          <w:tab w:val="left" w:pos="1134"/>
          <w:tab w:val="left" w:pos="9639"/>
        </w:tabs>
        <w:ind w:left="284" w:right="34"/>
        <w:jc w:val="left"/>
        <w:rPr>
          <w:rFonts w:asciiTheme="minorHAnsi" w:hAnsiTheme="minorHAnsi"/>
        </w:rPr>
      </w:pPr>
    </w:p>
    <w:p w14:paraId="313BCDE8" w14:textId="77777777" w:rsidR="004B6CB6" w:rsidRPr="002829BA" w:rsidRDefault="004B6CB6" w:rsidP="004B6CB6">
      <w:pPr>
        <w:pStyle w:val="Corpodetexto"/>
        <w:tabs>
          <w:tab w:val="left" w:pos="1134"/>
          <w:tab w:val="left" w:pos="9639"/>
        </w:tabs>
        <w:ind w:left="284" w:right="34"/>
        <w:rPr>
          <w:rFonts w:asciiTheme="minorHAnsi" w:hAnsiTheme="minorHAnsi"/>
        </w:rPr>
      </w:pP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 xml:space="preserve">) </w:t>
      </w:r>
      <w:r w:rsidRPr="002829BA">
        <w:rPr>
          <w:rFonts w:asciiTheme="minorHAnsi" w:hAnsiTheme="minorHAnsi"/>
          <w:b/>
        </w:rPr>
        <w:t>DECLARA</w:t>
      </w:r>
      <w:r w:rsidRPr="002829BA">
        <w:rPr>
          <w:rFonts w:asciiTheme="minorHAnsi" w:hAnsiTheme="minorHAnsi"/>
        </w:rPr>
        <w:t xml:space="preserve">, para fins de obtenção do benefício disposto nos </w:t>
      </w:r>
      <w:hyperlink r:id="rId41" w:anchor="art42">
        <w:r w:rsidRPr="002829BA">
          <w:rPr>
            <w:rFonts w:asciiTheme="minorHAnsi" w:hAnsiTheme="minorHAnsi"/>
            <w:color w:val="0000ED"/>
            <w:u w:val="single" w:color="0000ED"/>
          </w:rPr>
          <w:t>arts. 42 a 49 da Le</w:t>
        </w:r>
        <w:r w:rsidRPr="002829BA">
          <w:rPr>
            <w:rFonts w:asciiTheme="minorHAnsi" w:hAnsiTheme="minorHAnsi"/>
            <w:color w:val="0000ED"/>
          </w:rPr>
          <w:t>i</w:t>
        </w:r>
      </w:hyperlink>
      <w:r w:rsidRPr="002829BA">
        <w:rPr>
          <w:rFonts w:asciiTheme="minorHAnsi" w:hAnsiTheme="minorHAnsi"/>
          <w:color w:val="0000ED"/>
          <w:spacing w:val="1"/>
        </w:rPr>
        <w:t xml:space="preserve"> </w:t>
      </w:r>
      <w:hyperlink r:id="rId42" w:anchor="art42">
        <w:r w:rsidRPr="002829BA">
          <w:rPr>
            <w:rFonts w:asciiTheme="minorHAnsi" w:hAnsiTheme="minorHAnsi"/>
            <w:color w:val="0000ED"/>
            <w:u w:val="single" w:color="0000ED"/>
          </w:rPr>
          <w:t>Complementar nº 123, de 14 de dezembro de 2006.</w:t>
        </w:r>
        <w:r w:rsidRPr="002829BA">
          <w:rPr>
            <w:rFonts w:asciiTheme="minorHAnsi" w:hAnsiTheme="minorHAnsi"/>
            <w:color w:val="0000ED"/>
          </w:rPr>
          <w:t xml:space="preserve"> </w:t>
        </w:r>
      </w:hyperlink>
      <w:r w:rsidRPr="002829BA">
        <w:rPr>
          <w:rFonts w:asciiTheme="minorHAnsi" w:hAnsiTheme="minorHAnsi"/>
        </w:rPr>
        <w:t>que no ano-calendário de realização da</w:t>
      </w:r>
      <w:r w:rsidRPr="002829BA">
        <w:rPr>
          <w:rFonts w:asciiTheme="minorHAnsi" w:hAnsiTheme="minorHAnsi"/>
          <w:spacing w:val="1"/>
        </w:rPr>
        <w:t xml:space="preserve"> </w:t>
      </w:r>
      <w:r w:rsidRPr="002829BA">
        <w:rPr>
          <w:rFonts w:asciiTheme="minorHAnsi" w:hAnsiTheme="minorHAnsi"/>
        </w:rPr>
        <w:t>licitação,</w:t>
      </w:r>
      <w:r w:rsidRPr="002829BA">
        <w:rPr>
          <w:rFonts w:asciiTheme="minorHAnsi" w:hAnsiTheme="minorHAnsi"/>
          <w:spacing w:val="1"/>
        </w:rPr>
        <w:t xml:space="preserve"> </w:t>
      </w:r>
      <w:r w:rsidRPr="002829BA">
        <w:rPr>
          <w:rFonts w:asciiTheme="minorHAnsi" w:hAnsiTheme="minorHAnsi"/>
        </w:rPr>
        <w:t>ainda</w:t>
      </w:r>
      <w:r w:rsidRPr="002829BA">
        <w:rPr>
          <w:rFonts w:asciiTheme="minorHAnsi" w:hAnsiTheme="minorHAnsi"/>
          <w:spacing w:val="1"/>
        </w:rPr>
        <w:t xml:space="preserve"> </w:t>
      </w:r>
      <w:r w:rsidRPr="002829BA">
        <w:rPr>
          <w:rFonts w:asciiTheme="minorHAnsi" w:hAnsiTheme="minorHAnsi"/>
        </w:rPr>
        <w:t>não</w:t>
      </w:r>
      <w:r w:rsidRPr="002829BA">
        <w:rPr>
          <w:rFonts w:asciiTheme="minorHAnsi" w:hAnsiTheme="minorHAnsi"/>
          <w:spacing w:val="1"/>
        </w:rPr>
        <w:t xml:space="preserve"> </w:t>
      </w:r>
      <w:r w:rsidRPr="002829BA">
        <w:rPr>
          <w:rFonts w:asciiTheme="minorHAnsi" w:hAnsiTheme="minorHAnsi"/>
        </w:rPr>
        <w:t>celebramos</w:t>
      </w:r>
      <w:r w:rsidRPr="002829BA">
        <w:rPr>
          <w:rFonts w:asciiTheme="minorHAnsi" w:hAnsiTheme="minorHAnsi"/>
          <w:spacing w:val="1"/>
        </w:rPr>
        <w:t xml:space="preserve"> </w:t>
      </w:r>
      <w:r w:rsidRPr="002829BA">
        <w:rPr>
          <w:rFonts w:asciiTheme="minorHAnsi" w:hAnsiTheme="minorHAnsi"/>
        </w:rPr>
        <w:t>contratos</w:t>
      </w:r>
      <w:r w:rsidRPr="002829BA">
        <w:rPr>
          <w:rFonts w:asciiTheme="minorHAnsi" w:hAnsiTheme="minorHAnsi"/>
          <w:spacing w:val="1"/>
        </w:rPr>
        <w:t xml:space="preserve"> </w:t>
      </w:r>
      <w:r w:rsidRPr="002829BA">
        <w:rPr>
          <w:rFonts w:asciiTheme="minorHAnsi" w:hAnsiTheme="minorHAnsi"/>
        </w:rPr>
        <w:t>com</w:t>
      </w:r>
      <w:r w:rsidRPr="002829BA">
        <w:rPr>
          <w:rFonts w:asciiTheme="minorHAnsi" w:hAnsiTheme="minorHAnsi"/>
          <w:spacing w:val="1"/>
        </w:rPr>
        <w:t xml:space="preserve"> </w:t>
      </w:r>
      <w:r w:rsidRPr="002829BA">
        <w:rPr>
          <w:rFonts w:asciiTheme="minorHAnsi" w:hAnsiTheme="minorHAnsi"/>
        </w:rPr>
        <w:t>a</w:t>
      </w:r>
      <w:r w:rsidRPr="002829BA">
        <w:rPr>
          <w:rFonts w:asciiTheme="minorHAnsi" w:hAnsiTheme="minorHAnsi"/>
          <w:spacing w:val="1"/>
        </w:rPr>
        <w:t xml:space="preserve"> </w:t>
      </w:r>
      <w:r w:rsidRPr="002829BA">
        <w:rPr>
          <w:rFonts w:asciiTheme="minorHAnsi" w:hAnsiTheme="minorHAnsi"/>
        </w:rPr>
        <w:t>Administração</w:t>
      </w:r>
      <w:r w:rsidRPr="002829BA">
        <w:rPr>
          <w:rFonts w:asciiTheme="minorHAnsi" w:hAnsiTheme="minorHAnsi"/>
          <w:spacing w:val="1"/>
        </w:rPr>
        <w:t xml:space="preserve"> </w:t>
      </w:r>
      <w:r w:rsidRPr="002829BA">
        <w:rPr>
          <w:rFonts w:asciiTheme="minorHAnsi" w:hAnsiTheme="minorHAnsi"/>
        </w:rPr>
        <w:t>Pública</w:t>
      </w:r>
      <w:r w:rsidRPr="002829BA">
        <w:rPr>
          <w:rFonts w:asciiTheme="minorHAnsi" w:hAnsiTheme="minorHAnsi"/>
          <w:spacing w:val="1"/>
        </w:rPr>
        <w:t xml:space="preserve"> </w:t>
      </w:r>
      <w:r w:rsidRPr="002829BA">
        <w:rPr>
          <w:rFonts w:asciiTheme="minorHAnsi" w:hAnsiTheme="minorHAnsi"/>
        </w:rPr>
        <w:t>cujos</w:t>
      </w:r>
      <w:r w:rsidRPr="002829BA">
        <w:rPr>
          <w:rFonts w:asciiTheme="minorHAnsi" w:hAnsiTheme="minorHAnsi"/>
          <w:spacing w:val="1"/>
        </w:rPr>
        <w:t xml:space="preserve"> </w:t>
      </w:r>
      <w:r w:rsidRPr="002829BA">
        <w:rPr>
          <w:rFonts w:asciiTheme="minorHAnsi" w:hAnsiTheme="minorHAnsi"/>
        </w:rPr>
        <w:t>valores</w:t>
      </w:r>
      <w:r w:rsidRPr="002829BA">
        <w:rPr>
          <w:rFonts w:asciiTheme="minorHAnsi" w:hAnsiTheme="minorHAnsi"/>
          <w:spacing w:val="1"/>
        </w:rPr>
        <w:t xml:space="preserve"> </w:t>
      </w:r>
      <w:r w:rsidRPr="002829BA">
        <w:rPr>
          <w:rFonts w:asciiTheme="minorHAnsi" w:hAnsiTheme="minorHAnsi"/>
        </w:rPr>
        <w:t>somados extrapolem a receita bruta máxima admitida para fins de enquadramento como</w:t>
      </w:r>
      <w:r w:rsidRPr="002829BA">
        <w:rPr>
          <w:rFonts w:asciiTheme="minorHAnsi" w:hAnsiTheme="minorHAnsi"/>
          <w:spacing w:val="1"/>
        </w:rPr>
        <w:t xml:space="preserve"> </w:t>
      </w:r>
      <w:r w:rsidRPr="002829BA">
        <w:rPr>
          <w:rFonts w:asciiTheme="minorHAnsi" w:hAnsiTheme="minorHAnsi"/>
        </w:rPr>
        <w:t>empresa de pequeno porte (</w:t>
      </w:r>
      <w:hyperlink r:id="rId43" w:anchor="%3A~%3Atext%3D%C2%A7%202%C2%BA%20A%20obten%C3%A7%C3%A3o%2Climite%20na%20licita%C3%A7%C3%A3o">
        <w:r w:rsidRPr="002829BA">
          <w:rPr>
            <w:rFonts w:asciiTheme="minorHAnsi" w:hAnsiTheme="minorHAnsi"/>
            <w:color w:val="0000FF"/>
            <w:u w:val="single" w:color="0000FF"/>
          </w:rPr>
          <w:t>§2º do Art. 4º da Lei 14133/2021</w:t>
        </w:r>
      </w:hyperlink>
      <w:r w:rsidRPr="002829BA">
        <w:rPr>
          <w:rFonts w:asciiTheme="minorHAnsi" w:hAnsiTheme="minorHAnsi"/>
        </w:rPr>
        <w:t xml:space="preserve">). </w:t>
      </w:r>
    </w:p>
    <w:p w14:paraId="5E56FE9E" w14:textId="77777777" w:rsidR="004B6CB6" w:rsidRPr="002829BA" w:rsidRDefault="004B6CB6" w:rsidP="004B6CB6">
      <w:pPr>
        <w:pStyle w:val="Corpodetexto"/>
        <w:tabs>
          <w:tab w:val="left" w:pos="1134"/>
          <w:tab w:val="left" w:pos="9639"/>
        </w:tabs>
        <w:ind w:left="284" w:right="34"/>
        <w:rPr>
          <w:rFonts w:asciiTheme="minorHAnsi" w:hAnsiTheme="minorHAnsi"/>
          <w:i/>
          <w:iCs/>
        </w:rPr>
      </w:pPr>
      <w:r w:rsidRPr="002829BA">
        <w:rPr>
          <w:rFonts w:asciiTheme="minorHAnsi" w:hAnsiTheme="minorHAnsi"/>
          <w:i/>
          <w:iCs/>
        </w:rPr>
        <w:t>(*Marcar este item caso se</w:t>
      </w:r>
      <w:r w:rsidRPr="002829BA">
        <w:rPr>
          <w:rFonts w:asciiTheme="minorHAnsi" w:hAnsiTheme="minorHAnsi"/>
          <w:i/>
          <w:iCs/>
          <w:spacing w:val="1"/>
        </w:rPr>
        <w:t xml:space="preserve"> </w:t>
      </w:r>
      <w:r w:rsidRPr="002829BA">
        <w:rPr>
          <w:rFonts w:asciiTheme="minorHAnsi" w:hAnsiTheme="minorHAnsi"/>
          <w:i/>
          <w:iCs/>
        </w:rPr>
        <w:t>enquadre</w:t>
      </w:r>
      <w:r w:rsidRPr="002829BA">
        <w:rPr>
          <w:rFonts w:asciiTheme="minorHAnsi" w:hAnsiTheme="minorHAnsi"/>
          <w:i/>
          <w:iCs/>
          <w:spacing w:val="-1"/>
        </w:rPr>
        <w:t xml:space="preserve"> </w:t>
      </w:r>
      <w:r w:rsidRPr="002829BA">
        <w:rPr>
          <w:rFonts w:asciiTheme="minorHAnsi" w:hAnsiTheme="minorHAnsi"/>
          <w:i/>
          <w:iCs/>
        </w:rPr>
        <w:t>na</w:t>
      </w:r>
      <w:r w:rsidRPr="002829BA">
        <w:rPr>
          <w:rFonts w:asciiTheme="minorHAnsi" w:hAnsiTheme="minorHAnsi"/>
          <w:i/>
          <w:iCs/>
          <w:spacing w:val="-2"/>
        </w:rPr>
        <w:t xml:space="preserve"> </w:t>
      </w:r>
      <w:r w:rsidRPr="002829BA">
        <w:rPr>
          <w:rFonts w:asciiTheme="minorHAnsi" w:hAnsiTheme="minorHAnsi"/>
          <w:i/>
          <w:iCs/>
        </w:rPr>
        <w:t>situação</w:t>
      </w:r>
      <w:r w:rsidRPr="002829BA">
        <w:rPr>
          <w:rFonts w:asciiTheme="minorHAnsi" w:hAnsiTheme="minorHAnsi"/>
          <w:i/>
          <w:iCs/>
          <w:spacing w:val="-2"/>
        </w:rPr>
        <w:t xml:space="preserve"> </w:t>
      </w:r>
      <w:r w:rsidRPr="002829BA">
        <w:rPr>
          <w:rFonts w:asciiTheme="minorHAnsi" w:hAnsiTheme="minorHAnsi"/>
          <w:i/>
          <w:iCs/>
        </w:rPr>
        <w:t>de</w:t>
      </w:r>
      <w:r w:rsidRPr="002829BA">
        <w:rPr>
          <w:rFonts w:asciiTheme="minorHAnsi" w:hAnsiTheme="minorHAnsi"/>
          <w:i/>
          <w:iCs/>
          <w:spacing w:val="-2"/>
        </w:rPr>
        <w:t xml:space="preserve"> </w:t>
      </w:r>
      <w:r w:rsidRPr="002829BA">
        <w:rPr>
          <w:rFonts w:asciiTheme="minorHAnsi" w:hAnsiTheme="minorHAnsi"/>
          <w:i/>
          <w:iCs/>
        </w:rPr>
        <w:t>microempresa ou</w:t>
      </w:r>
      <w:r w:rsidRPr="002829BA">
        <w:rPr>
          <w:rFonts w:asciiTheme="minorHAnsi" w:hAnsiTheme="minorHAnsi"/>
          <w:i/>
          <w:iCs/>
          <w:spacing w:val="-2"/>
        </w:rPr>
        <w:t xml:space="preserve"> </w:t>
      </w:r>
      <w:r w:rsidRPr="002829BA">
        <w:rPr>
          <w:rFonts w:asciiTheme="minorHAnsi" w:hAnsiTheme="minorHAnsi"/>
          <w:i/>
          <w:iCs/>
        </w:rPr>
        <w:t>empresa de pequeno).</w:t>
      </w:r>
    </w:p>
    <w:p w14:paraId="4A72DC39" w14:textId="77777777" w:rsidR="004B6CB6" w:rsidRPr="002829BA" w:rsidRDefault="004B6CB6" w:rsidP="004B6CB6">
      <w:pPr>
        <w:pStyle w:val="Corpodetexto"/>
        <w:tabs>
          <w:tab w:val="left" w:pos="1134"/>
          <w:tab w:val="left" w:pos="9639"/>
        </w:tabs>
        <w:ind w:left="284" w:right="34"/>
        <w:jc w:val="left"/>
        <w:rPr>
          <w:rFonts w:asciiTheme="minorHAnsi" w:hAnsiTheme="minorHAnsi"/>
        </w:rPr>
      </w:pPr>
    </w:p>
    <w:p w14:paraId="337754F8" w14:textId="77777777" w:rsidR="004B6CB6" w:rsidRPr="002829BA" w:rsidRDefault="004B6CB6" w:rsidP="004B6CB6">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2829BA">
        <w:rPr>
          <w:rFonts w:asciiTheme="minorHAnsi" w:hAnsiTheme="minorHAnsi"/>
        </w:rPr>
        <w:t>Local</w:t>
      </w:r>
      <w:r w:rsidRPr="002829BA">
        <w:rPr>
          <w:rFonts w:asciiTheme="minorHAnsi" w:hAnsiTheme="minorHAnsi"/>
          <w:spacing w:val="-2"/>
        </w:rPr>
        <w:t xml:space="preserve"> </w:t>
      </w:r>
      <w:r w:rsidRPr="002829BA">
        <w:rPr>
          <w:rFonts w:asciiTheme="minorHAnsi" w:hAnsiTheme="minorHAnsi"/>
        </w:rPr>
        <w:t>e data,</w:t>
      </w:r>
      <w:r w:rsidRPr="002829BA">
        <w:rPr>
          <w:rFonts w:asciiTheme="minorHAnsi" w:hAnsiTheme="minorHAnsi"/>
          <w:u w:val="single"/>
        </w:rPr>
        <w:tab/>
      </w:r>
      <w:r w:rsidRPr="002829BA">
        <w:rPr>
          <w:rFonts w:asciiTheme="minorHAnsi" w:hAnsiTheme="minorHAnsi"/>
        </w:rPr>
        <w:t>,</w:t>
      </w:r>
      <w:r w:rsidRPr="002829BA">
        <w:rPr>
          <w:rFonts w:asciiTheme="minorHAnsi" w:hAnsiTheme="minorHAnsi"/>
          <w:u w:val="single"/>
        </w:rPr>
        <w:tab/>
      </w:r>
      <w:r w:rsidRPr="002829BA">
        <w:rPr>
          <w:rFonts w:asciiTheme="minorHAnsi" w:hAnsiTheme="minorHAnsi"/>
        </w:rPr>
        <w:t>de</w:t>
      </w:r>
      <w:r w:rsidRPr="002829BA">
        <w:rPr>
          <w:rFonts w:asciiTheme="minorHAnsi" w:hAnsiTheme="minorHAnsi"/>
          <w:u w:val="single"/>
        </w:rPr>
        <w:tab/>
      </w:r>
      <w:r w:rsidRPr="002829BA">
        <w:rPr>
          <w:rFonts w:asciiTheme="minorHAnsi" w:hAnsiTheme="minorHAnsi"/>
        </w:rPr>
        <w:t>de 202</w:t>
      </w:r>
      <w:r>
        <w:rPr>
          <w:rFonts w:asciiTheme="minorHAnsi" w:hAnsiTheme="minorHAnsi"/>
        </w:rPr>
        <w:t>5</w:t>
      </w:r>
      <w:r w:rsidRPr="002829BA">
        <w:rPr>
          <w:rFonts w:asciiTheme="minorHAnsi" w:hAnsiTheme="minorHAnsi"/>
        </w:rPr>
        <w:t>.</w:t>
      </w:r>
    </w:p>
    <w:p w14:paraId="040374E8" w14:textId="77777777" w:rsidR="004B6CB6" w:rsidRPr="002829BA" w:rsidRDefault="004B6CB6" w:rsidP="004B6CB6">
      <w:pPr>
        <w:pStyle w:val="Corpodetexto"/>
        <w:tabs>
          <w:tab w:val="left" w:pos="1134"/>
          <w:tab w:val="left" w:pos="9639"/>
        </w:tabs>
        <w:ind w:left="284" w:right="34"/>
        <w:jc w:val="left"/>
        <w:rPr>
          <w:rFonts w:asciiTheme="minorHAnsi" w:hAnsiTheme="minorHAnsi"/>
        </w:rPr>
      </w:pPr>
    </w:p>
    <w:p w14:paraId="13A88E59" w14:textId="77777777" w:rsidR="004B6CB6" w:rsidRPr="002829BA" w:rsidRDefault="004B6CB6" w:rsidP="004B6CB6">
      <w:pPr>
        <w:pStyle w:val="Corpodetexto"/>
        <w:tabs>
          <w:tab w:val="left" w:pos="1134"/>
          <w:tab w:val="left" w:pos="9639"/>
        </w:tabs>
        <w:spacing w:before="7"/>
        <w:ind w:left="284" w:right="34"/>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5DFF320F" wp14:editId="22305D11">
                <wp:simplePos x="0" y="0"/>
                <wp:positionH relativeFrom="page">
                  <wp:posOffset>2600325</wp:posOffset>
                </wp:positionH>
                <wp:positionV relativeFrom="paragraph">
                  <wp:posOffset>216535</wp:posOffset>
                </wp:positionV>
                <wp:extent cx="2720975" cy="1270"/>
                <wp:effectExtent l="0" t="0" r="0" b="0"/>
                <wp:wrapTopAndBottom/>
                <wp:docPr id="133867350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DF40"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4469AA4C" w14:textId="77777777" w:rsidR="004B6CB6" w:rsidRPr="002829BA" w:rsidRDefault="004B6CB6" w:rsidP="004B6CB6">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(Identificação e Assinatura do Representante Legal)</w:t>
      </w:r>
    </w:p>
    <w:p w14:paraId="24B707C4" w14:textId="77777777" w:rsidR="004B6CB6" w:rsidRPr="002829BA" w:rsidRDefault="004B6CB6" w:rsidP="004B6CB6">
      <w:pPr>
        <w:pStyle w:val="Corpodetexto"/>
        <w:tabs>
          <w:tab w:val="left" w:pos="1134"/>
          <w:tab w:val="left" w:pos="9639"/>
        </w:tabs>
        <w:spacing w:before="11"/>
        <w:ind w:left="284" w:right="34"/>
        <w:jc w:val="center"/>
        <w:rPr>
          <w:rFonts w:asciiTheme="minorHAnsi" w:hAnsiTheme="minorHAnsi"/>
        </w:rPr>
      </w:pPr>
      <w:r w:rsidRPr="002829BA">
        <w:rPr>
          <w:rFonts w:asciiTheme="minorHAnsi" w:hAnsiTheme="minorHAnsi"/>
        </w:rPr>
        <w:t>(Dados</w:t>
      </w:r>
      <w:r w:rsidRPr="002829BA">
        <w:rPr>
          <w:rFonts w:asciiTheme="minorHAnsi" w:hAnsiTheme="minorHAnsi"/>
          <w:spacing w:val="-1"/>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empresa:</w:t>
      </w:r>
      <w:r w:rsidRPr="002829BA">
        <w:rPr>
          <w:rFonts w:asciiTheme="minorHAnsi" w:hAnsiTheme="minorHAnsi"/>
          <w:spacing w:val="-2"/>
        </w:rPr>
        <w:t xml:space="preserve"> </w:t>
      </w:r>
      <w:r w:rsidRPr="002829BA">
        <w:rPr>
          <w:rFonts w:asciiTheme="minorHAnsi" w:hAnsiTheme="minorHAnsi"/>
        </w:rPr>
        <w:t>Razão Social</w:t>
      </w:r>
      <w:r w:rsidRPr="002829BA">
        <w:rPr>
          <w:rFonts w:asciiTheme="minorHAnsi" w:hAnsiTheme="minorHAnsi"/>
          <w:spacing w:val="-1"/>
        </w:rPr>
        <w:t xml:space="preserve"> </w:t>
      </w:r>
      <w:r w:rsidRPr="002829BA">
        <w:rPr>
          <w:rFonts w:asciiTheme="minorHAnsi" w:hAnsiTheme="minorHAnsi"/>
        </w:rPr>
        <w:t>e</w:t>
      </w:r>
      <w:r w:rsidRPr="002829BA">
        <w:rPr>
          <w:rFonts w:asciiTheme="minorHAnsi" w:hAnsiTheme="minorHAnsi"/>
          <w:spacing w:val="-1"/>
        </w:rPr>
        <w:t xml:space="preserve"> </w:t>
      </w:r>
      <w:r w:rsidRPr="002829BA">
        <w:rPr>
          <w:rFonts w:asciiTheme="minorHAnsi" w:hAnsiTheme="minorHAnsi"/>
        </w:rPr>
        <w:t>CNPJ)</w:t>
      </w:r>
    </w:p>
    <w:p w14:paraId="1CB1C219" w14:textId="77777777" w:rsidR="004B6CB6" w:rsidRDefault="004B6CB6" w:rsidP="004B6CB6">
      <w:pPr>
        <w:tabs>
          <w:tab w:val="left" w:pos="1134"/>
          <w:tab w:val="left" w:pos="9639"/>
        </w:tabs>
        <w:ind w:left="284" w:right="34"/>
        <w:rPr>
          <w:rFonts w:asciiTheme="minorHAnsi" w:hAnsiTheme="minorHAnsi"/>
        </w:rPr>
      </w:pPr>
    </w:p>
    <w:p w14:paraId="6A6FEF07" w14:textId="77777777" w:rsidR="004B6CB6" w:rsidRDefault="004B6CB6" w:rsidP="004B6CB6">
      <w:pPr>
        <w:adjustRightInd w:val="0"/>
        <w:ind w:right="-108"/>
        <w:jc w:val="center"/>
        <w:rPr>
          <w:rFonts w:asciiTheme="minorHAnsi" w:hAnsiTheme="minorHAnsi"/>
          <w:b/>
          <w:bCs/>
          <w:color w:val="000000" w:themeColor="text1"/>
        </w:rPr>
      </w:pPr>
      <w:r>
        <w:rPr>
          <w:rFonts w:asciiTheme="minorHAnsi" w:hAnsiTheme="minorHAnsi"/>
          <w:b/>
          <w:bCs/>
          <w:color w:val="000000" w:themeColor="text1"/>
        </w:rPr>
        <w:br w:type="column"/>
      </w:r>
      <w:r w:rsidRPr="00CF6BAB">
        <w:rPr>
          <w:rFonts w:asciiTheme="minorHAnsi" w:hAnsiTheme="minorHAnsi"/>
          <w:b/>
          <w:bCs/>
          <w:color w:val="000000" w:themeColor="text1"/>
        </w:rPr>
        <w:lastRenderedPageBreak/>
        <w:t xml:space="preserve">ANEXO </w:t>
      </w:r>
      <w:r>
        <w:rPr>
          <w:rFonts w:asciiTheme="minorHAnsi" w:hAnsiTheme="minorHAnsi"/>
          <w:b/>
          <w:bCs/>
          <w:color w:val="000000" w:themeColor="text1"/>
        </w:rPr>
        <w:t>I</w:t>
      </w:r>
      <w:r w:rsidRPr="00CF6BAB">
        <w:rPr>
          <w:rFonts w:asciiTheme="minorHAnsi" w:hAnsiTheme="minorHAnsi"/>
          <w:b/>
          <w:bCs/>
          <w:color w:val="000000" w:themeColor="text1"/>
        </w:rPr>
        <w:t>V</w:t>
      </w:r>
      <w:r>
        <w:rPr>
          <w:rFonts w:asciiTheme="minorHAnsi" w:hAnsiTheme="minorHAnsi"/>
          <w:b/>
          <w:bCs/>
          <w:color w:val="000000" w:themeColor="text1"/>
        </w:rPr>
        <w:t xml:space="preserve"> – DECLARAÇÕES CONJUNTAS </w:t>
      </w:r>
    </w:p>
    <w:p w14:paraId="6331D75A" w14:textId="1265C5B7" w:rsidR="004B6CB6" w:rsidRDefault="004B6CB6" w:rsidP="004B6CB6">
      <w:pPr>
        <w:adjustRightInd w:val="0"/>
        <w:ind w:right="-108"/>
        <w:jc w:val="center"/>
        <w:rPr>
          <w:rFonts w:asciiTheme="minorHAnsi" w:hAnsiTheme="minorHAnsi"/>
          <w:b/>
          <w:bCs/>
          <w:color w:val="000000" w:themeColor="text1"/>
        </w:rPr>
      </w:pPr>
      <w:r w:rsidRPr="00DF257B">
        <w:rPr>
          <w:rFonts w:asciiTheme="minorHAnsi" w:hAnsiTheme="minorHAnsi" w:cstheme="minorHAnsi"/>
          <w:b/>
        </w:rPr>
        <w:t xml:space="preserve">PREGÃO ELETRÔNICO Nº </w:t>
      </w:r>
      <w:r w:rsidR="00C453D0">
        <w:rPr>
          <w:rFonts w:asciiTheme="minorHAnsi" w:hAnsiTheme="minorHAnsi" w:cstheme="minorHAnsi"/>
          <w:b/>
        </w:rPr>
        <w:t>038/2025</w:t>
      </w:r>
    </w:p>
    <w:p w14:paraId="0A1F828C" w14:textId="77777777" w:rsidR="004B6CB6" w:rsidRDefault="004B6CB6" w:rsidP="004B6CB6">
      <w:pPr>
        <w:adjustRightInd w:val="0"/>
        <w:ind w:right="142"/>
        <w:jc w:val="center"/>
        <w:rPr>
          <w:rFonts w:asciiTheme="minorHAnsi" w:hAnsiTheme="minorHAnsi"/>
          <w:b/>
          <w:bCs/>
          <w:color w:val="000000" w:themeColor="text1"/>
        </w:rPr>
      </w:pPr>
    </w:p>
    <w:p w14:paraId="75DFE915" w14:textId="77777777" w:rsidR="004B6CB6" w:rsidRPr="00DF257B" w:rsidRDefault="004B6CB6" w:rsidP="004B6CB6">
      <w:pPr>
        <w:pStyle w:val="Corpodetexto"/>
        <w:tabs>
          <w:tab w:val="left" w:pos="1134"/>
          <w:tab w:val="left" w:leader="dot" w:pos="8290"/>
          <w:tab w:val="left" w:pos="9639"/>
        </w:tabs>
        <w:ind w:left="426" w:right="34"/>
        <w:rPr>
          <w:rFonts w:asciiTheme="minorHAnsi" w:hAnsiTheme="minorHAnsi" w:cstheme="minorHAnsi"/>
        </w:rPr>
      </w:pPr>
      <w:r w:rsidRPr="00DF257B">
        <w:rPr>
          <w:rFonts w:asciiTheme="minorHAnsi" w:hAnsiTheme="minorHAnsi" w:cstheme="minorHAnsi"/>
        </w:rPr>
        <w:t>Pelo</w:t>
      </w:r>
      <w:r w:rsidRPr="00DF257B">
        <w:rPr>
          <w:rFonts w:asciiTheme="minorHAnsi" w:hAnsiTheme="minorHAnsi" w:cstheme="minorHAnsi"/>
          <w:spacing w:val="-4"/>
        </w:rPr>
        <w:t xml:space="preserve"> </w:t>
      </w:r>
      <w:r w:rsidRPr="00DF257B">
        <w:rPr>
          <w:rFonts w:asciiTheme="minorHAnsi" w:hAnsiTheme="minorHAnsi" w:cstheme="minorHAnsi"/>
        </w:rPr>
        <w:t>presente</w:t>
      </w:r>
      <w:r w:rsidRPr="00DF257B">
        <w:rPr>
          <w:rFonts w:asciiTheme="minorHAnsi" w:hAnsiTheme="minorHAnsi" w:cstheme="minorHAnsi"/>
          <w:spacing w:val="-2"/>
        </w:rPr>
        <w:t xml:space="preserve"> </w:t>
      </w:r>
      <w:r w:rsidRPr="00DF257B">
        <w:rPr>
          <w:rFonts w:asciiTheme="minorHAnsi" w:hAnsiTheme="minorHAnsi" w:cstheme="minorHAnsi"/>
        </w:rPr>
        <w:t>instrumento,</w:t>
      </w:r>
      <w:r w:rsidRPr="00DF257B">
        <w:rPr>
          <w:rFonts w:asciiTheme="minorHAnsi" w:hAnsiTheme="minorHAnsi" w:cstheme="minorHAnsi"/>
          <w:spacing w:val="-2"/>
        </w:rPr>
        <w:t xml:space="preserve"> </w:t>
      </w:r>
      <w:r w:rsidRPr="00DF257B">
        <w:rPr>
          <w:rFonts w:asciiTheme="minorHAnsi" w:hAnsiTheme="minorHAnsi" w:cstheme="minorHAnsi"/>
        </w:rPr>
        <w:t>a</w:t>
      </w:r>
      <w:r w:rsidRPr="00DF257B">
        <w:rPr>
          <w:rFonts w:asciiTheme="minorHAnsi" w:hAnsiTheme="minorHAnsi" w:cstheme="minorHAnsi"/>
          <w:spacing w:val="-4"/>
        </w:rPr>
        <w:t xml:space="preserve"> </w:t>
      </w:r>
      <w:r w:rsidRPr="00DF257B">
        <w:rPr>
          <w:rFonts w:asciiTheme="minorHAnsi" w:hAnsiTheme="minorHAnsi" w:cstheme="minorHAnsi"/>
        </w:rPr>
        <w:t>empresa</w:t>
      </w:r>
      <w:r w:rsidRPr="00DF257B">
        <w:rPr>
          <w:rFonts w:asciiTheme="minorHAnsi" w:hAnsiTheme="minorHAnsi" w:cstheme="minorHAnsi"/>
          <w:spacing w:val="-3"/>
        </w:rPr>
        <w:t xml:space="preserve"> </w:t>
      </w: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CNPJ</w:t>
      </w:r>
      <w:r w:rsidRPr="00DF257B">
        <w:rPr>
          <w:rFonts w:asciiTheme="minorHAnsi" w:hAnsiTheme="minorHAnsi" w:cstheme="minorHAnsi"/>
          <w:spacing w:val="-2"/>
        </w:rPr>
        <w:t xml:space="preserve"> </w:t>
      </w:r>
      <w:r w:rsidRPr="00DF257B">
        <w:rPr>
          <w:rFonts w:asciiTheme="minorHAnsi" w:hAnsiTheme="minorHAnsi" w:cstheme="minorHAnsi"/>
        </w:rPr>
        <w:t>nº</w:t>
      </w:r>
      <w:r w:rsidRPr="00DF257B">
        <w:rPr>
          <w:rFonts w:asciiTheme="minorHAnsi" w:hAnsiTheme="minorHAnsi" w:cstheme="minorHAnsi"/>
        </w:rPr>
        <w:tab/>
        <w:t>,</w:t>
      </w:r>
      <w:r w:rsidRPr="00DF257B">
        <w:rPr>
          <w:rFonts w:asciiTheme="minorHAnsi" w:hAnsiTheme="minorHAnsi" w:cstheme="minorHAnsi"/>
          <w:spacing w:val="1"/>
        </w:rPr>
        <w:t xml:space="preserve"> </w:t>
      </w:r>
      <w:r w:rsidRPr="00DF257B">
        <w:rPr>
          <w:rFonts w:asciiTheme="minorHAnsi" w:hAnsiTheme="minorHAnsi" w:cstheme="minorHAnsi"/>
        </w:rPr>
        <w:t>com sede</w:t>
      </w:r>
      <w:r w:rsidRPr="00DF257B">
        <w:rPr>
          <w:rFonts w:asciiTheme="minorHAnsi" w:hAnsiTheme="minorHAnsi" w:cstheme="minorHAnsi"/>
          <w:spacing w:val="-2"/>
        </w:rPr>
        <w:t xml:space="preserve"> </w:t>
      </w:r>
      <w:r w:rsidRPr="00DF257B">
        <w:rPr>
          <w:rFonts w:asciiTheme="minorHAnsi" w:hAnsiTheme="minorHAnsi" w:cstheme="minorHAnsi"/>
        </w:rPr>
        <w:t>na</w:t>
      </w:r>
    </w:p>
    <w:p w14:paraId="29FDBB9F" w14:textId="77777777" w:rsidR="004B6CB6" w:rsidRPr="00DF257B" w:rsidRDefault="004B6CB6" w:rsidP="004B6CB6">
      <w:pPr>
        <w:pStyle w:val="Corpodetexto"/>
        <w:tabs>
          <w:tab w:val="left" w:pos="1134"/>
          <w:tab w:val="left" w:pos="9639"/>
        </w:tabs>
        <w:ind w:left="426" w:right="34"/>
        <w:rPr>
          <w:rFonts w:asciiTheme="minorHAnsi" w:hAnsiTheme="minorHAnsi" w:cstheme="minorHAnsi"/>
        </w:rPr>
      </w:pPr>
      <w:r w:rsidRPr="00DF257B">
        <w:rPr>
          <w:rFonts w:asciiTheme="minorHAnsi" w:hAnsiTheme="minorHAnsi" w:cstheme="minorHAnsi"/>
        </w:rPr>
        <w:t>............................................,</w:t>
      </w:r>
      <w:r w:rsidRPr="00DF257B">
        <w:rPr>
          <w:rFonts w:asciiTheme="minorHAnsi" w:hAnsiTheme="minorHAnsi" w:cstheme="minorHAnsi"/>
          <w:spacing w:val="-4"/>
        </w:rPr>
        <w:t xml:space="preserve"> </w:t>
      </w:r>
      <w:r w:rsidRPr="00DF257B">
        <w:rPr>
          <w:rFonts w:asciiTheme="minorHAnsi" w:hAnsiTheme="minorHAnsi" w:cstheme="minorHAnsi"/>
        </w:rPr>
        <w:t>através</w:t>
      </w:r>
      <w:r w:rsidRPr="00DF257B">
        <w:rPr>
          <w:rFonts w:asciiTheme="minorHAnsi" w:hAnsiTheme="minorHAnsi" w:cstheme="minorHAnsi"/>
          <w:spacing w:val="-5"/>
        </w:rPr>
        <w:t xml:space="preserve"> </w:t>
      </w:r>
      <w:r w:rsidRPr="00DF257B">
        <w:rPr>
          <w:rFonts w:asciiTheme="minorHAnsi" w:hAnsiTheme="minorHAnsi" w:cstheme="minorHAnsi"/>
        </w:rPr>
        <w:t>de</w:t>
      </w:r>
      <w:r w:rsidRPr="00DF257B">
        <w:rPr>
          <w:rFonts w:asciiTheme="minorHAnsi" w:hAnsiTheme="minorHAnsi" w:cstheme="minorHAnsi"/>
          <w:spacing w:val="-7"/>
        </w:rPr>
        <w:t xml:space="preserve"> </w:t>
      </w:r>
      <w:r w:rsidRPr="00DF257B">
        <w:rPr>
          <w:rFonts w:asciiTheme="minorHAnsi" w:hAnsiTheme="minorHAnsi" w:cstheme="minorHAnsi"/>
        </w:rPr>
        <w:t>seu</w:t>
      </w:r>
      <w:r w:rsidRPr="00DF257B">
        <w:rPr>
          <w:rFonts w:asciiTheme="minorHAnsi" w:hAnsiTheme="minorHAnsi" w:cstheme="minorHAnsi"/>
          <w:spacing w:val="-7"/>
        </w:rPr>
        <w:t xml:space="preserve"> </w:t>
      </w:r>
      <w:r w:rsidRPr="00DF257B">
        <w:rPr>
          <w:rFonts w:asciiTheme="minorHAnsi" w:hAnsiTheme="minorHAnsi" w:cstheme="minorHAnsi"/>
        </w:rPr>
        <w:t>representante</w:t>
      </w:r>
      <w:r w:rsidRPr="00DF257B">
        <w:rPr>
          <w:rFonts w:asciiTheme="minorHAnsi" w:hAnsiTheme="minorHAnsi" w:cstheme="minorHAnsi"/>
          <w:spacing w:val="-8"/>
        </w:rPr>
        <w:t xml:space="preserve"> </w:t>
      </w:r>
      <w:r w:rsidRPr="00DF257B">
        <w:rPr>
          <w:rFonts w:asciiTheme="minorHAnsi" w:hAnsiTheme="minorHAnsi" w:cstheme="minorHAnsi"/>
        </w:rPr>
        <w:t>legal</w:t>
      </w:r>
      <w:r w:rsidRPr="00DF257B">
        <w:rPr>
          <w:rFonts w:asciiTheme="minorHAnsi" w:hAnsiTheme="minorHAnsi" w:cstheme="minorHAnsi"/>
          <w:spacing w:val="-6"/>
        </w:rPr>
        <w:t xml:space="preserve"> </w:t>
      </w:r>
      <w:r w:rsidRPr="00DF257B">
        <w:rPr>
          <w:rFonts w:asciiTheme="minorHAnsi" w:hAnsiTheme="minorHAnsi" w:cstheme="minorHAnsi"/>
        </w:rPr>
        <w:t>infra-assinado</w:t>
      </w:r>
      <w:r w:rsidRPr="00DF257B">
        <w:rPr>
          <w:rFonts w:asciiTheme="minorHAnsi" w:hAnsiTheme="minorHAnsi" w:cstheme="minorHAnsi"/>
          <w:spacing w:val="-5"/>
        </w:rPr>
        <w:t xml:space="preserve"> </w:t>
      </w:r>
      <w:r w:rsidRPr="00DF257B">
        <w:rPr>
          <w:rFonts w:asciiTheme="minorHAnsi" w:hAnsiTheme="minorHAnsi" w:cstheme="minorHAnsi"/>
          <w:b/>
          <w:u w:val="thick"/>
        </w:rPr>
        <w:t>DECLARA</w:t>
      </w:r>
      <w:r w:rsidRPr="00DF257B">
        <w:rPr>
          <w:rFonts w:asciiTheme="minorHAnsi" w:hAnsiTheme="minorHAnsi" w:cstheme="minorHAnsi"/>
        </w:rPr>
        <w:t>:</w:t>
      </w:r>
    </w:p>
    <w:p w14:paraId="0613994F" w14:textId="77777777" w:rsidR="004B6CB6" w:rsidRPr="00DF257B" w:rsidRDefault="004B6CB6" w:rsidP="004B6CB6">
      <w:pPr>
        <w:adjustRightInd w:val="0"/>
        <w:ind w:right="-108"/>
        <w:jc w:val="both"/>
        <w:rPr>
          <w:rFonts w:asciiTheme="minorHAnsi" w:hAnsiTheme="minorHAnsi" w:cstheme="minorHAnsi"/>
          <w:b/>
          <w:bCs/>
          <w:color w:val="000000" w:themeColor="text1"/>
        </w:rPr>
      </w:pPr>
    </w:p>
    <w:p w14:paraId="38ED174F"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atende</w:t>
      </w:r>
      <w:r w:rsidRPr="00DF257B">
        <w:rPr>
          <w:rFonts w:asciiTheme="minorHAnsi" w:hAnsiTheme="minorHAnsi" w:cstheme="minorHAnsi"/>
          <w:spacing w:val="47"/>
        </w:rPr>
        <w:t xml:space="preserve"> </w:t>
      </w:r>
      <w:r w:rsidRPr="00DF257B">
        <w:rPr>
          <w:rFonts w:asciiTheme="minorHAnsi" w:hAnsiTheme="minorHAnsi" w:cstheme="minorHAnsi"/>
        </w:rPr>
        <w:t>aos</w:t>
      </w:r>
      <w:r w:rsidRPr="00DF257B">
        <w:rPr>
          <w:rFonts w:asciiTheme="minorHAnsi" w:hAnsiTheme="minorHAnsi" w:cstheme="minorHAnsi"/>
          <w:spacing w:val="47"/>
        </w:rPr>
        <w:t xml:space="preserve"> </w:t>
      </w:r>
      <w:r w:rsidRPr="00DF257B">
        <w:rPr>
          <w:rFonts w:asciiTheme="minorHAnsi" w:hAnsiTheme="minorHAnsi" w:cstheme="minorHAnsi"/>
        </w:rPr>
        <w:t>requisitos</w:t>
      </w:r>
      <w:r w:rsidRPr="00DF257B">
        <w:rPr>
          <w:rFonts w:asciiTheme="minorHAnsi" w:hAnsiTheme="minorHAnsi" w:cstheme="minorHAnsi"/>
          <w:spacing w:val="50"/>
        </w:rPr>
        <w:t xml:space="preserve"> </w:t>
      </w:r>
      <w:r w:rsidRPr="00DF257B">
        <w:rPr>
          <w:rFonts w:asciiTheme="minorHAnsi" w:hAnsiTheme="minorHAnsi" w:cstheme="minorHAnsi"/>
        </w:rPr>
        <w:t>de</w:t>
      </w:r>
      <w:r w:rsidRPr="00DF257B">
        <w:rPr>
          <w:rFonts w:asciiTheme="minorHAnsi" w:hAnsiTheme="minorHAnsi" w:cstheme="minorHAnsi"/>
          <w:spacing w:val="47"/>
        </w:rPr>
        <w:t xml:space="preserve"> </w:t>
      </w:r>
      <w:r w:rsidRPr="00DF257B">
        <w:rPr>
          <w:rFonts w:asciiTheme="minorHAnsi" w:hAnsiTheme="minorHAnsi" w:cstheme="minorHAnsi"/>
        </w:rPr>
        <w:t>habilitação,</w:t>
      </w:r>
      <w:r w:rsidRPr="00DF257B">
        <w:rPr>
          <w:rFonts w:asciiTheme="minorHAnsi" w:hAnsiTheme="minorHAnsi" w:cstheme="minorHAnsi"/>
          <w:spacing w:val="51"/>
        </w:rPr>
        <w:t xml:space="preserve"> </w:t>
      </w:r>
      <w:r w:rsidRPr="00DF257B">
        <w:rPr>
          <w:rFonts w:asciiTheme="minorHAnsi" w:hAnsiTheme="minorHAnsi" w:cstheme="minorHAnsi"/>
        </w:rPr>
        <w:t>e</w:t>
      </w:r>
      <w:r w:rsidRPr="00DF257B">
        <w:rPr>
          <w:rFonts w:asciiTheme="minorHAnsi" w:hAnsiTheme="minorHAnsi" w:cstheme="minorHAnsi"/>
          <w:spacing w:val="47"/>
        </w:rPr>
        <w:t xml:space="preserve"> </w:t>
      </w:r>
      <w:r w:rsidRPr="00DF257B">
        <w:rPr>
          <w:rFonts w:asciiTheme="minorHAnsi" w:hAnsiTheme="minorHAnsi" w:cstheme="minorHAnsi"/>
        </w:rPr>
        <w:t>que</w:t>
      </w:r>
      <w:r w:rsidRPr="00DF257B">
        <w:rPr>
          <w:rFonts w:asciiTheme="minorHAnsi" w:hAnsiTheme="minorHAnsi" w:cstheme="minorHAnsi"/>
          <w:spacing w:val="47"/>
        </w:rPr>
        <w:t xml:space="preserve"> </w:t>
      </w:r>
      <w:r w:rsidRPr="00DF257B">
        <w:rPr>
          <w:rFonts w:asciiTheme="minorHAnsi" w:hAnsiTheme="minorHAnsi" w:cstheme="minorHAnsi"/>
        </w:rPr>
        <w:t>responderá</w:t>
      </w:r>
      <w:r w:rsidRPr="00DF257B">
        <w:rPr>
          <w:rFonts w:asciiTheme="minorHAnsi" w:hAnsiTheme="minorHAnsi" w:cstheme="minorHAnsi"/>
          <w:spacing w:val="50"/>
        </w:rPr>
        <w:t xml:space="preserve"> </w:t>
      </w:r>
      <w:r w:rsidRPr="00DF257B">
        <w:rPr>
          <w:rFonts w:asciiTheme="minorHAnsi" w:hAnsiTheme="minorHAnsi" w:cstheme="minorHAnsi"/>
        </w:rPr>
        <w:t>pela</w:t>
      </w:r>
      <w:r w:rsidRPr="00DF257B">
        <w:rPr>
          <w:rFonts w:asciiTheme="minorHAnsi" w:hAnsiTheme="minorHAnsi" w:cstheme="minorHAnsi"/>
          <w:spacing w:val="49"/>
        </w:rPr>
        <w:t xml:space="preserve"> </w:t>
      </w:r>
      <w:r w:rsidRPr="00DF257B">
        <w:rPr>
          <w:rFonts w:asciiTheme="minorHAnsi" w:hAnsiTheme="minorHAnsi" w:cstheme="minorHAnsi"/>
        </w:rPr>
        <w:t>veracidade</w:t>
      </w:r>
      <w:r w:rsidRPr="00DF257B">
        <w:rPr>
          <w:rFonts w:asciiTheme="minorHAnsi" w:hAnsiTheme="minorHAnsi" w:cstheme="minorHAnsi"/>
          <w:spacing w:val="49"/>
        </w:rPr>
        <w:t xml:space="preserve"> </w:t>
      </w:r>
      <w:r w:rsidRPr="00DF257B">
        <w:rPr>
          <w:rFonts w:asciiTheme="minorHAnsi" w:hAnsiTheme="minorHAnsi" w:cstheme="minorHAnsi"/>
        </w:rPr>
        <w:t>das</w:t>
      </w:r>
      <w:r w:rsidRPr="00DF257B">
        <w:rPr>
          <w:rFonts w:asciiTheme="minorHAnsi" w:hAnsiTheme="minorHAnsi" w:cstheme="minorHAnsi"/>
          <w:spacing w:val="-58"/>
        </w:rPr>
        <w:t xml:space="preserve"> </w:t>
      </w:r>
      <w:r w:rsidRPr="00DF257B">
        <w:rPr>
          <w:rFonts w:asciiTheme="minorHAnsi" w:hAnsiTheme="minorHAnsi" w:cstheme="minorHAnsi"/>
        </w:rPr>
        <w:t>informações</w:t>
      </w:r>
      <w:r w:rsidRPr="00DF257B">
        <w:rPr>
          <w:rFonts w:asciiTheme="minorHAnsi" w:hAnsiTheme="minorHAnsi" w:cstheme="minorHAnsi"/>
          <w:spacing w:val="-1"/>
        </w:rPr>
        <w:t xml:space="preserve"> </w:t>
      </w:r>
      <w:r w:rsidRPr="00DF257B">
        <w:rPr>
          <w:rFonts w:asciiTheme="minorHAnsi" w:hAnsiTheme="minorHAnsi" w:cstheme="minorHAnsi"/>
        </w:rPr>
        <w:t>prestadas,</w:t>
      </w:r>
      <w:r w:rsidRPr="00DF257B">
        <w:rPr>
          <w:rFonts w:asciiTheme="minorHAnsi" w:hAnsiTheme="minorHAnsi" w:cstheme="minorHAnsi"/>
          <w:spacing w:val="-3"/>
        </w:rPr>
        <w:t xml:space="preserve"> </w:t>
      </w:r>
      <w:r w:rsidRPr="00DF257B">
        <w:rPr>
          <w:rFonts w:asciiTheme="minorHAnsi" w:hAnsiTheme="minorHAnsi" w:cstheme="minorHAnsi"/>
        </w:rPr>
        <w:t>na forma</w:t>
      </w:r>
      <w:r w:rsidRPr="00DF257B">
        <w:rPr>
          <w:rFonts w:asciiTheme="minorHAnsi" w:hAnsiTheme="minorHAnsi" w:cstheme="minorHAnsi"/>
          <w:spacing w:val="-2"/>
        </w:rPr>
        <w:t xml:space="preserve"> </w:t>
      </w:r>
      <w:r w:rsidRPr="00DF257B">
        <w:rPr>
          <w:rFonts w:asciiTheme="minorHAnsi" w:hAnsiTheme="minorHAnsi" w:cstheme="minorHAnsi"/>
        </w:rPr>
        <w:t>da</w:t>
      </w:r>
      <w:r w:rsidRPr="00DF257B">
        <w:rPr>
          <w:rFonts w:asciiTheme="minorHAnsi" w:hAnsiTheme="minorHAnsi" w:cstheme="minorHAnsi"/>
          <w:spacing w:val="-1"/>
        </w:rPr>
        <w:t xml:space="preserve"> </w:t>
      </w:r>
      <w:r w:rsidRPr="00DF257B">
        <w:rPr>
          <w:rFonts w:asciiTheme="minorHAnsi" w:hAnsiTheme="minorHAnsi" w:cstheme="minorHAnsi"/>
        </w:rPr>
        <w:t>lei</w:t>
      </w:r>
      <w:r w:rsidRPr="00DF257B">
        <w:rPr>
          <w:rFonts w:asciiTheme="minorHAnsi" w:hAnsiTheme="minorHAnsi" w:cstheme="minorHAnsi"/>
          <w:spacing w:val="-3"/>
        </w:rPr>
        <w:t xml:space="preserve"> </w:t>
      </w:r>
      <w:r w:rsidRPr="00DF257B">
        <w:rPr>
          <w:rFonts w:asciiTheme="minorHAnsi" w:hAnsiTheme="minorHAnsi" w:cstheme="minorHAnsi"/>
        </w:rPr>
        <w:t>(art.</w:t>
      </w:r>
      <w:r w:rsidRPr="00DF257B">
        <w:rPr>
          <w:rFonts w:asciiTheme="minorHAnsi" w:hAnsiTheme="minorHAnsi" w:cstheme="minorHAnsi"/>
          <w:spacing w:val="-1"/>
        </w:rPr>
        <w:t xml:space="preserve"> </w:t>
      </w:r>
      <w:r w:rsidRPr="00DF257B">
        <w:rPr>
          <w:rFonts w:asciiTheme="minorHAnsi" w:hAnsiTheme="minorHAnsi" w:cstheme="minorHAnsi"/>
        </w:rPr>
        <w:t>63,</w:t>
      </w:r>
      <w:r w:rsidRPr="00DF257B">
        <w:rPr>
          <w:rFonts w:asciiTheme="minorHAnsi" w:hAnsiTheme="minorHAnsi" w:cstheme="minorHAnsi"/>
          <w:spacing w:val="-1"/>
        </w:rPr>
        <w:t xml:space="preserve"> </w:t>
      </w:r>
      <w:r w:rsidRPr="00DF257B">
        <w:rPr>
          <w:rFonts w:asciiTheme="minorHAnsi" w:hAnsiTheme="minorHAnsi" w:cstheme="minorHAnsi"/>
        </w:rPr>
        <w:t>I,</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2"/>
        </w:rPr>
        <w:t xml:space="preserve"> </w:t>
      </w:r>
      <w:r w:rsidRPr="00DF257B">
        <w:rPr>
          <w:rFonts w:asciiTheme="minorHAnsi" w:hAnsiTheme="minorHAnsi" w:cstheme="minorHAnsi"/>
        </w:rPr>
        <w:t>Lei nº</w:t>
      </w:r>
      <w:r w:rsidRPr="00DF257B">
        <w:rPr>
          <w:rFonts w:asciiTheme="minorHAnsi" w:hAnsiTheme="minorHAnsi" w:cstheme="minorHAnsi"/>
          <w:spacing w:val="-1"/>
        </w:rPr>
        <w:t xml:space="preserve"> </w:t>
      </w:r>
      <w:r w:rsidRPr="00DF257B">
        <w:rPr>
          <w:rFonts w:asciiTheme="minorHAnsi" w:hAnsiTheme="minorHAnsi" w:cstheme="minorHAnsi"/>
        </w:rPr>
        <w:t>14.133/2021).</w:t>
      </w:r>
    </w:p>
    <w:p w14:paraId="7AA40098"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00B7D1B1"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que está plenamente capacitado o objeto</w:t>
      </w:r>
      <w:r w:rsidRPr="00DF257B">
        <w:rPr>
          <w:rFonts w:asciiTheme="minorHAnsi" w:hAnsiTheme="minorHAnsi" w:cstheme="minorHAnsi"/>
          <w:spacing w:val="61"/>
        </w:rPr>
        <w:t xml:space="preserve"> </w:t>
      </w:r>
      <w:r w:rsidRPr="00DF257B">
        <w:rPr>
          <w:rFonts w:asciiTheme="minorHAnsi" w:hAnsiTheme="minorHAnsi" w:cstheme="minorHAnsi"/>
        </w:rPr>
        <w:t>de acordo com o licitado, nas quantidades e nos prazos previstos e que está</w:t>
      </w:r>
      <w:r w:rsidRPr="00DF257B">
        <w:rPr>
          <w:rFonts w:asciiTheme="minorHAnsi" w:hAnsiTheme="minorHAnsi" w:cstheme="minorHAnsi"/>
          <w:spacing w:val="1"/>
        </w:rPr>
        <w:t xml:space="preserve"> </w:t>
      </w:r>
      <w:r w:rsidRPr="00DF257B">
        <w:rPr>
          <w:rFonts w:asciiTheme="minorHAnsi" w:hAnsiTheme="minorHAnsi" w:cstheme="minorHAnsi"/>
        </w:rPr>
        <w:t>ciente</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concorda</w:t>
      </w:r>
      <w:r w:rsidRPr="00DF257B">
        <w:rPr>
          <w:rFonts w:asciiTheme="minorHAnsi" w:hAnsiTheme="minorHAnsi" w:cstheme="minorHAnsi"/>
          <w:spacing w:val="-2"/>
        </w:rPr>
        <w:t xml:space="preserve"> </w:t>
      </w:r>
      <w:r w:rsidRPr="00DF257B">
        <w:rPr>
          <w:rFonts w:asciiTheme="minorHAnsi" w:hAnsiTheme="minorHAnsi" w:cstheme="minorHAnsi"/>
        </w:rPr>
        <w:t>com</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2"/>
        </w:rPr>
        <w:t xml:space="preserve"> </w:t>
      </w:r>
      <w:r w:rsidRPr="00DF257B">
        <w:rPr>
          <w:rFonts w:asciiTheme="minorHAnsi" w:hAnsiTheme="minorHAnsi" w:cstheme="minorHAnsi"/>
        </w:rPr>
        <w:t>contidas</w:t>
      </w:r>
      <w:r w:rsidRPr="00DF257B">
        <w:rPr>
          <w:rFonts w:asciiTheme="minorHAnsi" w:hAnsiTheme="minorHAnsi" w:cstheme="minorHAnsi"/>
          <w:spacing w:val="-2"/>
        </w:rPr>
        <w:t xml:space="preserve"> </w:t>
      </w:r>
      <w:r w:rsidRPr="00DF257B">
        <w:rPr>
          <w:rFonts w:asciiTheme="minorHAnsi" w:hAnsiTheme="minorHAnsi" w:cstheme="minorHAnsi"/>
        </w:rPr>
        <w:t>no</w:t>
      </w:r>
      <w:r w:rsidRPr="00DF257B">
        <w:rPr>
          <w:rFonts w:asciiTheme="minorHAnsi" w:hAnsiTheme="minorHAnsi" w:cstheme="minorHAnsi"/>
          <w:spacing w:val="-2"/>
        </w:rPr>
        <w:t xml:space="preserve"> </w:t>
      </w:r>
      <w:r w:rsidRPr="00DF257B">
        <w:rPr>
          <w:rFonts w:asciiTheme="minorHAnsi" w:hAnsiTheme="minorHAnsi" w:cstheme="minorHAnsi"/>
        </w:rPr>
        <w:t>Edital</w:t>
      </w:r>
      <w:r w:rsidRPr="00DF257B">
        <w:rPr>
          <w:rFonts w:asciiTheme="minorHAnsi" w:hAnsiTheme="minorHAnsi" w:cstheme="minorHAnsi"/>
          <w:spacing w:val="-1"/>
        </w:rPr>
        <w:t xml:space="preserve"> </w:t>
      </w:r>
      <w:r w:rsidRPr="00DF257B">
        <w:rPr>
          <w:rFonts w:asciiTheme="minorHAnsi" w:hAnsiTheme="minorHAnsi" w:cstheme="minorHAnsi"/>
        </w:rPr>
        <w:t>e seus</w:t>
      </w:r>
      <w:r w:rsidRPr="00DF257B">
        <w:rPr>
          <w:rFonts w:asciiTheme="minorHAnsi" w:hAnsiTheme="minorHAnsi" w:cstheme="minorHAnsi"/>
          <w:spacing w:val="-3"/>
        </w:rPr>
        <w:t xml:space="preserve"> </w:t>
      </w:r>
      <w:r w:rsidRPr="00DF257B">
        <w:rPr>
          <w:rFonts w:asciiTheme="minorHAnsi" w:hAnsiTheme="minorHAnsi" w:cstheme="minorHAnsi"/>
        </w:rPr>
        <w:t>anexos</w:t>
      </w:r>
      <w:r>
        <w:rPr>
          <w:rFonts w:asciiTheme="minorHAnsi" w:hAnsiTheme="minorHAnsi" w:cstheme="minorHAnsi"/>
        </w:rPr>
        <w:t>;</w:t>
      </w:r>
    </w:p>
    <w:p w14:paraId="26F41A31" w14:textId="77777777" w:rsidR="004B6CB6" w:rsidRDefault="004B6CB6" w:rsidP="004B6CB6">
      <w:pPr>
        <w:pStyle w:val="PargrafodaLista"/>
        <w:rPr>
          <w:rFonts w:asciiTheme="minorHAnsi" w:hAnsiTheme="minorHAnsi" w:cstheme="minorHAnsi"/>
        </w:rPr>
      </w:pPr>
    </w:p>
    <w:p w14:paraId="7D9D87B0"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que não emprega menor de 18 anos em trabalho noturno, perigoso ou insalubre e não</w:t>
      </w:r>
      <w:r w:rsidRPr="00DF257B">
        <w:rPr>
          <w:rFonts w:asciiTheme="minorHAnsi" w:hAnsiTheme="minorHAnsi" w:cstheme="minorHAnsi"/>
          <w:spacing w:val="1"/>
        </w:rPr>
        <w:t xml:space="preserve"> </w:t>
      </w:r>
      <w:r w:rsidRPr="00DF257B">
        <w:rPr>
          <w:rFonts w:asciiTheme="minorHAnsi" w:hAnsiTheme="minorHAnsi" w:cstheme="minorHAnsi"/>
        </w:rPr>
        <w:t>emprega menor de 16 anos, salvo menor, a partir de 14 anos, na condição de aprendiz, nos</w:t>
      </w:r>
      <w:r w:rsidRPr="00DF257B">
        <w:rPr>
          <w:rFonts w:asciiTheme="minorHAnsi" w:hAnsiTheme="minorHAnsi" w:cstheme="minorHAnsi"/>
          <w:spacing w:val="1"/>
        </w:rPr>
        <w:t xml:space="preserve"> </w:t>
      </w:r>
      <w:r w:rsidRPr="00DF257B">
        <w:rPr>
          <w:rFonts w:asciiTheme="minorHAnsi" w:hAnsiTheme="minorHAnsi" w:cstheme="minorHAnsi"/>
        </w:rPr>
        <w:t>termos</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2"/>
        </w:rPr>
        <w:t xml:space="preserve"> </w:t>
      </w:r>
      <w:r w:rsidRPr="00DF257B">
        <w:rPr>
          <w:rFonts w:asciiTheme="minorHAnsi" w:hAnsiTheme="minorHAnsi" w:cstheme="minorHAnsi"/>
        </w:rPr>
        <w:t>artigo 7°,</w:t>
      </w:r>
      <w:r w:rsidRPr="00DF257B">
        <w:rPr>
          <w:rFonts w:asciiTheme="minorHAnsi" w:hAnsiTheme="minorHAnsi" w:cstheme="minorHAnsi"/>
          <w:spacing w:val="-1"/>
        </w:rPr>
        <w:t xml:space="preserve"> </w:t>
      </w:r>
      <w:r w:rsidRPr="00DF257B">
        <w:rPr>
          <w:rFonts w:asciiTheme="minorHAnsi" w:hAnsiTheme="minorHAnsi" w:cstheme="minorHAnsi"/>
        </w:rPr>
        <w:t>XXXIII,</w:t>
      </w:r>
      <w:r w:rsidRPr="00DF257B">
        <w:rPr>
          <w:rFonts w:asciiTheme="minorHAnsi" w:hAnsiTheme="minorHAnsi" w:cstheme="minorHAnsi"/>
          <w:spacing w:val="-1"/>
        </w:rPr>
        <w:t xml:space="preserve"> </w:t>
      </w:r>
      <w:r w:rsidRPr="00DF257B">
        <w:rPr>
          <w:rFonts w:asciiTheme="minorHAnsi" w:hAnsiTheme="minorHAnsi" w:cstheme="minorHAnsi"/>
        </w:rPr>
        <w:t>da Constituição</w:t>
      </w:r>
      <w:r>
        <w:rPr>
          <w:rFonts w:asciiTheme="minorHAnsi" w:hAnsiTheme="minorHAnsi" w:cstheme="minorHAnsi"/>
        </w:rPr>
        <w:t>;</w:t>
      </w:r>
    </w:p>
    <w:p w14:paraId="1F6B77FE"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78E70FAE"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Que não possui em seu quadro societário, cônjuge, companheiro ou parente, em linha</w:t>
      </w:r>
      <w:r w:rsidRPr="00DF257B">
        <w:rPr>
          <w:rFonts w:asciiTheme="minorHAnsi" w:hAnsiTheme="minorHAnsi" w:cstheme="minorHAnsi"/>
          <w:spacing w:val="1"/>
        </w:rPr>
        <w:t xml:space="preserve"> </w:t>
      </w:r>
      <w:r w:rsidRPr="00DF257B">
        <w:rPr>
          <w:rFonts w:asciiTheme="minorHAnsi" w:hAnsiTheme="minorHAnsi" w:cstheme="minorHAnsi"/>
        </w:rPr>
        <w:t>reta ou colateral, por consanguinidade ou por afinidade, até o terceiro grau, de servidor</w:t>
      </w:r>
      <w:r w:rsidRPr="00DF257B">
        <w:rPr>
          <w:rFonts w:asciiTheme="minorHAnsi" w:hAnsiTheme="minorHAnsi" w:cstheme="minorHAnsi"/>
          <w:spacing w:val="1"/>
        </w:rPr>
        <w:t xml:space="preserve"> </w:t>
      </w:r>
      <w:r w:rsidRPr="00DF257B">
        <w:rPr>
          <w:rFonts w:asciiTheme="minorHAnsi" w:hAnsiTheme="minorHAnsi" w:cstheme="minorHAnsi"/>
        </w:rPr>
        <w:t>público</w:t>
      </w:r>
      <w:r w:rsidRPr="00DF257B">
        <w:rPr>
          <w:rFonts w:asciiTheme="minorHAnsi" w:hAnsiTheme="minorHAnsi" w:cstheme="minorHAnsi"/>
          <w:spacing w:val="1"/>
        </w:rPr>
        <w:t xml:space="preserve"> </w:t>
      </w:r>
      <w:r w:rsidRPr="00DF257B">
        <w:rPr>
          <w:rFonts w:asciiTheme="minorHAnsi" w:hAnsiTheme="minorHAnsi" w:cstheme="minorHAnsi"/>
        </w:rPr>
        <w:t>Municipal</w:t>
      </w:r>
      <w:r w:rsidRPr="00DF257B">
        <w:rPr>
          <w:rFonts w:asciiTheme="minorHAnsi" w:hAnsiTheme="minorHAnsi" w:cstheme="minorHAnsi"/>
          <w:spacing w:val="1"/>
        </w:rPr>
        <w:t xml:space="preserve"> </w:t>
      </w:r>
      <w:r w:rsidRPr="00DF257B">
        <w:rPr>
          <w:rFonts w:asciiTheme="minorHAnsi" w:hAnsiTheme="minorHAnsi" w:cstheme="minorHAnsi"/>
        </w:rPr>
        <w:t>do</w:t>
      </w:r>
      <w:r w:rsidRPr="00DF257B">
        <w:rPr>
          <w:rFonts w:asciiTheme="minorHAnsi" w:hAnsiTheme="minorHAnsi" w:cstheme="minorHAnsi"/>
          <w:spacing w:val="1"/>
        </w:rPr>
        <w:t xml:space="preserve"> </w:t>
      </w:r>
      <w:r w:rsidRPr="00DF257B">
        <w:rPr>
          <w:rFonts w:asciiTheme="minorHAnsi" w:hAnsiTheme="minorHAnsi" w:cstheme="minorHAnsi"/>
        </w:rPr>
        <w:t>ente</w:t>
      </w:r>
      <w:r w:rsidRPr="00DF257B">
        <w:rPr>
          <w:rFonts w:asciiTheme="minorHAnsi" w:hAnsiTheme="minorHAnsi" w:cstheme="minorHAnsi"/>
          <w:spacing w:val="1"/>
        </w:rPr>
        <w:t xml:space="preserve"> </w:t>
      </w:r>
      <w:r w:rsidRPr="00DF257B">
        <w:rPr>
          <w:rFonts w:asciiTheme="minorHAnsi" w:hAnsiTheme="minorHAnsi" w:cstheme="minorHAnsi"/>
        </w:rPr>
        <w:t>licitante,</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nele</w:t>
      </w:r>
      <w:r w:rsidRPr="00DF257B">
        <w:rPr>
          <w:rFonts w:asciiTheme="minorHAnsi" w:hAnsiTheme="minorHAnsi" w:cstheme="minorHAnsi"/>
          <w:spacing w:val="1"/>
        </w:rPr>
        <w:t xml:space="preserve"> </w:t>
      </w:r>
      <w:r w:rsidRPr="00DF257B">
        <w:rPr>
          <w:rFonts w:asciiTheme="minorHAnsi" w:hAnsiTheme="minorHAnsi" w:cstheme="minorHAnsi"/>
        </w:rPr>
        <w:t>exerça</w:t>
      </w:r>
      <w:r w:rsidRPr="00DF257B">
        <w:rPr>
          <w:rFonts w:asciiTheme="minorHAnsi" w:hAnsiTheme="minorHAnsi" w:cstheme="minorHAnsi"/>
          <w:spacing w:val="1"/>
        </w:rPr>
        <w:t xml:space="preserve"> </w:t>
      </w:r>
      <w:r w:rsidRPr="00DF257B">
        <w:rPr>
          <w:rFonts w:asciiTheme="minorHAnsi" w:hAnsiTheme="minorHAnsi" w:cstheme="minorHAnsi"/>
        </w:rPr>
        <w:t>cargo</w:t>
      </w:r>
      <w:r w:rsidRPr="00DF257B">
        <w:rPr>
          <w:rFonts w:asciiTheme="minorHAnsi" w:hAnsiTheme="minorHAnsi" w:cstheme="minorHAnsi"/>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comissão</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função de</w:t>
      </w:r>
      <w:r w:rsidRPr="00DF257B">
        <w:rPr>
          <w:rFonts w:asciiTheme="minorHAnsi" w:hAnsiTheme="minorHAnsi" w:cstheme="minorHAnsi"/>
          <w:spacing w:val="1"/>
        </w:rPr>
        <w:t xml:space="preserve"> </w:t>
      </w:r>
      <w:r w:rsidRPr="00DF257B">
        <w:rPr>
          <w:rFonts w:asciiTheme="minorHAnsi" w:hAnsiTheme="minorHAnsi" w:cstheme="minorHAnsi"/>
        </w:rPr>
        <w:t>confiança, seja membro da comissão de contratação, agente de contratação ou autoridade</w:t>
      </w:r>
      <w:r w:rsidRPr="00DF257B">
        <w:rPr>
          <w:rFonts w:asciiTheme="minorHAnsi" w:hAnsiTheme="minorHAnsi" w:cstheme="minorHAnsi"/>
          <w:spacing w:val="1"/>
        </w:rPr>
        <w:t xml:space="preserve"> </w:t>
      </w:r>
      <w:r w:rsidRPr="00DF257B">
        <w:rPr>
          <w:rFonts w:asciiTheme="minorHAnsi" w:hAnsiTheme="minorHAnsi" w:cstheme="minorHAnsi"/>
        </w:rPr>
        <w:t>ligada</w:t>
      </w:r>
      <w:r w:rsidRPr="00DF257B">
        <w:rPr>
          <w:rFonts w:asciiTheme="minorHAnsi" w:hAnsiTheme="minorHAnsi" w:cstheme="minorHAnsi"/>
          <w:spacing w:val="-1"/>
        </w:rPr>
        <w:t xml:space="preserve"> </w:t>
      </w:r>
      <w:r w:rsidRPr="00DF257B">
        <w:rPr>
          <w:rFonts w:asciiTheme="minorHAnsi" w:hAnsiTheme="minorHAnsi" w:cstheme="minorHAnsi"/>
        </w:rPr>
        <w:t>à contratação</w:t>
      </w:r>
      <w:r>
        <w:rPr>
          <w:rFonts w:asciiTheme="minorHAnsi" w:hAnsiTheme="minorHAnsi" w:cstheme="minorHAnsi"/>
        </w:rPr>
        <w:t>;</w:t>
      </w:r>
    </w:p>
    <w:p w14:paraId="53518031"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78AFCCE9" w14:textId="77777777" w:rsidR="004B6CB6" w:rsidRPr="006D2E8E"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suas</w:t>
      </w:r>
      <w:r w:rsidRPr="00DF257B">
        <w:rPr>
          <w:rFonts w:asciiTheme="minorHAnsi" w:hAnsiTheme="minorHAnsi" w:cstheme="minorHAnsi"/>
          <w:spacing w:val="1"/>
        </w:rPr>
        <w:t xml:space="preserve"> </w:t>
      </w:r>
      <w:r w:rsidRPr="00DF257B">
        <w:rPr>
          <w:rFonts w:asciiTheme="minorHAnsi" w:hAnsiTheme="minorHAnsi" w:cstheme="minorHAnsi"/>
        </w:rPr>
        <w:t>propostas</w:t>
      </w:r>
      <w:r w:rsidRPr="00DF257B">
        <w:rPr>
          <w:rFonts w:asciiTheme="minorHAnsi" w:hAnsiTheme="minorHAnsi" w:cstheme="minorHAnsi"/>
          <w:spacing w:val="1"/>
        </w:rPr>
        <w:t xml:space="preserve"> </w:t>
      </w:r>
      <w:r w:rsidRPr="00DF257B">
        <w:rPr>
          <w:rFonts w:asciiTheme="minorHAnsi" w:hAnsiTheme="minorHAnsi" w:cstheme="minorHAnsi"/>
        </w:rPr>
        <w:t>econômicas</w:t>
      </w:r>
      <w:r w:rsidRPr="00DF257B">
        <w:rPr>
          <w:rFonts w:asciiTheme="minorHAnsi" w:hAnsiTheme="minorHAnsi" w:cstheme="minorHAnsi"/>
          <w:spacing w:val="1"/>
        </w:rPr>
        <w:t xml:space="preserve"> </w:t>
      </w:r>
      <w:r w:rsidRPr="00DF257B">
        <w:rPr>
          <w:rFonts w:asciiTheme="minorHAnsi" w:hAnsiTheme="minorHAnsi" w:cstheme="minorHAnsi"/>
        </w:rPr>
        <w:t>compreendem</w:t>
      </w:r>
      <w:r w:rsidRPr="00DF257B">
        <w:rPr>
          <w:rFonts w:asciiTheme="minorHAnsi" w:hAnsiTheme="minorHAnsi" w:cstheme="minorHAnsi"/>
          <w:spacing w:val="1"/>
        </w:rPr>
        <w:t xml:space="preserve"> </w:t>
      </w:r>
      <w:r w:rsidRPr="00DF257B">
        <w:rPr>
          <w:rFonts w:asciiTheme="minorHAnsi" w:hAnsiTheme="minorHAnsi" w:cstheme="minorHAnsi"/>
        </w:rPr>
        <w:t>a</w:t>
      </w:r>
      <w:r w:rsidRPr="00DF257B">
        <w:rPr>
          <w:rFonts w:asciiTheme="minorHAnsi" w:hAnsiTheme="minorHAnsi" w:cstheme="minorHAnsi"/>
          <w:spacing w:val="1"/>
        </w:rPr>
        <w:t xml:space="preserve"> </w:t>
      </w:r>
      <w:r w:rsidRPr="00DF257B">
        <w:rPr>
          <w:rFonts w:asciiTheme="minorHAnsi" w:hAnsiTheme="minorHAnsi" w:cstheme="minorHAnsi"/>
        </w:rPr>
        <w:t>integralidade</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custos</w:t>
      </w:r>
      <w:r w:rsidRPr="00DF257B">
        <w:rPr>
          <w:rFonts w:asciiTheme="minorHAnsi" w:hAnsiTheme="minorHAnsi" w:cstheme="minorHAnsi"/>
          <w:spacing w:val="1"/>
        </w:rPr>
        <w:t xml:space="preserve"> </w:t>
      </w:r>
      <w:r w:rsidRPr="00DF257B">
        <w:rPr>
          <w:rFonts w:asciiTheme="minorHAnsi" w:hAnsiTheme="minorHAnsi" w:cstheme="minorHAnsi"/>
        </w:rPr>
        <w:t>para</w:t>
      </w:r>
      <w:r w:rsidRPr="00DF257B">
        <w:rPr>
          <w:rFonts w:asciiTheme="minorHAnsi" w:hAnsiTheme="minorHAnsi" w:cstheme="minorHAnsi"/>
          <w:spacing w:val="1"/>
        </w:rPr>
        <w:t xml:space="preserve"> </w:t>
      </w:r>
      <w:r w:rsidRPr="00DF257B">
        <w:rPr>
          <w:rFonts w:asciiTheme="minorHAnsi" w:hAnsiTheme="minorHAnsi" w:cstheme="minorHAnsi"/>
        </w:rPr>
        <w:t>atendimento</w:t>
      </w:r>
      <w:r w:rsidRPr="00DF257B">
        <w:rPr>
          <w:rFonts w:asciiTheme="minorHAnsi" w:hAnsiTheme="minorHAnsi" w:cstheme="minorHAnsi"/>
          <w:spacing w:val="1"/>
        </w:rPr>
        <w:t xml:space="preserve"> </w:t>
      </w:r>
      <w:r w:rsidRPr="00DF257B">
        <w:rPr>
          <w:rFonts w:asciiTheme="minorHAnsi" w:hAnsiTheme="minorHAnsi" w:cstheme="minorHAnsi"/>
        </w:rPr>
        <w:t>dos</w:t>
      </w:r>
      <w:r w:rsidRPr="00DF257B">
        <w:rPr>
          <w:rFonts w:asciiTheme="minorHAnsi" w:hAnsiTheme="minorHAnsi" w:cstheme="minorHAnsi"/>
          <w:spacing w:val="1"/>
        </w:rPr>
        <w:t xml:space="preserve"> </w:t>
      </w:r>
      <w:r w:rsidRPr="00DF257B">
        <w:rPr>
          <w:rFonts w:asciiTheme="minorHAnsi" w:hAnsiTheme="minorHAnsi" w:cstheme="minorHAnsi"/>
        </w:rPr>
        <w:t>direitos</w:t>
      </w:r>
      <w:r w:rsidRPr="00DF257B">
        <w:rPr>
          <w:rFonts w:asciiTheme="minorHAnsi" w:hAnsiTheme="minorHAnsi" w:cstheme="minorHAnsi"/>
          <w:spacing w:val="1"/>
        </w:rPr>
        <w:t xml:space="preserve"> </w:t>
      </w:r>
      <w:r w:rsidRPr="00DF257B">
        <w:rPr>
          <w:rFonts w:asciiTheme="minorHAnsi" w:hAnsiTheme="minorHAnsi" w:cstheme="minorHAnsi"/>
        </w:rPr>
        <w:t>trabalhistas</w:t>
      </w:r>
      <w:r w:rsidRPr="00DF257B">
        <w:rPr>
          <w:rFonts w:asciiTheme="minorHAnsi" w:hAnsiTheme="minorHAnsi" w:cstheme="minorHAnsi"/>
          <w:spacing w:val="1"/>
        </w:rPr>
        <w:t xml:space="preserve"> </w:t>
      </w:r>
      <w:r w:rsidRPr="00DF257B">
        <w:rPr>
          <w:rFonts w:asciiTheme="minorHAnsi" w:hAnsiTheme="minorHAnsi" w:cstheme="minorHAnsi"/>
        </w:rPr>
        <w:t>assegurados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Constituição</w:t>
      </w:r>
      <w:r w:rsidRPr="00DF257B">
        <w:rPr>
          <w:rFonts w:asciiTheme="minorHAnsi" w:hAnsiTheme="minorHAnsi" w:cstheme="minorHAnsi"/>
          <w:spacing w:val="1"/>
        </w:rPr>
        <w:t xml:space="preserve"> </w:t>
      </w:r>
      <w:r w:rsidRPr="00DF257B">
        <w:rPr>
          <w:rFonts w:asciiTheme="minorHAnsi" w:hAnsiTheme="minorHAnsi" w:cstheme="minorHAnsi"/>
        </w:rPr>
        <w:t>Federal,</w:t>
      </w:r>
      <w:r w:rsidRPr="00DF257B">
        <w:rPr>
          <w:rFonts w:asciiTheme="minorHAnsi" w:hAnsiTheme="minorHAnsi" w:cstheme="minorHAnsi"/>
          <w:spacing w:val="1"/>
        </w:rPr>
        <w:t xml:space="preserve"> </w:t>
      </w:r>
      <w:r w:rsidRPr="00DF257B">
        <w:rPr>
          <w:rFonts w:asciiTheme="minorHAnsi" w:hAnsiTheme="minorHAnsi" w:cstheme="minorHAnsi"/>
        </w:rPr>
        <w:t>nas</w:t>
      </w:r>
      <w:r w:rsidRPr="00DF257B">
        <w:rPr>
          <w:rFonts w:asciiTheme="minorHAnsi" w:hAnsiTheme="minorHAnsi" w:cstheme="minorHAnsi"/>
          <w:spacing w:val="1"/>
        </w:rPr>
        <w:t xml:space="preserve"> </w:t>
      </w:r>
      <w:r w:rsidRPr="00DF257B">
        <w:rPr>
          <w:rFonts w:asciiTheme="minorHAnsi" w:hAnsiTheme="minorHAnsi" w:cstheme="minorHAnsi"/>
        </w:rPr>
        <w:t>leis</w:t>
      </w:r>
      <w:r w:rsidRPr="00DF257B">
        <w:rPr>
          <w:rFonts w:asciiTheme="minorHAnsi" w:hAnsiTheme="minorHAnsi" w:cstheme="minorHAnsi"/>
          <w:spacing w:val="1"/>
        </w:rPr>
        <w:t xml:space="preserve"> </w:t>
      </w:r>
      <w:r w:rsidRPr="00DF257B">
        <w:rPr>
          <w:rFonts w:asciiTheme="minorHAnsi" w:hAnsiTheme="minorHAnsi" w:cstheme="minorHAnsi"/>
        </w:rPr>
        <w:t>trabalhistas, nas normas infralegais, nas convenções coletivas de trabalho e nos termos de</w:t>
      </w:r>
      <w:r w:rsidRPr="00DF257B">
        <w:rPr>
          <w:rFonts w:asciiTheme="minorHAnsi" w:hAnsiTheme="minorHAnsi" w:cstheme="minorHAnsi"/>
          <w:spacing w:val="1"/>
        </w:rPr>
        <w:t xml:space="preserve"> </w:t>
      </w:r>
      <w:r w:rsidRPr="00DF257B">
        <w:rPr>
          <w:rFonts w:asciiTheme="minorHAnsi" w:hAnsiTheme="minorHAnsi" w:cstheme="minorHAnsi"/>
        </w:rPr>
        <w:t>ajustamento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2"/>
        </w:rPr>
        <w:t xml:space="preserve"> </w:t>
      </w:r>
      <w:r w:rsidRPr="00DF257B">
        <w:rPr>
          <w:rFonts w:asciiTheme="minorHAnsi" w:hAnsiTheme="minorHAnsi" w:cstheme="minorHAnsi"/>
        </w:rPr>
        <w:t>conduta</w:t>
      </w:r>
      <w:r w:rsidRPr="00DF257B">
        <w:rPr>
          <w:rFonts w:asciiTheme="minorHAnsi" w:hAnsiTheme="minorHAnsi" w:cstheme="minorHAnsi"/>
          <w:spacing w:val="-4"/>
        </w:rPr>
        <w:t xml:space="preserve"> </w:t>
      </w:r>
      <w:r w:rsidRPr="00DF257B">
        <w:rPr>
          <w:rFonts w:asciiTheme="minorHAnsi" w:hAnsiTheme="minorHAnsi" w:cstheme="minorHAnsi"/>
        </w:rPr>
        <w:t>vigentes</w:t>
      </w:r>
      <w:r w:rsidRPr="00DF257B">
        <w:rPr>
          <w:rFonts w:asciiTheme="minorHAnsi" w:hAnsiTheme="minorHAnsi" w:cstheme="minorHAnsi"/>
          <w:spacing w:val="1"/>
        </w:rPr>
        <w:t xml:space="preserve"> </w:t>
      </w:r>
      <w:r w:rsidRPr="00DF257B">
        <w:rPr>
          <w:rFonts w:asciiTheme="minorHAnsi" w:hAnsiTheme="minorHAnsi" w:cstheme="minorHAnsi"/>
        </w:rPr>
        <w:t>na</w:t>
      </w:r>
      <w:r w:rsidRPr="00DF257B">
        <w:rPr>
          <w:rFonts w:asciiTheme="minorHAnsi" w:hAnsiTheme="minorHAnsi" w:cstheme="minorHAnsi"/>
          <w:spacing w:val="-2"/>
        </w:rPr>
        <w:t xml:space="preserve"> </w:t>
      </w:r>
      <w:r w:rsidRPr="00DF257B">
        <w:rPr>
          <w:rFonts w:asciiTheme="minorHAnsi" w:hAnsiTheme="minorHAnsi" w:cstheme="minorHAnsi"/>
        </w:rPr>
        <w:t>data</w:t>
      </w:r>
      <w:r w:rsidRPr="00DF257B">
        <w:rPr>
          <w:rFonts w:asciiTheme="minorHAnsi" w:hAnsiTheme="minorHAnsi" w:cstheme="minorHAnsi"/>
          <w:spacing w:val="-2"/>
        </w:rPr>
        <w:t xml:space="preserve"> </w:t>
      </w:r>
      <w:r w:rsidRPr="00DF257B">
        <w:rPr>
          <w:rFonts w:asciiTheme="minorHAnsi" w:hAnsiTheme="minorHAnsi" w:cstheme="minorHAnsi"/>
        </w:rPr>
        <w:t>de entrega das</w:t>
      </w:r>
      <w:r w:rsidRPr="00DF257B">
        <w:rPr>
          <w:rFonts w:asciiTheme="minorHAnsi" w:hAnsiTheme="minorHAnsi" w:cstheme="minorHAnsi"/>
          <w:spacing w:val="-1"/>
        </w:rPr>
        <w:t xml:space="preserve"> </w:t>
      </w:r>
      <w:r w:rsidRPr="00DF257B">
        <w:rPr>
          <w:rFonts w:asciiTheme="minorHAnsi" w:hAnsiTheme="minorHAnsi" w:cstheme="minorHAnsi"/>
        </w:rPr>
        <w:t xml:space="preserve">propostas, conforme disposto no </w:t>
      </w:r>
      <w:hyperlink r:id="rId44" w:anchor="%3A~%3Atext%3D%C2%A7%201%C2%BA%20Constar%C3%A1%20do%2Centrega%20das%20propostas">
        <w:r w:rsidRPr="00DF257B">
          <w:rPr>
            <w:rFonts w:asciiTheme="minorHAnsi" w:hAnsiTheme="minorHAnsi" w:cstheme="minorHAnsi"/>
            <w:color w:val="0000FF"/>
            <w:u w:val="thick" w:color="0000FF"/>
          </w:rPr>
          <w:t>§1º</w:t>
        </w:r>
        <w:r w:rsidRPr="00DF257B">
          <w:rPr>
            <w:rFonts w:asciiTheme="minorHAnsi" w:hAnsiTheme="minorHAnsi" w:cstheme="minorHAnsi"/>
            <w:color w:val="0000FF"/>
            <w:spacing w:val="-2"/>
            <w:u w:val="thick" w:color="0000FF"/>
          </w:rPr>
          <w:t xml:space="preserve"> </w:t>
        </w:r>
        <w:r w:rsidRPr="00DF257B">
          <w:rPr>
            <w:rFonts w:asciiTheme="minorHAnsi" w:hAnsiTheme="minorHAnsi" w:cstheme="minorHAnsi"/>
            <w:color w:val="0000FF"/>
            <w:u w:val="thick" w:color="0000FF"/>
          </w:rPr>
          <w:t>DO ART. 63</w:t>
        </w:r>
        <w:r w:rsidRPr="00DF257B">
          <w:rPr>
            <w:rFonts w:asciiTheme="minorHAnsi" w:hAnsiTheme="minorHAnsi" w:cstheme="minorHAnsi"/>
            <w:color w:val="0000FF"/>
            <w:spacing w:val="-1"/>
            <w:u w:val="thick" w:color="0000FF"/>
          </w:rPr>
          <w:t xml:space="preserve"> </w:t>
        </w:r>
        <w:r w:rsidRPr="00DF257B">
          <w:rPr>
            <w:rFonts w:asciiTheme="minorHAnsi" w:hAnsiTheme="minorHAnsi" w:cstheme="minorHAnsi"/>
            <w:color w:val="0000FF"/>
            <w:u w:val="thick" w:color="0000FF"/>
          </w:rPr>
          <w:t>DA LEI 14.133 DE</w:t>
        </w:r>
        <w:r w:rsidRPr="00DF257B">
          <w:rPr>
            <w:rFonts w:asciiTheme="minorHAnsi" w:hAnsiTheme="minorHAnsi" w:cstheme="minorHAnsi"/>
            <w:color w:val="0000FF"/>
            <w:spacing w:val="-3"/>
            <w:u w:val="thick" w:color="0000FF"/>
          </w:rPr>
          <w:t xml:space="preserve"> </w:t>
        </w:r>
        <w:r w:rsidRPr="00DF257B">
          <w:rPr>
            <w:rFonts w:asciiTheme="minorHAnsi" w:hAnsiTheme="minorHAnsi" w:cstheme="minorHAnsi"/>
            <w:color w:val="0000FF"/>
            <w:u w:val="thick" w:color="0000FF"/>
          </w:rPr>
          <w:t>2021</w:t>
        </w:r>
      </w:hyperlink>
      <w:r>
        <w:rPr>
          <w:rFonts w:asciiTheme="minorHAnsi" w:hAnsiTheme="minorHAnsi" w:cstheme="minorHAnsi"/>
          <w:color w:val="0000FF"/>
          <w:u w:val="thick" w:color="0000FF"/>
        </w:rPr>
        <w:t>;</w:t>
      </w:r>
    </w:p>
    <w:p w14:paraId="0B55032E"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5767AAFD"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Conhecer as normas de prevenção à corrupção previstas na legislação brasileira, dentre</w:t>
      </w:r>
      <w:r w:rsidRPr="00DF257B">
        <w:rPr>
          <w:rFonts w:asciiTheme="minorHAnsi" w:hAnsiTheme="minorHAnsi" w:cstheme="minorHAnsi"/>
          <w:spacing w:val="1"/>
        </w:rPr>
        <w:t xml:space="preserve"> </w:t>
      </w:r>
      <w:r w:rsidRPr="00DF257B">
        <w:rPr>
          <w:rFonts w:asciiTheme="minorHAnsi" w:hAnsiTheme="minorHAnsi" w:cstheme="minorHAnsi"/>
        </w:rPr>
        <w:t>elas, a Lei de Improbidade Administrativa (Lei Federal nº 8.429/1992), a Lei Federal nº</w:t>
      </w:r>
      <w:r w:rsidRPr="00DF257B">
        <w:rPr>
          <w:rFonts w:asciiTheme="minorHAnsi" w:hAnsiTheme="minorHAnsi" w:cstheme="minorHAnsi"/>
          <w:spacing w:val="1"/>
        </w:rPr>
        <w:t xml:space="preserve"> </w:t>
      </w:r>
      <w:r w:rsidRPr="00DF257B">
        <w:rPr>
          <w:rFonts w:asciiTheme="minorHAnsi" w:hAnsiTheme="minorHAnsi" w:cstheme="minorHAnsi"/>
        </w:rPr>
        <w:t>12.846/2013 e seus regulamentos, se comprometem que para a execução deste contrato</w:t>
      </w:r>
      <w:r w:rsidRPr="00DF257B">
        <w:rPr>
          <w:rFonts w:asciiTheme="minorHAnsi" w:hAnsiTheme="minorHAnsi" w:cstheme="minorHAnsi"/>
          <w:spacing w:val="1"/>
        </w:rPr>
        <w:t xml:space="preserve"> </w:t>
      </w:r>
      <w:r w:rsidRPr="00DF257B">
        <w:rPr>
          <w:rFonts w:asciiTheme="minorHAnsi" w:hAnsiTheme="minorHAnsi" w:cstheme="minorHAnsi"/>
        </w:rPr>
        <w:t>nenhuma das partes poderá oferecer, dar ou se comprometer a dar, a quem quer que seja,</w:t>
      </w:r>
      <w:r w:rsidRPr="00DF257B">
        <w:rPr>
          <w:rFonts w:asciiTheme="minorHAnsi" w:hAnsiTheme="minorHAnsi" w:cstheme="minorHAnsi"/>
          <w:spacing w:val="1"/>
        </w:rPr>
        <w:t xml:space="preserve"> </w:t>
      </w:r>
      <w:r w:rsidRPr="00DF257B">
        <w:rPr>
          <w:rFonts w:asciiTheme="minorHAnsi" w:hAnsiTheme="minorHAnsi" w:cstheme="minorHAnsi"/>
        </w:rPr>
        <w:t>aceitar ou se comprometer a aceitar, de quem quer que seja, tanto por conta própria quanto</w:t>
      </w:r>
      <w:r w:rsidRPr="00DF257B">
        <w:rPr>
          <w:rFonts w:asciiTheme="minorHAnsi" w:hAnsiTheme="minorHAnsi" w:cstheme="minorHAnsi"/>
          <w:spacing w:val="1"/>
        </w:rPr>
        <w:t xml:space="preserve"> </w:t>
      </w:r>
      <w:r w:rsidRPr="00DF257B">
        <w:rPr>
          <w:rFonts w:asciiTheme="minorHAnsi" w:hAnsiTheme="minorHAnsi" w:cstheme="minorHAnsi"/>
        </w:rPr>
        <w:t>por</w:t>
      </w:r>
      <w:r w:rsidRPr="00DF257B">
        <w:rPr>
          <w:rFonts w:asciiTheme="minorHAnsi" w:hAnsiTheme="minorHAnsi" w:cstheme="minorHAnsi"/>
          <w:spacing w:val="1"/>
        </w:rPr>
        <w:t xml:space="preserve"> </w:t>
      </w:r>
      <w:r w:rsidRPr="00DF257B">
        <w:rPr>
          <w:rFonts w:asciiTheme="minorHAnsi" w:hAnsiTheme="minorHAnsi" w:cstheme="minorHAnsi"/>
        </w:rPr>
        <w:t>intermédio</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outrem,</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pagamento,</w:t>
      </w:r>
      <w:r w:rsidRPr="00DF257B">
        <w:rPr>
          <w:rFonts w:asciiTheme="minorHAnsi" w:hAnsiTheme="minorHAnsi" w:cstheme="minorHAnsi"/>
          <w:spacing w:val="1"/>
        </w:rPr>
        <w:t xml:space="preserve"> </w:t>
      </w:r>
      <w:r w:rsidRPr="00DF257B">
        <w:rPr>
          <w:rFonts w:asciiTheme="minorHAnsi" w:hAnsiTheme="minorHAnsi" w:cstheme="minorHAnsi"/>
        </w:rPr>
        <w:t>doação,</w:t>
      </w:r>
      <w:r w:rsidRPr="00DF257B">
        <w:rPr>
          <w:rFonts w:asciiTheme="minorHAnsi" w:hAnsiTheme="minorHAnsi" w:cstheme="minorHAnsi"/>
          <w:spacing w:val="1"/>
        </w:rPr>
        <w:t xml:space="preserve"> </w:t>
      </w:r>
      <w:r w:rsidRPr="00DF257B">
        <w:rPr>
          <w:rFonts w:asciiTheme="minorHAnsi" w:hAnsiTheme="minorHAnsi" w:cstheme="minorHAnsi"/>
        </w:rPr>
        <w:t>compensação,</w:t>
      </w:r>
      <w:r w:rsidRPr="00DF257B">
        <w:rPr>
          <w:rFonts w:asciiTheme="minorHAnsi" w:hAnsiTheme="minorHAnsi" w:cstheme="minorHAnsi"/>
          <w:spacing w:val="1"/>
        </w:rPr>
        <w:t xml:space="preserve"> </w:t>
      </w:r>
      <w:r w:rsidRPr="00DF257B">
        <w:rPr>
          <w:rFonts w:asciiTheme="minorHAnsi" w:hAnsiTheme="minorHAnsi" w:cstheme="minorHAnsi"/>
        </w:rPr>
        <w:t>vantagens</w:t>
      </w:r>
      <w:r w:rsidRPr="00DF257B">
        <w:rPr>
          <w:rFonts w:asciiTheme="minorHAnsi" w:hAnsiTheme="minorHAnsi" w:cstheme="minorHAnsi"/>
          <w:spacing w:val="-59"/>
        </w:rPr>
        <w:t xml:space="preserve"> </w:t>
      </w:r>
      <w:r w:rsidRPr="00DF257B">
        <w:rPr>
          <w:rFonts w:asciiTheme="minorHAnsi" w:hAnsiTheme="minorHAnsi" w:cstheme="minorHAnsi"/>
        </w:rPr>
        <w:t>financeiras</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benefícios</w:t>
      </w:r>
      <w:r w:rsidRPr="00DF257B">
        <w:rPr>
          <w:rFonts w:asciiTheme="minorHAnsi" w:hAnsiTheme="minorHAnsi" w:cstheme="minorHAnsi"/>
          <w:spacing w:val="1"/>
        </w:rPr>
        <w:t xml:space="preserve"> </w:t>
      </w:r>
      <w:r w:rsidRPr="00DF257B">
        <w:rPr>
          <w:rFonts w:asciiTheme="minorHAnsi" w:hAnsiTheme="minorHAnsi" w:cstheme="minorHAnsi"/>
        </w:rPr>
        <w:t>indevidos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qualquer</w:t>
      </w:r>
      <w:r w:rsidRPr="00DF257B">
        <w:rPr>
          <w:rFonts w:asciiTheme="minorHAnsi" w:hAnsiTheme="minorHAnsi" w:cstheme="minorHAnsi"/>
          <w:spacing w:val="1"/>
        </w:rPr>
        <w:t xml:space="preserve"> </w:t>
      </w:r>
      <w:r w:rsidRPr="00DF257B">
        <w:rPr>
          <w:rFonts w:asciiTheme="minorHAnsi" w:hAnsiTheme="minorHAnsi" w:cstheme="minorHAnsi"/>
        </w:rPr>
        <w:t>espécie,</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modo</w:t>
      </w:r>
      <w:r w:rsidRPr="00DF257B">
        <w:rPr>
          <w:rFonts w:asciiTheme="minorHAnsi" w:hAnsiTheme="minorHAnsi" w:cstheme="minorHAnsi"/>
          <w:spacing w:val="1"/>
        </w:rPr>
        <w:t xml:space="preserve"> </w:t>
      </w:r>
      <w:r w:rsidRPr="00DF257B">
        <w:rPr>
          <w:rFonts w:asciiTheme="minorHAnsi" w:hAnsiTheme="minorHAnsi" w:cstheme="minorHAnsi"/>
        </w:rPr>
        <w:t>fraudulento</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constituam prática ilegal ou de corrupção, bem como de manipular ou fraudar o equilíbrio</w:t>
      </w:r>
      <w:r w:rsidRPr="00DF257B">
        <w:rPr>
          <w:rFonts w:asciiTheme="minorHAnsi" w:hAnsiTheme="minorHAnsi" w:cstheme="minorHAnsi"/>
          <w:spacing w:val="1"/>
        </w:rPr>
        <w:t xml:space="preserve"> </w:t>
      </w:r>
      <w:r w:rsidRPr="00DF257B">
        <w:rPr>
          <w:rFonts w:asciiTheme="minorHAnsi" w:hAnsiTheme="minorHAnsi" w:cstheme="minorHAnsi"/>
        </w:rPr>
        <w:t>econômico financeiro do presente contrato, seja de forma direta ou indireta quanto ao objeto</w:t>
      </w:r>
      <w:r w:rsidRPr="00DF257B">
        <w:rPr>
          <w:rFonts w:asciiTheme="minorHAnsi" w:hAnsiTheme="minorHAnsi" w:cstheme="minorHAnsi"/>
          <w:spacing w:val="1"/>
        </w:rPr>
        <w:t xml:space="preserve"> </w:t>
      </w:r>
      <w:r w:rsidRPr="00DF257B">
        <w:rPr>
          <w:rFonts w:asciiTheme="minorHAnsi" w:hAnsiTheme="minorHAnsi" w:cstheme="minorHAnsi"/>
        </w:rPr>
        <w:t>deste</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1"/>
        </w:rPr>
        <w:t xml:space="preserve"> </w:t>
      </w:r>
      <w:r w:rsidRPr="00DF257B">
        <w:rPr>
          <w:rFonts w:asciiTheme="minorHAnsi" w:hAnsiTheme="minorHAnsi" w:cstheme="minorHAnsi"/>
        </w:rPr>
        <w:t>devendo</w:t>
      </w:r>
      <w:r w:rsidRPr="00DF257B">
        <w:rPr>
          <w:rFonts w:asciiTheme="minorHAnsi" w:hAnsiTheme="minorHAnsi" w:cstheme="minorHAnsi"/>
          <w:spacing w:val="1"/>
        </w:rPr>
        <w:t xml:space="preserve"> </w:t>
      </w:r>
      <w:r w:rsidRPr="00DF257B">
        <w:rPr>
          <w:rFonts w:asciiTheme="minorHAnsi" w:hAnsiTheme="minorHAnsi" w:cstheme="minorHAnsi"/>
        </w:rPr>
        <w:t>garantir,</w:t>
      </w:r>
      <w:r w:rsidRPr="00DF257B">
        <w:rPr>
          <w:rFonts w:asciiTheme="minorHAnsi" w:hAnsiTheme="minorHAnsi" w:cstheme="minorHAnsi"/>
          <w:spacing w:val="1"/>
        </w:rPr>
        <w:t xml:space="preserve"> </w:t>
      </w:r>
      <w:r w:rsidRPr="00DF257B">
        <w:rPr>
          <w:rFonts w:asciiTheme="minorHAnsi" w:hAnsiTheme="minorHAnsi" w:cstheme="minorHAnsi"/>
        </w:rPr>
        <w:t>ainda</w:t>
      </w:r>
      <w:r w:rsidRPr="00DF257B">
        <w:rPr>
          <w:rFonts w:asciiTheme="minorHAnsi" w:hAnsiTheme="minorHAnsi" w:cstheme="minorHAnsi"/>
          <w:spacing w:val="1"/>
        </w:rPr>
        <w:t xml:space="preserve"> </w:t>
      </w:r>
      <w:r w:rsidRPr="00DF257B">
        <w:rPr>
          <w:rFonts w:asciiTheme="minorHAnsi" w:hAnsiTheme="minorHAnsi" w:cstheme="minorHAnsi"/>
        </w:rPr>
        <w:t>que</w:t>
      </w:r>
      <w:r w:rsidRPr="00DF257B">
        <w:rPr>
          <w:rFonts w:asciiTheme="minorHAnsi" w:hAnsiTheme="minorHAnsi" w:cstheme="minorHAnsi"/>
          <w:spacing w:val="1"/>
        </w:rPr>
        <w:t xml:space="preserve"> </w:t>
      </w:r>
      <w:r w:rsidRPr="00DF257B">
        <w:rPr>
          <w:rFonts w:asciiTheme="minorHAnsi" w:hAnsiTheme="minorHAnsi" w:cstheme="minorHAnsi"/>
        </w:rPr>
        <w:t>seus</w:t>
      </w:r>
      <w:r w:rsidRPr="00DF257B">
        <w:rPr>
          <w:rFonts w:asciiTheme="minorHAnsi" w:hAnsiTheme="minorHAnsi" w:cstheme="minorHAnsi"/>
          <w:spacing w:val="1"/>
        </w:rPr>
        <w:t xml:space="preserve"> </w:t>
      </w:r>
      <w:r w:rsidRPr="00DF257B">
        <w:rPr>
          <w:rFonts w:asciiTheme="minorHAnsi" w:hAnsiTheme="minorHAnsi" w:cstheme="minorHAnsi"/>
        </w:rPr>
        <w:t>prepostos,</w:t>
      </w:r>
      <w:r w:rsidRPr="00DF257B">
        <w:rPr>
          <w:rFonts w:asciiTheme="minorHAnsi" w:hAnsiTheme="minorHAnsi" w:cstheme="minorHAnsi"/>
          <w:spacing w:val="1"/>
        </w:rPr>
        <w:t xml:space="preserve"> </w:t>
      </w:r>
      <w:r w:rsidRPr="00DF257B">
        <w:rPr>
          <w:rFonts w:asciiTheme="minorHAnsi" w:hAnsiTheme="minorHAnsi" w:cstheme="minorHAnsi"/>
        </w:rPr>
        <w:t>administradores</w:t>
      </w:r>
      <w:r w:rsidRPr="00DF257B">
        <w:rPr>
          <w:rFonts w:asciiTheme="minorHAnsi" w:hAnsiTheme="minorHAnsi" w:cstheme="minorHAnsi"/>
          <w:spacing w:val="62"/>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colaboradores</w:t>
      </w:r>
      <w:r w:rsidRPr="00DF257B">
        <w:rPr>
          <w:rFonts w:asciiTheme="minorHAnsi" w:hAnsiTheme="minorHAnsi" w:cstheme="minorHAnsi"/>
          <w:spacing w:val="-2"/>
        </w:rPr>
        <w:t xml:space="preserve"> </w:t>
      </w:r>
      <w:r w:rsidRPr="00DF257B">
        <w:rPr>
          <w:rFonts w:asciiTheme="minorHAnsi" w:hAnsiTheme="minorHAnsi" w:cstheme="minorHAnsi"/>
        </w:rPr>
        <w:t>ajam</w:t>
      </w:r>
      <w:r w:rsidRPr="00DF257B">
        <w:rPr>
          <w:rFonts w:asciiTheme="minorHAnsi" w:hAnsiTheme="minorHAnsi" w:cstheme="minorHAnsi"/>
          <w:spacing w:val="1"/>
        </w:rPr>
        <w:t xml:space="preserve"> </w:t>
      </w:r>
      <w:r w:rsidRPr="00DF257B">
        <w:rPr>
          <w:rFonts w:asciiTheme="minorHAnsi" w:hAnsiTheme="minorHAnsi" w:cstheme="minorHAnsi"/>
        </w:rPr>
        <w:t>da</w:t>
      </w:r>
      <w:r w:rsidRPr="00DF257B">
        <w:rPr>
          <w:rFonts w:asciiTheme="minorHAnsi" w:hAnsiTheme="minorHAnsi" w:cstheme="minorHAnsi"/>
          <w:spacing w:val="-5"/>
        </w:rPr>
        <w:t xml:space="preserve"> </w:t>
      </w:r>
      <w:r w:rsidRPr="00DF257B">
        <w:rPr>
          <w:rFonts w:asciiTheme="minorHAnsi" w:hAnsiTheme="minorHAnsi" w:cstheme="minorHAnsi"/>
        </w:rPr>
        <w:t>mesma</w:t>
      </w:r>
      <w:r w:rsidRPr="00DF257B">
        <w:rPr>
          <w:rFonts w:asciiTheme="minorHAnsi" w:hAnsiTheme="minorHAnsi" w:cstheme="minorHAnsi"/>
          <w:spacing w:val="-4"/>
        </w:rPr>
        <w:t xml:space="preserve"> </w:t>
      </w:r>
      <w:r w:rsidRPr="00DF257B">
        <w:rPr>
          <w:rFonts w:asciiTheme="minorHAnsi" w:hAnsiTheme="minorHAnsi" w:cstheme="minorHAnsi"/>
        </w:rPr>
        <w:t>forma</w:t>
      </w:r>
      <w:r>
        <w:rPr>
          <w:rFonts w:asciiTheme="minorHAnsi" w:hAnsiTheme="minorHAnsi" w:cstheme="minorHAnsi"/>
        </w:rPr>
        <w:t>;</w:t>
      </w:r>
    </w:p>
    <w:p w14:paraId="3F179D5A"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07FC5FB0"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DF257B">
          <w:rPr>
            <w:rStyle w:val="Hyperlink"/>
            <w:rFonts w:asciiTheme="minorHAnsi" w:eastAsia="MS Mincho" w:hAnsiTheme="minorHAnsi" w:cstheme="minorHAnsi"/>
          </w:rPr>
          <w:t>art. 63, IV, da Lei nº 14.133/2021</w:t>
        </w:r>
      </w:hyperlink>
      <w:r w:rsidRPr="00DF257B">
        <w:rPr>
          <w:rFonts w:asciiTheme="minorHAnsi" w:hAnsiTheme="minorHAnsi" w:cstheme="minorHAnsi"/>
        </w:rPr>
        <w:t>;</w:t>
      </w:r>
    </w:p>
    <w:p w14:paraId="77EF9C2E" w14:textId="77777777" w:rsidR="004B6CB6" w:rsidRPr="00DF257B" w:rsidRDefault="004B6CB6" w:rsidP="004B6CB6">
      <w:pPr>
        <w:pStyle w:val="Corpodetexto"/>
        <w:tabs>
          <w:tab w:val="left" w:pos="1134"/>
          <w:tab w:val="left" w:pos="9639"/>
        </w:tabs>
        <w:ind w:left="720" w:right="34"/>
        <w:rPr>
          <w:rFonts w:asciiTheme="minorHAnsi" w:hAnsiTheme="minorHAnsi" w:cstheme="minorHAnsi"/>
        </w:rPr>
      </w:pPr>
    </w:p>
    <w:p w14:paraId="3E478839" w14:textId="77777777" w:rsidR="004B6CB6" w:rsidRDefault="004B6CB6" w:rsidP="004B6CB6">
      <w:pPr>
        <w:pStyle w:val="Corpodetexto"/>
        <w:numPr>
          <w:ilvl w:val="0"/>
          <w:numId w:val="38"/>
        </w:numPr>
        <w:tabs>
          <w:tab w:val="left" w:pos="1134"/>
          <w:tab w:val="left" w:pos="9639"/>
        </w:tabs>
        <w:ind w:right="34"/>
        <w:rPr>
          <w:rFonts w:asciiTheme="minorHAnsi" w:hAnsiTheme="minorHAnsi" w:cstheme="minorHAnsi"/>
        </w:rPr>
      </w:pPr>
      <w:r w:rsidRPr="00DF257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5941C1C1" w14:textId="77777777" w:rsidR="004B6CB6" w:rsidRDefault="004B6CB6" w:rsidP="004B6CB6">
      <w:pPr>
        <w:pStyle w:val="PargrafodaLista"/>
        <w:rPr>
          <w:rFonts w:asciiTheme="minorHAnsi" w:hAnsiTheme="minorHAnsi" w:cstheme="minorHAnsi"/>
        </w:rPr>
      </w:pPr>
    </w:p>
    <w:p w14:paraId="4AB2FB27" w14:textId="77777777" w:rsidR="004B6CB6" w:rsidRDefault="004B6CB6" w:rsidP="004B6CB6">
      <w:pPr>
        <w:pStyle w:val="Corpodetexto"/>
        <w:numPr>
          <w:ilvl w:val="0"/>
          <w:numId w:val="38"/>
        </w:numPr>
        <w:tabs>
          <w:tab w:val="left" w:pos="1134"/>
          <w:tab w:val="left" w:pos="9639"/>
          <w:tab w:val="left" w:pos="9923"/>
        </w:tabs>
        <w:ind w:right="34"/>
        <w:rPr>
          <w:rFonts w:asciiTheme="minorHAnsi" w:hAnsiTheme="minorHAnsi" w:cstheme="minorHAnsi"/>
        </w:rPr>
      </w:pPr>
      <w:r w:rsidRPr="00DF257B">
        <w:rPr>
          <w:rFonts w:asciiTheme="minorHAnsi" w:hAnsiTheme="minorHAnsi" w:cstheme="minorHAnsi"/>
        </w:rPr>
        <w:t>para os devidos fins que em caso de qualquer comunicação futura referente a</w:t>
      </w:r>
      <w:r w:rsidRPr="00DF257B">
        <w:rPr>
          <w:rFonts w:asciiTheme="minorHAnsi" w:hAnsiTheme="minorHAnsi" w:cstheme="minorHAnsi"/>
          <w:spacing w:val="1"/>
        </w:rPr>
        <w:t xml:space="preserve"> </w:t>
      </w:r>
      <w:r w:rsidRPr="00DF257B">
        <w:rPr>
          <w:rFonts w:asciiTheme="minorHAnsi" w:hAnsiTheme="minorHAnsi" w:cstheme="minorHAnsi"/>
        </w:rPr>
        <w:t>este processo licitatório,</w:t>
      </w:r>
      <w:r w:rsidRPr="00DF257B">
        <w:rPr>
          <w:rFonts w:asciiTheme="minorHAnsi" w:hAnsiTheme="minorHAnsi" w:cstheme="minorHAnsi"/>
          <w:spacing w:val="1"/>
        </w:rPr>
        <w:t xml:space="preserve"> </w:t>
      </w:r>
      <w:r w:rsidRPr="00DF257B">
        <w:rPr>
          <w:rFonts w:asciiTheme="minorHAnsi" w:hAnsiTheme="minorHAnsi" w:cstheme="minorHAnsi"/>
        </w:rPr>
        <w:lastRenderedPageBreak/>
        <w:t>bem como em caso de eventual contratação, concordo que o</w:t>
      </w:r>
      <w:r w:rsidRPr="00DF257B">
        <w:rPr>
          <w:rFonts w:asciiTheme="minorHAnsi" w:hAnsiTheme="minorHAnsi" w:cstheme="minorHAnsi"/>
          <w:spacing w:val="1"/>
        </w:rPr>
        <w:t xml:space="preserve"> </w:t>
      </w:r>
      <w:r w:rsidRPr="00DF257B">
        <w:rPr>
          <w:rFonts w:asciiTheme="minorHAnsi" w:hAnsiTheme="minorHAnsi" w:cstheme="minorHAnsi"/>
        </w:rPr>
        <w:t>Contrato</w:t>
      </w:r>
      <w:r w:rsidRPr="00DF257B">
        <w:rPr>
          <w:rFonts w:asciiTheme="minorHAnsi" w:hAnsiTheme="minorHAnsi" w:cstheme="minorHAnsi"/>
          <w:spacing w:val="-3"/>
        </w:rPr>
        <w:t xml:space="preserve"> </w:t>
      </w:r>
      <w:r w:rsidRPr="00DF257B">
        <w:rPr>
          <w:rFonts w:asciiTheme="minorHAnsi" w:hAnsiTheme="minorHAnsi" w:cstheme="minorHAnsi"/>
        </w:rPr>
        <w:t>seja encaminhado para</w:t>
      </w:r>
      <w:r w:rsidRPr="00DF257B">
        <w:rPr>
          <w:rFonts w:asciiTheme="minorHAnsi" w:hAnsiTheme="minorHAnsi" w:cstheme="minorHAnsi"/>
          <w:spacing w:val="-2"/>
        </w:rPr>
        <w:t xml:space="preserve"> </w:t>
      </w:r>
      <w:r w:rsidRPr="00DF257B">
        <w:rPr>
          <w:rFonts w:asciiTheme="minorHAnsi" w:hAnsiTheme="minorHAnsi" w:cstheme="minorHAnsi"/>
        </w:rPr>
        <w:t>o seguinte endereço:</w:t>
      </w:r>
    </w:p>
    <w:p w14:paraId="4F59F28A" w14:textId="77777777" w:rsidR="004B6CB6" w:rsidRDefault="004B6CB6" w:rsidP="004B6CB6">
      <w:pPr>
        <w:pStyle w:val="Ttulo3"/>
        <w:tabs>
          <w:tab w:val="left" w:pos="1134"/>
          <w:tab w:val="left" w:pos="9639"/>
          <w:tab w:val="left" w:pos="9923"/>
        </w:tabs>
        <w:ind w:left="709" w:right="34"/>
        <w:jc w:val="both"/>
        <w:rPr>
          <w:rFonts w:asciiTheme="minorHAnsi" w:hAnsiTheme="minorHAnsi" w:cstheme="minorHAnsi"/>
        </w:rPr>
      </w:pPr>
    </w:p>
    <w:p w14:paraId="48BA7D23" w14:textId="77777777" w:rsidR="004B6CB6" w:rsidRPr="00DF257B" w:rsidRDefault="004B6CB6" w:rsidP="004B6CB6">
      <w:pPr>
        <w:pStyle w:val="Ttulo3"/>
        <w:tabs>
          <w:tab w:val="left" w:pos="1134"/>
          <w:tab w:val="left" w:pos="9639"/>
          <w:tab w:val="left" w:pos="9923"/>
        </w:tabs>
        <w:ind w:left="709" w:right="34"/>
        <w:jc w:val="both"/>
        <w:rPr>
          <w:rFonts w:asciiTheme="minorHAnsi" w:hAnsiTheme="minorHAnsi" w:cstheme="minorHAnsi"/>
        </w:rPr>
      </w:pPr>
      <w:r w:rsidRPr="00DF257B">
        <w:rPr>
          <w:rFonts w:asciiTheme="minorHAnsi" w:hAnsiTheme="minorHAnsi" w:cstheme="minorHAnsi"/>
        </w:rPr>
        <w:t>E-mail:</w:t>
      </w:r>
    </w:p>
    <w:p w14:paraId="355F7BDC" w14:textId="77777777" w:rsidR="004B6CB6" w:rsidRDefault="004B6CB6" w:rsidP="004B6CB6">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DF257B">
        <w:rPr>
          <w:rFonts w:asciiTheme="minorHAnsi" w:hAnsiTheme="minorHAnsi" w:cstheme="minorHAnsi"/>
          <w:b/>
        </w:rPr>
        <w:t>Telefone:</w:t>
      </w:r>
      <w:r w:rsidRPr="00DF257B">
        <w:rPr>
          <w:rFonts w:asciiTheme="minorHAnsi" w:hAnsiTheme="minorHAnsi" w:cstheme="minorHAnsi"/>
          <w:b/>
          <w:spacing w:val="-2"/>
        </w:rPr>
        <w:t xml:space="preserve"> </w:t>
      </w:r>
      <w:r w:rsidRPr="00DF257B">
        <w:rPr>
          <w:rFonts w:asciiTheme="minorHAnsi" w:hAnsiTheme="minorHAnsi" w:cstheme="minorHAnsi"/>
          <w:b/>
        </w:rPr>
        <w:t>(</w:t>
      </w:r>
      <w:r w:rsidRPr="00DF257B">
        <w:rPr>
          <w:rFonts w:asciiTheme="minorHAnsi" w:hAnsiTheme="minorHAnsi" w:cstheme="minorHAnsi"/>
          <w:b/>
          <w:spacing w:val="61"/>
        </w:rPr>
        <w:t xml:space="preserve"> </w:t>
      </w:r>
      <w:r w:rsidRPr="00DF257B">
        <w:rPr>
          <w:rFonts w:asciiTheme="minorHAnsi" w:hAnsiTheme="minorHAnsi" w:cstheme="minorHAnsi"/>
          <w:b/>
        </w:rPr>
        <w:t>)</w:t>
      </w:r>
      <w:r w:rsidRPr="00DF257B">
        <w:rPr>
          <w:rFonts w:asciiTheme="minorHAnsi" w:hAnsiTheme="minorHAnsi" w:cstheme="minorHAnsi"/>
          <w:b/>
          <w:u w:val="single"/>
        </w:rPr>
        <w:tab/>
      </w:r>
      <w:r w:rsidRPr="00DF257B">
        <w:rPr>
          <w:rFonts w:asciiTheme="minorHAnsi" w:hAnsiTheme="minorHAnsi" w:cstheme="minorHAnsi"/>
          <w:b/>
        </w:rPr>
        <w:t>-</w:t>
      </w:r>
      <w:r w:rsidRPr="00DF257B">
        <w:rPr>
          <w:rFonts w:asciiTheme="minorHAnsi" w:hAnsiTheme="minorHAnsi" w:cstheme="minorHAnsi"/>
          <w:b/>
          <w:u w:val="single"/>
        </w:rPr>
        <w:t xml:space="preserve"> </w:t>
      </w:r>
      <w:r w:rsidRPr="00DF257B">
        <w:rPr>
          <w:rFonts w:asciiTheme="minorHAnsi" w:hAnsiTheme="minorHAnsi" w:cstheme="minorHAnsi"/>
          <w:b/>
          <w:u w:val="single"/>
        </w:rPr>
        <w:tab/>
      </w:r>
    </w:p>
    <w:p w14:paraId="2B1F8017" w14:textId="77777777" w:rsidR="004B6CB6" w:rsidRPr="00DF257B" w:rsidRDefault="004B6CB6" w:rsidP="004B6CB6">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7281ABAC" w14:textId="77777777" w:rsidR="004B6CB6" w:rsidRDefault="004B6CB6" w:rsidP="004B6CB6">
      <w:pPr>
        <w:pStyle w:val="Corpodetexto"/>
        <w:tabs>
          <w:tab w:val="left" w:pos="1134"/>
          <w:tab w:val="left" w:pos="9639"/>
        </w:tabs>
        <w:adjustRightInd w:val="0"/>
        <w:ind w:left="709" w:right="-108"/>
        <w:rPr>
          <w:rFonts w:asciiTheme="minorHAnsi" w:hAnsiTheme="minorHAnsi" w:cstheme="minorHAnsi"/>
        </w:rPr>
      </w:pPr>
      <w:r w:rsidRPr="00DF257B">
        <w:rPr>
          <w:rFonts w:asciiTheme="minorHAnsi" w:hAnsiTheme="minorHAnsi" w:cstheme="minorHAnsi"/>
        </w:rPr>
        <w:t>Caso</w:t>
      </w:r>
      <w:r w:rsidRPr="00DF257B">
        <w:rPr>
          <w:rFonts w:asciiTheme="minorHAnsi" w:hAnsiTheme="minorHAnsi" w:cstheme="minorHAnsi"/>
          <w:spacing w:val="1"/>
        </w:rPr>
        <w:t xml:space="preserve"> </w:t>
      </w:r>
      <w:r w:rsidRPr="00DF257B">
        <w:rPr>
          <w:rFonts w:asciiTheme="minorHAnsi" w:hAnsiTheme="minorHAnsi" w:cstheme="minorHAnsi"/>
        </w:rPr>
        <w:t>altere</w:t>
      </w:r>
      <w:r w:rsidRPr="00DF257B">
        <w:rPr>
          <w:rFonts w:asciiTheme="minorHAnsi" w:hAnsiTheme="minorHAnsi" w:cstheme="minorHAnsi"/>
          <w:spacing w:val="1"/>
        </w:rPr>
        <w:t xml:space="preserve"> </w:t>
      </w:r>
      <w:r w:rsidRPr="00DF257B">
        <w:rPr>
          <w:rFonts w:asciiTheme="minorHAnsi" w:hAnsiTheme="minorHAnsi" w:cstheme="minorHAnsi"/>
        </w:rPr>
        <w:t>o</w:t>
      </w:r>
      <w:r w:rsidRPr="00DF257B">
        <w:rPr>
          <w:rFonts w:asciiTheme="minorHAnsi" w:hAnsiTheme="minorHAnsi" w:cstheme="minorHAnsi"/>
          <w:spacing w:val="1"/>
        </w:rPr>
        <w:t xml:space="preserve"> </w:t>
      </w:r>
      <w:r w:rsidRPr="00DF257B">
        <w:rPr>
          <w:rFonts w:asciiTheme="minorHAnsi" w:hAnsiTheme="minorHAnsi" w:cstheme="minorHAnsi"/>
        </w:rPr>
        <w:t>citado</w:t>
      </w:r>
      <w:r w:rsidRPr="00DF257B">
        <w:rPr>
          <w:rFonts w:asciiTheme="minorHAnsi" w:hAnsiTheme="minorHAnsi" w:cstheme="minorHAnsi"/>
          <w:spacing w:val="1"/>
        </w:rPr>
        <w:t xml:space="preserve"> </w:t>
      </w:r>
      <w:r w:rsidRPr="00DF257B">
        <w:rPr>
          <w:rFonts w:asciiTheme="minorHAnsi" w:hAnsiTheme="minorHAnsi" w:cstheme="minorHAnsi"/>
        </w:rPr>
        <w:t>e-mail</w:t>
      </w:r>
      <w:r w:rsidRPr="00DF257B">
        <w:rPr>
          <w:rFonts w:asciiTheme="minorHAnsi" w:hAnsiTheme="minorHAnsi" w:cstheme="minorHAnsi"/>
          <w:spacing w:val="1"/>
        </w:rPr>
        <w:t xml:space="preserve"> </w:t>
      </w:r>
      <w:r w:rsidRPr="00DF257B">
        <w:rPr>
          <w:rFonts w:asciiTheme="minorHAnsi" w:hAnsiTheme="minorHAnsi" w:cstheme="minorHAnsi"/>
        </w:rPr>
        <w:t>ou</w:t>
      </w:r>
      <w:r w:rsidRPr="00DF257B">
        <w:rPr>
          <w:rFonts w:asciiTheme="minorHAnsi" w:hAnsiTheme="minorHAnsi" w:cstheme="minorHAnsi"/>
          <w:spacing w:val="1"/>
        </w:rPr>
        <w:t xml:space="preserve"> </w:t>
      </w:r>
      <w:r w:rsidRPr="00DF257B">
        <w:rPr>
          <w:rFonts w:asciiTheme="minorHAnsi" w:hAnsiTheme="minorHAnsi" w:cstheme="minorHAnsi"/>
        </w:rPr>
        <w:t>telefone</w:t>
      </w:r>
      <w:r w:rsidRPr="00DF257B">
        <w:rPr>
          <w:rFonts w:asciiTheme="minorHAnsi" w:hAnsiTheme="minorHAnsi" w:cstheme="minorHAnsi"/>
          <w:spacing w:val="1"/>
        </w:rPr>
        <w:t xml:space="preserve"> </w:t>
      </w:r>
      <w:r w:rsidRPr="00DF257B">
        <w:rPr>
          <w:rFonts w:asciiTheme="minorHAnsi" w:hAnsiTheme="minorHAnsi" w:cstheme="minorHAnsi"/>
          <w:b/>
          <w:u w:val="thick"/>
        </w:rPr>
        <w:t>comprometo-me</w:t>
      </w:r>
      <w:r w:rsidRPr="00DF257B">
        <w:rPr>
          <w:rFonts w:asciiTheme="minorHAnsi" w:hAnsiTheme="minorHAnsi" w:cstheme="minorHAnsi"/>
          <w:b/>
          <w:spacing w:val="1"/>
        </w:rPr>
        <w:t xml:space="preserve"> </w:t>
      </w:r>
      <w:r w:rsidRPr="00DF257B">
        <w:rPr>
          <w:rFonts w:asciiTheme="minorHAnsi" w:hAnsiTheme="minorHAnsi" w:cstheme="minorHAnsi"/>
        </w:rPr>
        <w:t>em</w:t>
      </w:r>
      <w:r w:rsidRPr="00DF257B">
        <w:rPr>
          <w:rFonts w:asciiTheme="minorHAnsi" w:hAnsiTheme="minorHAnsi" w:cstheme="minorHAnsi"/>
          <w:spacing w:val="1"/>
        </w:rPr>
        <w:t xml:space="preserve"> </w:t>
      </w:r>
      <w:r w:rsidRPr="00DF257B">
        <w:rPr>
          <w:rFonts w:asciiTheme="minorHAnsi" w:hAnsiTheme="minorHAnsi" w:cstheme="minorHAnsi"/>
        </w:rPr>
        <w:t>protocolizar</w:t>
      </w:r>
      <w:r w:rsidRPr="00DF257B">
        <w:rPr>
          <w:rFonts w:asciiTheme="minorHAnsi" w:hAnsiTheme="minorHAnsi" w:cstheme="minorHAnsi"/>
          <w:spacing w:val="1"/>
        </w:rPr>
        <w:t xml:space="preserve"> </w:t>
      </w:r>
      <w:r w:rsidRPr="00DF257B">
        <w:rPr>
          <w:rFonts w:asciiTheme="minorHAnsi" w:hAnsiTheme="minorHAnsi" w:cstheme="minorHAnsi"/>
        </w:rPr>
        <w:t>pedido</w:t>
      </w:r>
      <w:r w:rsidRPr="00DF257B">
        <w:rPr>
          <w:rFonts w:asciiTheme="minorHAnsi" w:hAnsiTheme="minorHAnsi" w:cstheme="minorHAnsi"/>
          <w:spacing w:val="6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alteração junto ao Sistema de Protocolo deste Município, sob pena de ser considerado como intimado nos dados</w:t>
      </w:r>
      <w:r w:rsidRPr="00DF257B">
        <w:rPr>
          <w:rFonts w:asciiTheme="minorHAnsi" w:hAnsiTheme="minorHAnsi" w:cstheme="minorHAnsi"/>
          <w:spacing w:val="-2"/>
        </w:rPr>
        <w:t xml:space="preserve"> </w:t>
      </w:r>
      <w:r w:rsidRPr="00DF257B">
        <w:rPr>
          <w:rFonts w:asciiTheme="minorHAnsi" w:hAnsiTheme="minorHAnsi" w:cstheme="minorHAnsi"/>
        </w:rPr>
        <w:t>anteriormente</w:t>
      </w:r>
      <w:r w:rsidRPr="00DF257B">
        <w:rPr>
          <w:rFonts w:asciiTheme="minorHAnsi" w:hAnsiTheme="minorHAnsi" w:cstheme="minorHAnsi"/>
          <w:spacing w:val="-2"/>
        </w:rPr>
        <w:t xml:space="preserve"> </w:t>
      </w:r>
      <w:r w:rsidRPr="00DF257B">
        <w:rPr>
          <w:rFonts w:asciiTheme="minorHAnsi" w:hAnsiTheme="minorHAnsi" w:cstheme="minorHAnsi"/>
        </w:rPr>
        <w:t xml:space="preserve">fornecidos. </w:t>
      </w:r>
      <w:r w:rsidRPr="00DF257B">
        <w:rPr>
          <w:rFonts w:asciiTheme="minorHAnsi" w:hAnsiTheme="minorHAnsi" w:cstheme="minorHAnsi"/>
          <w:b/>
          <w:u w:val="thick"/>
        </w:rPr>
        <w:t>Comprometo-me</w:t>
      </w:r>
      <w:r w:rsidRPr="00DF257B">
        <w:rPr>
          <w:rFonts w:asciiTheme="minorHAnsi" w:hAnsiTheme="minorHAnsi" w:cstheme="minorHAnsi"/>
          <w:b/>
        </w:rPr>
        <w:t xml:space="preserve"> </w:t>
      </w:r>
      <w:r w:rsidRPr="00DF257B">
        <w:rPr>
          <w:rFonts w:asciiTheme="minorHAnsi" w:hAnsiTheme="minorHAnsi" w:cstheme="minorHAnsi"/>
        </w:rPr>
        <w:t>a manter durante a execução do contrato, em compatibilidade com as</w:t>
      </w:r>
      <w:r w:rsidRPr="00DF257B">
        <w:rPr>
          <w:rFonts w:asciiTheme="minorHAnsi" w:hAnsiTheme="minorHAnsi" w:cstheme="minorHAnsi"/>
          <w:spacing w:val="1"/>
        </w:rPr>
        <w:t xml:space="preserve"> </w:t>
      </w:r>
      <w:r w:rsidRPr="00DF257B">
        <w:rPr>
          <w:rFonts w:asciiTheme="minorHAnsi" w:hAnsiTheme="minorHAnsi" w:cstheme="minorHAnsi"/>
        </w:rPr>
        <w:t>obrigações</w:t>
      </w:r>
      <w:r w:rsidRPr="00DF257B">
        <w:rPr>
          <w:rFonts w:asciiTheme="minorHAnsi" w:hAnsiTheme="minorHAnsi" w:cstheme="minorHAnsi"/>
          <w:spacing w:val="1"/>
        </w:rPr>
        <w:t xml:space="preserve"> </w:t>
      </w:r>
      <w:r w:rsidRPr="00DF257B">
        <w:rPr>
          <w:rFonts w:asciiTheme="minorHAnsi" w:hAnsiTheme="minorHAnsi" w:cstheme="minorHAnsi"/>
        </w:rPr>
        <w:t>assumidas,</w:t>
      </w:r>
      <w:r w:rsidRPr="00DF257B">
        <w:rPr>
          <w:rFonts w:asciiTheme="minorHAnsi" w:hAnsiTheme="minorHAnsi" w:cstheme="minorHAnsi"/>
          <w:spacing w:val="1"/>
        </w:rPr>
        <w:t xml:space="preserve"> </w:t>
      </w:r>
      <w:r w:rsidRPr="00DF257B">
        <w:rPr>
          <w:rFonts w:asciiTheme="minorHAnsi" w:hAnsiTheme="minorHAnsi" w:cstheme="minorHAnsi"/>
        </w:rPr>
        <w:t>todas</w:t>
      </w:r>
      <w:r w:rsidRPr="00DF257B">
        <w:rPr>
          <w:rFonts w:asciiTheme="minorHAnsi" w:hAnsiTheme="minorHAnsi" w:cstheme="minorHAnsi"/>
          <w:spacing w:val="1"/>
        </w:rPr>
        <w:t xml:space="preserve"> </w:t>
      </w:r>
      <w:r w:rsidRPr="00DF257B">
        <w:rPr>
          <w:rFonts w:asciiTheme="minorHAnsi" w:hAnsiTheme="minorHAnsi" w:cstheme="minorHAnsi"/>
        </w:rPr>
        <w:t>as</w:t>
      </w:r>
      <w:r w:rsidRPr="00DF257B">
        <w:rPr>
          <w:rFonts w:asciiTheme="minorHAnsi" w:hAnsiTheme="minorHAnsi" w:cstheme="minorHAnsi"/>
          <w:spacing w:val="1"/>
        </w:rPr>
        <w:t xml:space="preserve"> </w:t>
      </w:r>
      <w:r w:rsidRPr="00DF257B">
        <w:rPr>
          <w:rFonts w:asciiTheme="minorHAnsi" w:hAnsiTheme="minorHAnsi" w:cstheme="minorHAnsi"/>
        </w:rPr>
        <w:t>condições</w:t>
      </w:r>
      <w:r w:rsidRPr="00DF257B">
        <w:rPr>
          <w:rFonts w:asciiTheme="minorHAnsi" w:hAnsiTheme="minorHAnsi" w:cstheme="minorHAnsi"/>
          <w:spacing w:val="1"/>
        </w:rPr>
        <w:t xml:space="preserve"> </w:t>
      </w:r>
      <w:r w:rsidRPr="00DF257B">
        <w:rPr>
          <w:rFonts w:asciiTheme="minorHAnsi" w:hAnsiTheme="minorHAnsi" w:cstheme="minorHAnsi"/>
        </w:rPr>
        <w:t>de</w:t>
      </w:r>
      <w:r w:rsidRPr="00DF257B">
        <w:rPr>
          <w:rFonts w:asciiTheme="minorHAnsi" w:hAnsiTheme="minorHAnsi" w:cstheme="minorHAnsi"/>
          <w:spacing w:val="1"/>
        </w:rPr>
        <w:t xml:space="preserve"> </w:t>
      </w:r>
      <w:r w:rsidRPr="00DF257B">
        <w:rPr>
          <w:rFonts w:asciiTheme="minorHAnsi" w:hAnsiTheme="minorHAnsi" w:cstheme="minorHAnsi"/>
        </w:rPr>
        <w:t>habilitação</w:t>
      </w:r>
      <w:r w:rsidRPr="00DF257B">
        <w:rPr>
          <w:rFonts w:asciiTheme="minorHAnsi" w:hAnsiTheme="minorHAnsi" w:cstheme="minorHAnsi"/>
          <w:spacing w:val="1"/>
        </w:rPr>
        <w:t xml:space="preserve"> </w:t>
      </w:r>
      <w:r w:rsidRPr="00DF257B">
        <w:rPr>
          <w:rFonts w:asciiTheme="minorHAnsi" w:hAnsiTheme="minorHAnsi" w:cstheme="minorHAnsi"/>
        </w:rPr>
        <w:t>e</w:t>
      </w:r>
      <w:r w:rsidRPr="00DF257B">
        <w:rPr>
          <w:rFonts w:asciiTheme="minorHAnsi" w:hAnsiTheme="minorHAnsi" w:cstheme="minorHAnsi"/>
          <w:spacing w:val="1"/>
        </w:rPr>
        <w:t xml:space="preserve"> </w:t>
      </w:r>
      <w:r w:rsidRPr="00DF257B">
        <w:rPr>
          <w:rFonts w:asciiTheme="minorHAnsi" w:hAnsiTheme="minorHAnsi" w:cstheme="minorHAnsi"/>
        </w:rPr>
        <w:t>qualificação</w:t>
      </w:r>
      <w:r w:rsidRPr="00DF257B">
        <w:rPr>
          <w:rFonts w:asciiTheme="minorHAnsi" w:hAnsiTheme="minorHAnsi" w:cstheme="minorHAnsi"/>
          <w:spacing w:val="1"/>
        </w:rPr>
        <w:t xml:space="preserve"> </w:t>
      </w:r>
      <w:r w:rsidRPr="00DF257B">
        <w:rPr>
          <w:rFonts w:asciiTheme="minorHAnsi" w:hAnsiTheme="minorHAnsi" w:cstheme="minorHAnsi"/>
        </w:rPr>
        <w:t>exigidas</w:t>
      </w:r>
      <w:r w:rsidRPr="00DF257B">
        <w:rPr>
          <w:rFonts w:asciiTheme="minorHAnsi" w:hAnsiTheme="minorHAnsi" w:cstheme="minorHAnsi"/>
          <w:spacing w:val="61"/>
        </w:rPr>
        <w:t xml:space="preserve"> </w:t>
      </w:r>
      <w:r w:rsidRPr="00DF257B">
        <w:rPr>
          <w:rFonts w:asciiTheme="minorHAnsi" w:hAnsiTheme="minorHAnsi" w:cstheme="minorHAnsi"/>
        </w:rPr>
        <w:t>na</w:t>
      </w:r>
      <w:r w:rsidRPr="00DF257B">
        <w:rPr>
          <w:rFonts w:asciiTheme="minorHAnsi" w:hAnsiTheme="minorHAnsi" w:cstheme="minorHAnsi"/>
          <w:spacing w:val="1"/>
        </w:rPr>
        <w:t xml:space="preserve"> </w:t>
      </w:r>
      <w:r w:rsidRPr="00DF257B">
        <w:rPr>
          <w:rFonts w:asciiTheme="minorHAnsi" w:hAnsiTheme="minorHAnsi" w:cstheme="minorHAnsi"/>
        </w:rPr>
        <w:t>licitação</w:t>
      </w:r>
      <w:r>
        <w:rPr>
          <w:rFonts w:asciiTheme="minorHAnsi" w:hAnsiTheme="minorHAnsi" w:cstheme="minorHAnsi"/>
        </w:rPr>
        <w:t>;</w:t>
      </w:r>
    </w:p>
    <w:p w14:paraId="73A3E3F6" w14:textId="77777777" w:rsidR="004B6CB6" w:rsidRDefault="004B6CB6" w:rsidP="004B6CB6">
      <w:pPr>
        <w:pStyle w:val="Corpodetexto"/>
        <w:tabs>
          <w:tab w:val="left" w:pos="1134"/>
          <w:tab w:val="left" w:pos="9639"/>
        </w:tabs>
        <w:adjustRightInd w:val="0"/>
        <w:ind w:left="709" w:right="-108"/>
        <w:rPr>
          <w:rFonts w:asciiTheme="minorHAnsi" w:hAnsiTheme="minorHAnsi" w:cstheme="minorHAnsi"/>
        </w:rPr>
      </w:pPr>
    </w:p>
    <w:p w14:paraId="716D4595" w14:textId="77777777" w:rsidR="004B6CB6" w:rsidRPr="007C48D3" w:rsidRDefault="004B6CB6" w:rsidP="004B6CB6">
      <w:pPr>
        <w:pStyle w:val="Corpodetexto"/>
        <w:numPr>
          <w:ilvl w:val="0"/>
          <w:numId w:val="38"/>
        </w:numPr>
        <w:tabs>
          <w:tab w:val="left" w:pos="1134"/>
          <w:tab w:val="left" w:pos="9639"/>
        </w:tabs>
        <w:spacing w:before="1"/>
        <w:ind w:right="34"/>
        <w:rPr>
          <w:rFonts w:asciiTheme="minorHAnsi" w:hAnsiTheme="minorHAnsi"/>
        </w:rPr>
      </w:pPr>
      <w:r w:rsidRPr="007C48D3">
        <w:rPr>
          <w:rFonts w:asciiTheme="minorHAnsi" w:hAnsiTheme="minorHAnsi"/>
        </w:rPr>
        <w:t>para os devidos fins de direito, na qualidade de Proponente dos procedimentos licitatórios,</w:t>
      </w:r>
      <w:r w:rsidRPr="007C48D3">
        <w:rPr>
          <w:rFonts w:asciiTheme="minorHAnsi" w:hAnsiTheme="minorHAnsi"/>
          <w:spacing w:val="1"/>
        </w:rPr>
        <w:t xml:space="preserve"> </w:t>
      </w:r>
      <w:r w:rsidRPr="007C48D3">
        <w:rPr>
          <w:rFonts w:asciiTheme="minorHAnsi" w:hAnsiTheme="minorHAnsi"/>
        </w:rPr>
        <w:t>instaurados</w:t>
      </w:r>
      <w:r w:rsidRPr="007C48D3">
        <w:rPr>
          <w:rFonts w:asciiTheme="minorHAnsi" w:hAnsiTheme="minorHAnsi"/>
          <w:spacing w:val="1"/>
        </w:rPr>
        <w:t xml:space="preserve"> </w:t>
      </w:r>
      <w:r w:rsidRPr="007C48D3">
        <w:rPr>
          <w:rFonts w:asciiTheme="minorHAnsi" w:hAnsiTheme="minorHAnsi"/>
        </w:rPr>
        <w:t>por</w:t>
      </w:r>
      <w:r w:rsidRPr="007C48D3">
        <w:rPr>
          <w:rFonts w:asciiTheme="minorHAnsi" w:hAnsiTheme="minorHAnsi"/>
          <w:spacing w:val="1"/>
        </w:rPr>
        <w:t xml:space="preserve"> </w:t>
      </w:r>
      <w:r w:rsidRPr="007C48D3">
        <w:rPr>
          <w:rFonts w:asciiTheme="minorHAnsi" w:hAnsiTheme="minorHAnsi"/>
        </w:rPr>
        <w:t>este</w:t>
      </w:r>
      <w:r w:rsidRPr="007C48D3">
        <w:rPr>
          <w:rFonts w:asciiTheme="minorHAnsi" w:hAnsiTheme="minorHAnsi"/>
          <w:spacing w:val="1"/>
        </w:rPr>
        <w:t xml:space="preserve"> </w:t>
      </w:r>
      <w:r w:rsidRPr="007C48D3">
        <w:rPr>
          <w:rFonts w:asciiTheme="minorHAnsi" w:hAnsiTheme="minorHAnsi"/>
        </w:rPr>
        <w:t>Município,</w:t>
      </w:r>
      <w:r w:rsidRPr="007C48D3">
        <w:rPr>
          <w:rFonts w:asciiTheme="minorHAnsi" w:hAnsiTheme="minorHAnsi"/>
          <w:spacing w:val="1"/>
        </w:rPr>
        <w:t xml:space="preserve"> </w:t>
      </w:r>
      <w:r w:rsidRPr="007C48D3">
        <w:rPr>
          <w:rFonts w:asciiTheme="minorHAnsi" w:hAnsiTheme="minorHAnsi"/>
        </w:rPr>
        <w:t>que</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legal</w:t>
      </w:r>
      <w:r w:rsidRPr="007C48D3">
        <w:rPr>
          <w:rFonts w:asciiTheme="minorHAnsi" w:hAnsiTheme="minorHAnsi"/>
          <w:spacing w:val="1"/>
        </w:rPr>
        <w:t xml:space="preserve"> </w:t>
      </w:r>
      <w:r w:rsidRPr="007C48D3">
        <w:rPr>
          <w:rFonts w:asciiTheme="minorHAnsi" w:hAnsiTheme="minorHAnsi"/>
        </w:rPr>
        <w:t>da</w:t>
      </w:r>
      <w:r w:rsidRPr="007C48D3">
        <w:rPr>
          <w:rFonts w:asciiTheme="minorHAnsi" w:hAnsiTheme="minorHAnsi"/>
          <w:spacing w:val="1"/>
        </w:rPr>
        <w:t xml:space="preserve"> </w:t>
      </w:r>
      <w:r w:rsidRPr="007C48D3">
        <w:rPr>
          <w:rFonts w:asciiTheme="minorHAnsi" w:hAnsiTheme="minorHAnsi"/>
        </w:rPr>
        <w:t>empresa</w:t>
      </w:r>
      <w:r w:rsidRPr="007C48D3">
        <w:rPr>
          <w:rFonts w:asciiTheme="minorHAnsi" w:hAnsiTheme="minorHAnsi"/>
          <w:spacing w:val="1"/>
        </w:rPr>
        <w:t xml:space="preserve"> </w:t>
      </w:r>
      <w:r w:rsidRPr="007C48D3">
        <w:rPr>
          <w:rFonts w:asciiTheme="minorHAnsi" w:hAnsiTheme="minorHAnsi"/>
        </w:rPr>
        <w:t>é</w:t>
      </w:r>
      <w:r w:rsidRPr="007C48D3">
        <w:rPr>
          <w:rFonts w:asciiTheme="minorHAnsi" w:hAnsiTheme="minorHAnsi"/>
          <w:spacing w:val="1"/>
        </w:rPr>
        <w:t xml:space="preserve"> </w:t>
      </w:r>
      <w:r w:rsidRPr="007C48D3">
        <w:rPr>
          <w:rFonts w:asciiTheme="minorHAnsi" w:hAnsiTheme="minorHAnsi"/>
        </w:rPr>
        <w:t>o(a)</w:t>
      </w:r>
      <w:r w:rsidRPr="007C48D3">
        <w:rPr>
          <w:rFonts w:asciiTheme="minorHAnsi" w:hAnsiTheme="minorHAnsi"/>
          <w:spacing w:val="1"/>
        </w:rPr>
        <w:t xml:space="preserve"> </w:t>
      </w:r>
      <w:r w:rsidRPr="007C48D3">
        <w:rPr>
          <w:rFonts w:asciiTheme="minorHAnsi" w:hAnsiTheme="minorHAnsi"/>
        </w:rPr>
        <w:t xml:space="preserve">Sr.(a)...........................,      </w:t>
      </w:r>
      <w:r w:rsidRPr="007C48D3">
        <w:rPr>
          <w:rFonts w:asciiTheme="minorHAnsi" w:hAnsiTheme="minorHAnsi"/>
          <w:spacing w:val="57"/>
        </w:rPr>
        <w:t xml:space="preserve"> </w:t>
      </w:r>
      <w:r w:rsidRPr="007C48D3">
        <w:rPr>
          <w:rFonts w:asciiTheme="minorHAnsi" w:hAnsiTheme="minorHAnsi"/>
        </w:rPr>
        <w:t xml:space="preserve">Portador(a)      </w:t>
      </w:r>
      <w:r w:rsidRPr="007C48D3">
        <w:rPr>
          <w:rFonts w:asciiTheme="minorHAnsi" w:hAnsiTheme="minorHAnsi"/>
          <w:spacing w:val="59"/>
        </w:rPr>
        <w:t xml:space="preserve"> </w:t>
      </w:r>
      <w:r w:rsidRPr="007C48D3">
        <w:rPr>
          <w:rFonts w:asciiTheme="minorHAnsi" w:hAnsiTheme="minorHAnsi"/>
        </w:rPr>
        <w:t xml:space="preserve">do      </w:t>
      </w:r>
      <w:r w:rsidRPr="007C48D3">
        <w:rPr>
          <w:rFonts w:asciiTheme="minorHAnsi" w:hAnsiTheme="minorHAnsi"/>
          <w:spacing w:val="55"/>
        </w:rPr>
        <w:t xml:space="preserve"> </w:t>
      </w:r>
      <w:r w:rsidRPr="007C48D3">
        <w:rPr>
          <w:rFonts w:asciiTheme="minorHAnsi" w:hAnsiTheme="minorHAnsi"/>
        </w:rPr>
        <w:t xml:space="preserve">RG        sob      </w:t>
      </w:r>
      <w:r w:rsidRPr="007C48D3">
        <w:rPr>
          <w:rFonts w:asciiTheme="minorHAnsi" w:hAnsiTheme="minorHAnsi"/>
          <w:spacing w:val="57"/>
        </w:rPr>
        <w:t xml:space="preserve"> </w:t>
      </w:r>
      <w:r w:rsidRPr="007C48D3">
        <w:rPr>
          <w:rFonts w:asciiTheme="minorHAnsi" w:hAnsiTheme="minorHAnsi"/>
        </w:rPr>
        <w:t xml:space="preserve">nº .................   </w:t>
      </w:r>
      <w:r w:rsidRPr="007C48D3">
        <w:rPr>
          <w:rFonts w:asciiTheme="minorHAnsi" w:hAnsiTheme="minorHAnsi"/>
          <w:spacing w:val="24"/>
        </w:rPr>
        <w:t xml:space="preserve"> </w:t>
      </w:r>
      <w:r w:rsidRPr="007C48D3">
        <w:rPr>
          <w:rFonts w:asciiTheme="minorHAnsi" w:hAnsiTheme="minorHAnsi"/>
        </w:rPr>
        <w:t xml:space="preserve">e   </w:t>
      </w:r>
      <w:r w:rsidRPr="007C48D3">
        <w:rPr>
          <w:rFonts w:asciiTheme="minorHAnsi" w:hAnsiTheme="minorHAnsi"/>
          <w:spacing w:val="23"/>
        </w:rPr>
        <w:t xml:space="preserve"> </w:t>
      </w:r>
      <w:r w:rsidRPr="007C48D3">
        <w:rPr>
          <w:rFonts w:asciiTheme="minorHAnsi" w:hAnsiTheme="minorHAnsi"/>
        </w:rPr>
        <w:t xml:space="preserve">CPF   </w:t>
      </w:r>
      <w:r w:rsidRPr="007C48D3">
        <w:rPr>
          <w:rFonts w:asciiTheme="minorHAnsi" w:hAnsiTheme="minorHAnsi"/>
          <w:spacing w:val="23"/>
        </w:rPr>
        <w:t xml:space="preserve"> </w:t>
      </w:r>
      <w:r w:rsidRPr="007C48D3">
        <w:rPr>
          <w:rFonts w:asciiTheme="minorHAnsi" w:hAnsiTheme="minorHAnsi"/>
        </w:rPr>
        <w:t xml:space="preserve">nº   </w:t>
      </w:r>
      <w:r w:rsidRPr="007C48D3">
        <w:rPr>
          <w:rFonts w:asciiTheme="minorHAnsi" w:hAnsiTheme="minorHAnsi"/>
          <w:spacing w:val="22"/>
        </w:rPr>
        <w:t xml:space="preserve"> </w:t>
      </w:r>
      <w:r w:rsidRPr="007C48D3">
        <w:rPr>
          <w:rFonts w:asciiTheme="minorHAnsi" w:hAnsiTheme="minorHAnsi"/>
        </w:rPr>
        <w:t xml:space="preserve">...............,   </w:t>
      </w:r>
      <w:r w:rsidRPr="007C48D3">
        <w:rPr>
          <w:rFonts w:asciiTheme="minorHAnsi" w:hAnsiTheme="minorHAnsi"/>
          <w:spacing w:val="25"/>
        </w:rPr>
        <w:t xml:space="preserve"> </w:t>
      </w:r>
      <w:r w:rsidRPr="007C48D3">
        <w:rPr>
          <w:rFonts w:asciiTheme="minorHAnsi" w:hAnsiTheme="minorHAnsi"/>
        </w:rPr>
        <w:t>cuja função/cargo</w:t>
      </w:r>
      <w:r w:rsidRPr="007C48D3">
        <w:rPr>
          <w:rFonts w:asciiTheme="minorHAnsi" w:hAnsiTheme="minorHAnsi"/>
          <w:spacing w:val="1"/>
        </w:rPr>
        <w:t xml:space="preserve"> </w:t>
      </w:r>
      <w:r w:rsidRPr="007C48D3">
        <w:rPr>
          <w:rFonts w:asciiTheme="minorHAnsi" w:hAnsiTheme="minorHAnsi"/>
        </w:rPr>
        <w:t>é.................. (sócio</w:t>
      </w:r>
      <w:r w:rsidRPr="007C48D3">
        <w:rPr>
          <w:rFonts w:asciiTheme="minorHAnsi" w:hAnsiTheme="minorHAnsi"/>
          <w:spacing w:val="1"/>
        </w:rPr>
        <w:t xml:space="preserve"> </w:t>
      </w:r>
      <w:r w:rsidRPr="007C48D3">
        <w:rPr>
          <w:rFonts w:asciiTheme="minorHAnsi" w:hAnsiTheme="minorHAnsi"/>
        </w:rPr>
        <w:t>administrador / procurador / diretor / etc),</w:t>
      </w:r>
      <w:r w:rsidRPr="007C48D3">
        <w:rPr>
          <w:rFonts w:asciiTheme="minorHAnsi" w:hAnsiTheme="minorHAnsi"/>
          <w:spacing w:val="1"/>
        </w:rPr>
        <w:t xml:space="preserve"> </w:t>
      </w:r>
      <w:r w:rsidRPr="007C48D3">
        <w:rPr>
          <w:rFonts w:asciiTheme="minorHAnsi" w:hAnsiTheme="minorHAnsi"/>
        </w:rPr>
        <w:t>responsável</w:t>
      </w:r>
      <w:r w:rsidRPr="007C48D3">
        <w:rPr>
          <w:rFonts w:asciiTheme="minorHAnsi" w:hAnsiTheme="minorHAnsi"/>
          <w:spacing w:val="-1"/>
        </w:rPr>
        <w:t xml:space="preserve"> </w:t>
      </w:r>
      <w:r w:rsidRPr="007C48D3">
        <w:rPr>
          <w:rFonts w:asciiTheme="minorHAnsi" w:hAnsiTheme="minorHAnsi"/>
        </w:rPr>
        <w:t>pela assinatura</w:t>
      </w:r>
      <w:r w:rsidRPr="007C48D3">
        <w:rPr>
          <w:rFonts w:asciiTheme="minorHAnsi" w:hAnsiTheme="minorHAnsi"/>
          <w:spacing w:val="1"/>
        </w:rPr>
        <w:t xml:space="preserve"> </w:t>
      </w:r>
      <w:r w:rsidRPr="007C48D3">
        <w:rPr>
          <w:rFonts w:asciiTheme="minorHAnsi" w:hAnsiTheme="minorHAnsi"/>
        </w:rPr>
        <w:t>do</w:t>
      </w:r>
      <w:r w:rsidRPr="007C48D3">
        <w:rPr>
          <w:rFonts w:asciiTheme="minorHAnsi" w:hAnsiTheme="minorHAnsi"/>
          <w:spacing w:val="-2"/>
        </w:rPr>
        <w:t xml:space="preserve"> </w:t>
      </w:r>
      <w:r w:rsidRPr="007C48D3">
        <w:rPr>
          <w:rFonts w:asciiTheme="minorHAnsi" w:hAnsiTheme="minorHAnsi"/>
        </w:rPr>
        <w:t>contrato.</w:t>
      </w:r>
    </w:p>
    <w:p w14:paraId="081350A8" w14:textId="77777777" w:rsidR="004B6CB6" w:rsidRDefault="004B6CB6" w:rsidP="004B6CB6">
      <w:pPr>
        <w:pStyle w:val="Corpodetexto"/>
        <w:tabs>
          <w:tab w:val="left" w:pos="1134"/>
          <w:tab w:val="left" w:pos="9639"/>
        </w:tabs>
        <w:adjustRightInd w:val="0"/>
        <w:ind w:right="-108"/>
        <w:rPr>
          <w:rFonts w:asciiTheme="minorHAnsi" w:hAnsiTheme="minorHAnsi" w:cstheme="minorHAnsi"/>
        </w:rPr>
      </w:pPr>
    </w:p>
    <w:p w14:paraId="6809E351" w14:textId="77777777" w:rsidR="004B6CB6" w:rsidRDefault="004B6CB6" w:rsidP="004B6CB6">
      <w:pPr>
        <w:pStyle w:val="Corpodetexto"/>
        <w:tabs>
          <w:tab w:val="left" w:pos="1134"/>
          <w:tab w:val="left" w:pos="9639"/>
        </w:tabs>
        <w:adjustRightInd w:val="0"/>
        <w:ind w:right="-108"/>
        <w:rPr>
          <w:rFonts w:asciiTheme="minorHAnsi" w:hAnsiTheme="minorHAnsi" w:cstheme="minorHAnsi"/>
        </w:rPr>
      </w:pPr>
    </w:p>
    <w:p w14:paraId="5E6293A9" w14:textId="77777777" w:rsidR="004B6CB6" w:rsidRPr="00DF257B" w:rsidRDefault="004B6CB6" w:rsidP="004B6CB6">
      <w:pPr>
        <w:adjustRightInd w:val="0"/>
        <w:ind w:right="-108"/>
        <w:rPr>
          <w:rFonts w:asciiTheme="minorHAnsi" w:hAnsiTheme="minorHAnsi"/>
          <w:b/>
          <w:bCs/>
          <w:color w:val="FF0000"/>
        </w:rPr>
      </w:pPr>
    </w:p>
    <w:p w14:paraId="06C79031" w14:textId="77777777" w:rsidR="004B6CB6" w:rsidRPr="00DF257B" w:rsidRDefault="004B6CB6" w:rsidP="004B6CB6">
      <w:pPr>
        <w:pStyle w:val="Corpodetexto"/>
        <w:tabs>
          <w:tab w:val="left" w:pos="1134"/>
          <w:tab w:val="left" w:pos="9639"/>
        </w:tabs>
        <w:spacing w:before="9"/>
        <w:ind w:left="284" w:right="34"/>
        <w:jc w:val="left"/>
        <w:rPr>
          <w:rFonts w:asciiTheme="minorHAnsi" w:hAnsiTheme="minorHAnsi"/>
        </w:rPr>
      </w:pPr>
    </w:p>
    <w:p w14:paraId="30F35A74" w14:textId="77777777" w:rsidR="004B6CB6" w:rsidRPr="00DF257B" w:rsidRDefault="004B6CB6" w:rsidP="004B6CB6">
      <w:pPr>
        <w:pStyle w:val="Corpodetexto"/>
        <w:tabs>
          <w:tab w:val="left" w:pos="1134"/>
          <w:tab w:val="left" w:pos="3212"/>
          <w:tab w:val="left" w:pos="3763"/>
          <w:tab w:val="left" w:pos="5541"/>
          <w:tab w:val="left" w:pos="9639"/>
        </w:tabs>
        <w:ind w:left="284" w:right="34"/>
        <w:jc w:val="center"/>
        <w:rPr>
          <w:rFonts w:asciiTheme="minorHAnsi" w:hAnsiTheme="minorHAnsi"/>
        </w:rPr>
      </w:pPr>
      <w:r w:rsidRPr="00DF257B">
        <w:rPr>
          <w:rFonts w:asciiTheme="minorHAnsi" w:hAnsiTheme="minorHAnsi"/>
        </w:rPr>
        <w:t>Local</w:t>
      </w:r>
      <w:r w:rsidRPr="00DF257B">
        <w:rPr>
          <w:rFonts w:asciiTheme="minorHAnsi" w:hAnsiTheme="minorHAnsi"/>
          <w:spacing w:val="-2"/>
        </w:rPr>
        <w:t xml:space="preserve"> </w:t>
      </w:r>
      <w:r w:rsidRPr="00DF257B">
        <w:rPr>
          <w:rFonts w:asciiTheme="minorHAnsi" w:hAnsiTheme="minorHAnsi"/>
        </w:rPr>
        <w:t>e data,</w:t>
      </w:r>
      <w:r w:rsidRPr="00DF257B">
        <w:rPr>
          <w:rFonts w:asciiTheme="minorHAnsi" w:hAnsiTheme="minorHAnsi"/>
          <w:u w:val="single"/>
        </w:rPr>
        <w:tab/>
      </w:r>
      <w:r w:rsidRPr="00DF257B">
        <w:rPr>
          <w:rFonts w:asciiTheme="minorHAnsi" w:hAnsiTheme="minorHAnsi"/>
        </w:rPr>
        <w:t>,</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u w:val="single"/>
        </w:rPr>
        <w:tab/>
      </w:r>
      <w:r w:rsidRPr="00DF257B">
        <w:rPr>
          <w:rFonts w:asciiTheme="minorHAnsi" w:hAnsiTheme="minorHAnsi"/>
        </w:rPr>
        <w:t>de</w:t>
      </w:r>
      <w:r w:rsidRPr="00DF257B">
        <w:rPr>
          <w:rFonts w:asciiTheme="minorHAnsi" w:hAnsiTheme="minorHAnsi"/>
          <w:spacing w:val="2"/>
        </w:rPr>
        <w:t xml:space="preserve"> </w:t>
      </w:r>
      <w:r w:rsidRPr="00DF257B">
        <w:rPr>
          <w:rFonts w:asciiTheme="minorHAnsi" w:hAnsiTheme="minorHAnsi"/>
        </w:rPr>
        <w:t>2025.</w:t>
      </w:r>
    </w:p>
    <w:p w14:paraId="02E1E5E4" w14:textId="77777777" w:rsidR="004B6CB6" w:rsidRPr="00DF257B" w:rsidRDefault="004B6CB6" w:rsidP="004B6CB6">
      <w:pPr>
        <w:pStyle w:val="Corpodetexto"/>
        <w:tabs>
          <w:tab w:val="left" w:pos="1134"/>
          <w:tab w:val="left" w:pos="9639"/>
        </w:tabs>
        <w:spacing w:before="8"/>
        <w:ind w:left="284" w:right="34"/>
        <w:jc w:val="left"/>
        <w:rPr>
          <w:rFonts w:asciiTheme="minorHAnsi" w:hAnsiTheme="minorHAnsi"/>
        </w:rPr>
      </w:pPr>
    </w:p>
    <w:p w14:paraId="2F3D15D3" w14:textId="77777777" w:rsidR="004B6CB6" w:rsidRPr="00DF257B" w:rsidRDefault="004B6CB6" w:rsidP="004B6CB6">
      <w:pPr>
        <w:pStyle w:val="Corpodetexto"/>
        <w:tabs>
          <w:tab w:val="left" w:pos="1134"/>
          <w:tab w:val="left" w:pos="9639"/>
        </w:tabs>
        <w:spacing w:before="8"/>
        <w:ind w:left="284" w:right="34"/>
        <w:jc w:val="left"/>
        <w:rPr>
          <w:rFonts w:asciiTheme="minorHAnsi" w:hAnsiTheme="minorHAnsi"/>
        </w:rPr>
      </w:pPr>
    </w:p>
    <w:p w14:paraId="557B09C2" w14:textId="77777777" w:rsidR="004B6CB6" w:rsidRPr="00DF257B" w:rsidRDefault="004B6CB6" w:rsidP="004B6CB6">
      <w:pPr>
        <w:pStyle w:val="Corpodetexto"/>
        <w:tabs>
          <w:tab w:val="left" w:pos="1134"/>
          <w:tab w:val="left" w:pos="9639"/>
        </w:tabs>
        <w:spacing w:before="11"/>
        <w:ind w:left="284" w:right="34"/>
        <w:jc w:val="center"/>
        <w:rPr>
          <w:rFonts w:asciiTheme="minorHAnsi" w:hAnsiTheme="minorHAnsi"/>
        </w:rPr>
      </w:pPr>
      <w:r w:rsidRPr="00DF257B">
        <w:rPr>
          <w:rFonts w:asciiTheme="minorHAnsi" w:hAnsiTheme="minorHAnsi"/>
        </w:rPr>
        <w:t>(Identificação e Assinatura do Representante Legal)</w:t>
      </w:r>
    </w:p>
    <w:p w14:paraId="20EA6EAC" w14:textId="6C323A9B" w:rsidR="00941D9B" w:rsidRPr="00AE378A" w:rsidRDefault="004B6CB6" w:rsidP="004B6CB6">
      <w:pPr>
        <w:pStyle w:val="Corpodetexto"/>
        <w:tabs>
          <w:tab w:val="left" w:pos="1134"/>
          <w:tab w:val="left" w:pos="9639"/>
        </w:tabs>
        <w:spacing w:before="11"/>
        <w:ind w:left="284" w:right="687"/>
        <w:jc w:val="center"/>
        <w:rPr>
          <w:rFonts w:asciiTheme="minorHAnsi" w:hAnsiTheme="minorHAnsi"/>
        </w:rPr>
      </w:pPr>
      <w:r w:rsidRPr="00DF257B">
        <w:rPr>
          <w:rFonts w:asciiTheme="minorHAnsi" w:hAnsiTheme="minorHAnsi"/>
        </w:rPr>
        <w:t>(Dados</w:t>
      </w:r>
      <w:r w:rsidRPr="00DF257B">
        <w:rPr>
          <w:rFonts w:asciiTheme="minorHAnsi" w:hAnsiTheme="minorHAnsi"/>
          <w:spacing w:val="-1"/>
        </w:rPr>
        <w:t xml:space="preserve"> </w:t>
      </w:r>
      <w:r w:rsidRPr="00DF257B">
        <w:rPr>
          <w:rFonts w:asciiTheme="minorHAnsi" w:hAnsiTheme="minorHAnsi"/>
        </w:rPr>
        <w:t>da</w:t>
      </w:r>
      <w:r w:rsidRPr="00DF257B">
        <w:rPr>
          <w:rFonts w:asciiTheme="minorHAnsi" w:hAnsiTheme="minorHAnsi"/>
          <w:spacing w:val="-2"/>
        </w:rPr>
        <w:t xml:space="preserve"> </w:t>
      </w:r>
      <w:r w:rsidRPr="00DF257B">
        <w:rPr>
          <w:rFonts w:asciiTheme="minorHAnsi" w:hAnsiTheme="minorHAnsi"/>
        </w:rPr>
        <w:t>empresa:</w:t>
      </w:r>
      <w:r w:rsidRPr="00DF257B">
        <w:rPr>
          <w:rFonts w:asciiTheme="minorHAnsi" w:hAnsiTheme="minorHAnsi"/>
          <w:spacing w:val="-2"/>
        </w:rPr>
        <w:t xml:space="preserve"> </w:t>
      </w:r>
      <w:r w:rsidRPr="00DF257B">
        <w:rPr>
          <w:rFonts w:asciiTheme="minorHAnsi" w:hAnsiTheme="minorHAnsi"/>
        </w:rPr>
        <w:t>Razão Social</w:t>
      </w:r>
      <w:r w:rsidRPr="00DF257B">
        <w:rPr>
          <w:rFonts w:asciiTheme="minorHAnsi" w:hAnsiTheme="minorHAnsi"/>
          <w:spacing w:val="-1"/>
        </w:rPr>
        <w:t xml:space="preserve"> </w:t>
      </w:r>
      <w:r w:rsidRPr="00DF257B">
        <w:rPr>
          <w:rFonts w:asciiTheme="minorHAnsi" w:hAnsiTheme="minorHAnsi"/>
        </w:rPr>
        <w:t>e</w:t>
      </w:r>
      <w:r w:rsidRPr="00DF257B">
        <w:rPr>
          <w:rFonts w:asciiTheme="minorHAnsi" w:hAnsiTheme="minorHAnsi"/>
          <w:spacing w:val="-1"/>
        </w:rPr>
        <w:t xml:space="preserve"> </w:t>
      </w:r>
      <w:r w:rsidRPr="00DF257B">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2AB4054F"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4B6CB6">
        <w:rPr>
          <w:rFonts w:asciiTheme="minorHAnsi" w:hAnsiTheme="minorHAnsi" w:cs="Calibri"/>
          <w:b/>
          <w:szCs w:val="24"/>
        </w:rPr>
        <w:t>V</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7CBD386A"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C453D0">
        <w:rPr>
          <w:rFonts w:asciiTheme="minorHAnsi" w:hAnsiTheme="minorHAnsi" w:cs="Calibri"/>
          <w:b/>
          <w:szCs w:val="24"/>
        </w:rPr>
        <w:t>038/2025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12FC2BD3" w:rsidR="008A1E95" w:rsidRPr="00B5508C" w:rsidRDefault="008A1E95" w:rsidP="008A1E95">
      <w:pPr>
        <w:rPr>
          <w:rFonts w:asciiTheme="minorHAnsi" w:hAnsiTheme="minorHAnsi"/>
          <w:sz w:val="20"/>
          <w:szCs w:val="20"/>
        </w:rPr>
        <w:sectPr w:rsidR="008A1E95" w:rsidRPr="00B5508C" w:rsidSect="004B6CB6">
          <w:pgSz w:w="11910" w:h="16840"/>
          <w:pgMar w:top="1920" w:right="995"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6" w:history="1">
        <w:r w:rsidR="00CC37D6">
          <w:rPr>
            <w:rStyle w:val="Hyperlink"/>
            <w:rFonts w:asciiTheme="minorHAnsi" w:hAnsiTheme="minorHAnsi" w:cstheme="minorHAnsi"/>
            <w:b/>
            <w:sz w:val="20"/>
            <w:szCs w:val="20"/>
          </w:rPr>
          <w:t>cml@saojoaquimdabarra.sp.gov.br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37" w:name="_bookmark48"/>
      <w:bookmarkEnd w:id="3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6"/>
    <w:p w14:paraId="229ED7C1" w14:textId="4AD78951"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 xml:space="preserve">ANEXO </w:t>
      </w:r>
      <w:r w:rsidR="0096121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31B80342"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C453D0">
        <w:rPr>
          <w:rFonts w:ascii="Calibri" w:eastAsia="Lucida Sans Unicode" w:hAnsi="Calibri" w:cs="Calibri"/>
          <w:b/>
          <w:bCs/>
        </w:rPr>
        <w:t>038/2025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71F1C8BA" w14:textId="789E5902" w:rsidR="00952EDD" w:rsidRDefault="00E246EB" w:rsidP="00952EDD">
      <w:pPr>
        <w:jc w:val="both"/>
        <w:rPr>
          <w:rFonts w:cs="Calibr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952EDD" w:rsidRPr="00DF0A4E">
        <w:rPr>
          <w:rFonts w:asciiTheme="minorHAnsi" w:hAnsiTheme="minorHAnsi" w:cstheme="minorHAnsi"/>
          <w:b/>
        </w:rPr>
        <w:t xml:space="preserve"> </w:t>
      </w:r>
      <w:r w:rsidR="00991EE8">
        <w:rPr>
          <w:rFonts w:asciiTheme="minorHAnsi" w:hAnsiTheme="minorHAnsi" w:cstheme="minorHAnsi"/>
          <w:b/>
        </w:rPr>
        <w:t>REGISTRO DE PREÇOS, COM RESERVA DE COTA DE ATÉ 25%</w:t>
      </w:r>
      <w:r w:rsidR="00952EDD" w:rsidRPr="00DF0A4E">
        <w:rPr>
          <w:rFonts w:asciiTheme="minorHAnsi" w:hAnsiTheme="minorHAnsi" w:cs="Calibri"/>
          <w:b/>
        </w:rPr>
        <w:t xml:space="preserve"> EXCLUSIVA PARA MICROEMPRESAS E EMPRESAS DE PEQUENO PORTE, </w:t>
      </w:r>
      <w:r w:rsidR="00991EE8">
        <w:rPr>
          <w:rFonts w:asciiTheme="minorHAnsi" w:hAnsiTheme="minorHAnsi" w:cs="Calibri"/>
          <w:b/>
        </w:rPr>
        <w:t>VISANDO A AQUISIÇÃO DE MATERIAIS ELÉTRICOS EM GERAL, COM ENTREGA PARCELADA</w:t>
      </w:r>
      <w:r w:rsidR="00952EDD">
        <w:rPr>
          <w:rFonts w:asciiTheme="minorHAnsi" w:hAnsiTheme="minorHAnsi" w:cs="Calibri"/>
          <w:b/>
        </w:rPr>
        <w:t>, PELO PERÍODO DE 12 (DOZE) MESES,</w:t>
      </w:r>
      <w:r w:rsidR="00952EDD" w:rsidRPr="00DF0A4E">
        <w:rPr>
          <w:rFonts w:asciiTheme="minorHAnsi" w:hAnsiTheme="minorHAnsi" w:cs="Calibri"/>
          <w:b/>
        </w:rPr>
        <w:t xml:space="preserve"> DE ACORDO COM AS DESCRIÇÕES, QUANTITATIVOS E </w:t>
      </w:r>
      <w:r w:rsidR="00CC37D6">
        <w:rPr>
          <w:rFonts w:asciiTheme="minorHAnsi" w:hAnsiTheme="minorHAnsi" w:cs="Calibri"/>
          <w:b/>
        </w:rPr>
        <w:t>CONDIÇÕES CONSTANTES NO ANEXO I DESTE EDITAL</w:t>
      </w:r>
      <w:r w:rsidR="00952EDD" w:rsidRPr="00DF0A4E">
        <w:rPr>
          <w:rFonts w:asciiTheme="minorHAnsi" w:hAnsiTheme="minorHAnsi" w:cs="Calibri"/>
          <w:b/>
        </w:rPr>
        <w:t>.</w:t>
      </w:r>
    </w:p>
    <w:p w14:paraId="30928C0B" w14:textId="63AE8AFE" w:rsidR="007344F0" w:rsidRPr="007344F0" w:rsidRDefault="007344F0" w:rsidP="007344F0">
      <w:pPr>
        <w:ind w:right="176"/>
        <w:jc w:val="both"/>
        <w:rPr>
          <w:rFonts w:asciiTheme="minorHAnsi" w:hAnsiTheme="minorHAnsi" w:cs="Arial"/>
        </w:rPr>
      </w:pPr>
    </w:p>
    <w:tbl>
      <w:tblPr>
        <w:tblStyle w:val="Tabelacomgrade"/>
        <w:tblW w:w="10632" w:type="dxa"/>
        <w:tblInd w:w="-147" w:type="dxa"/>
        <w:tblLayout w:type="fixed"/>
        <w:tblLook w:val="04A0" w:firstRow="1" w:lastRow="0" w:firstColumn="1" w:lastColumn="0" w:noHBand="0" w:noVBand="1"/>
      </w:tblPr>
      <w:tblGrid>
        <w:gridCol w:w="1135"/>
        <w:gridCol w:w="1984"/>
        <w:gridCol w:w="1559"/>
        <w:gridCol w:w="1276"/>
        <w:gridCol w:w="1276"/>
        <w:gridCol w:w="1985"/>
        <w:gridCol w:w="1417"/>
      </w:tblGrid>
      <w:tr w:rsidR="00952EDD" w:rsidRPr="005C6BF8" w14:paraId="4B606D08" w14:textId="77777777" w:rsidTr="00952EDD">
        <w:tc>
          <w:tcPr>
            <w:tcW w:w="1135" w:type="dxa"/>
            <w:vAlign w:val="center"/>
          </w:tcPr>
          <w:p w14:paraId="0BC6482C" w14:textId="77777777" w:rsidR="00952EDD" w:rsidRPr="005C6BF8" w:rsidRDefault="00952EDD" w:rsidP="00EC2D34">
            <w:pPr>
              <w:jc w:val="center"/>
              <w:rPr>
                <w:rFonts w:asciiTheme="minorHAnsi" w:hAnsiTheme="minorHAnsi"/>
                <w:b/>
                <w:bCs/>
              </w:rPr>
            </w:pPr>
            <w:r w:rsidRPr="005C6BF8">
              <w:rPr>
                <w:rFonts w:asciiTheme="minorHAnsi" w:hAnsiTheme="minorHAnsi"/>
                <w:b/>
                <w:bCs/>
              </w:rPr>
              <w:t>ITEM</w:t>
            </w:r>
          </w:p>
        </w:tc>
        <w:tc>
          <w:tcPr>
            <w:tcW w:w="1984" w:type="dxa"/>
            <w:vAlign w:val="center"/>
          </w:tcPr>
          <w:p w14:paraId="50CB678C" w14:textId="77777777" w:rsidR="00952EDD" w:rsidRPr="005C6BF8" w:rsidRDefault="00952EDD" w:rsidP="00EC2D34">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26503C1B" w14:textId="77777777" w:rsidR="00952EDD" w:rsidRDefault="00952EDD" w:rsidP="00EC2D34">
            <w:pPr>
              <w:jc w:val="center"/>
              <w:rPr>
                <w:rFonts w:asciiTheme="minorHAnsi" w:hAnsiTheme="minorHAnsi"/>
                <w:b/>
                <w:bCs/>
              </w:rPr>
            </w:pPr>
          </w:p>
          <w:p w14:paraId="6F1E8DE7" w14:textId="77777777" w:rsidR="00952EDD" w:rsidRPr="005C6BF8" w:rsidRDefault="00952EDD" w:rsidP="00EC2D34">
            <w:pPr>
              <w:jc w:val="center"/>
              <w:rPr>
                <w:rFonts w:asciiTheme="minorHAnsi" w:hAnsiTheme="minorHAnsi"/>
                <w:b/>
                <w:bCs/>
              </w:rPr>
            </w:pPr>
            <w:r>
              <w:rPr>
                <w:rFonts w:asciiTheme="minorHAnsi" w:hAnsiTheme="minorHAnsi"/>
                <w:b/>
                <w:bCs/>
              </w:rPr>
              <w:t>QUANTIDADE</w:t>
            </w:r>
          </w:p>
          <w:p w14:paraId="0236DCAB" w14:textId="77777777" w:rsidR="00952EDD" w:rsidRPr="005C6BF8" w:rsidRDefault="00952EDD" w:rsidP="00EC2D34">
            <w:pPr>
              <w:jc w:val="center"/>
              <w:rPr>
                <w:rFonts w:asciiTheme="minorHAnsi" w:hAnsiTheme="minorHAnsi"/>
                <w:b/>
                <w:bCs/>
              </w:rPr>
            </w:pPr>
          </w:p>
        </w:tc>
        <w:tc>
          <w:tcPr>
            <w:tcW w:w="1276" w:type="dxa"/>
          </w:tcPr>
          <w:p w14:paraId="0DBC4871" w14:textId="77777777" w:rsidR="00952EDD" w:rsidRDefault="00952EDD" w:rsidP="00EC2D34">
            <w:pPr>
              <w:jc w:val="center"/>
              <w:rPr>
                <w:rFonts w:asciiTheme="minorHAnsi" w:hAnsiTheme="minorHAnsi"/>
                <w:b/>
                <w:bCs/>
              </w:rPr>
            </w:pPr>
          </w:p>
          <w:p w14:paraId="0B33D300" w14:textId="77777777" w:rsidR="00952EDD" w:rsidRDefault="00952EDD" w:rsidP="00EC2D34">
            <w:pPr>
              <w:jc w:val="center"/>
              <w:rPr>
                <w:rFonts w:asciiTheme="minorHAnsi" w:hAnsiTheme="minorHAnsi"/>
                <w:b/>
                <w:bCs/>
              </w:rPr>
            </w:pPr>
            <w:r>
              <w:rPr>
                <w:rFonts w:asciiTheme="minorHAnsi" w:hAnsiTheme="minorHAnsi"/>
                <w:b/>
                <w:bCs/>
              </w:rPr>
              <w:t>MARCA</w:t>
            </w:r>
          </w:p>
        </w:tc>
        <w:tc>
          <w:tcPr>
            <w:tcW w:w="1276" w:type="dxa"/>
            <w:vAlign w:val="center"/>
          </w:tcPr>
          <w:p w14:paraId="5E32571A" w14:textId="77777777" w:rsidR="00952EDD" w:rsidRPr="005C6BF8" w:rsidRDefault="00952EDD" w:rsidP="00EC2D34">
            <w:pPr>
              <w:jc w:val="center"/>
              <w:rPr>
                <w:rFonts w:asciiTheme="minorHAnsi" w:hAnsiTheme="minorHAnsi"/>
                <w:b/>
                <w:bCs/>
              </w:rPr>
            </w:pPr>
            <w:r>
              <w:rPr>
                <w:rFonts w:asciiTheme="minorHAnsi" w:hAnsiTheme="minorHAnsi"/>
                <w:b/>
                <w:bCs/>
              </w:rPr>
              <w:t>UNIDADE</w:t>
            </w:r>
          </w:p>
        </w:tc>
        <w:tc>
          <w:tcPr>
            <w:tcW w:w="1985" w:type="dxa"/>
            <w:vAlign w:val="center"/>
          </w:tcPr>
          <w:p w14:paraId="4C4471D0"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78CF0B94" w14:textId="77777777" w:rsidR="00952EDD" w:rsidRPr="005C6BF8" w:rsidRDefault="00952EDD" w:rsidP="00EC2D34">
            <w:pPr>
              <w:jc w:val="center"/>
              <w:rPr>
                <w:rFonts w:asciiTheme="minorHAnsi" w:hAnsiTheme="minorHAnsi"/>
                <w:b/>
                <w:bCs/>
              </w:rPr>
            </w:pPr>
            <w:r w:rsidRPr="005C6BF8">
              <w:rPr>
                <w:rFonts w:asciiTheme="minorHAnsi" w:hAnsiTheme="minorHAnsi"/>
                <w:b/>
                <w:bCs/>
              </w:rPr>
              <w:t>UNITÁRIO</w:t>
            </w:r>
          </w:p>
        </w:tc>
        <w:tc>
          <w:tcPr>
            <w:tcW w:w="1417" w:type="dxa"/>
            <w:vAlign w:val="center"/>
          </w:tcPr>
          <w:p w14:paraId="39FC36DC" w14:textId="77777777" w:rsidR="00952EDD" w:rsidRPr="005C6BF8" w:rsidRDefault="00952EDD" w:rsidP="00EC2D34">
            <w:pPr>
              <w:jc w:val="center"/>
              <w:rPr>
                <w:rFonts w:asciiTheme="minorHAnsi" w:hAnsiTheme="minorHAnsi"/>
                <w:b/>
                <w:bCs/>
              </w:rPr>
            </w:pPr>
            <w:r w:rsidRPr="005C6BF8">
              <w:rPr>
                <w:rFonts w:asciiTheme="minorHAnsi" w:hAnsiTheme="minorHAnsi"/>
                <w:b/>
                <w:bCs/>
              </w:rPr>
              <w:t>VALOR</w:t>
            </w:r>
          </w:p>
          <w:p w14:paraId="1BD166C6" w14:textId="77777777" w:rsidR="00952EDD" w:rsidRPr="005C6BF8" w:rsidRDefault="00952EDD" w:rsidP="00EC2D34">
            <w:pPr>
              <w:jc w:val="center"/>
              <w:rPr>
                <w:rFonts w:asciiTheme="minorHAnsi" w:hAnsiTheme="minorHAnsi"/>
                <w:b/>
                <w:bCs/>
              </w:rPr>
            </w:pPr>
            <w:r w:rsidRPr="005C6BF8">
              <w:rPr>
                <w:rFonts w:asciiTheme="minorHAnsi" w:hAnsiTheme="minorHAnsi"/>
                <w:b/>
                <w:bCs/>
              </w:rPr>
              <w:t>TOTAL</w:t>
            </w:r>
          </w:p>
        </w:tc>
      </w:tr>
      <w:tr w:rsidR="00952EDD" w:rsidRPr="005C6BF8" w14:paraId="160AC808" w14:textId="77777777" w:rsidTr="00952EDD">
        <w:trPr>
          <w:trHeight w:val="629"/>
        </w:trPr>
        <w:tc>
          <w:tcPr>
            <w:tcW w:w="1135" w:type="dxa"/>
          </w:tcPr>
          <w:p w14:paraId="4D43A119" w14:textId="77777777" w:rsidR="00952EDD" w:rsidRDefault="00952EDD" w:rsidP="00EC2D34">
            <w:pPr>
              <w:jc w:val="center"/>
              <w:rPr>
                <w:rFonts w:asciiTheme="minorHAnsi" w:eastAsia="Calibri" w:hAnsiTheme="minorHAnsi"/>
                <w:b/>
              </w:rPr>
            </w:pPr>
          </w:p>
          <w:p w14:paraId="36882A14" w14:textId="77777777" w:rsidR="00952EDD" w:rsidRPr="005C6BF8" w:rsidRDefault="00952EDD" w:rsidP="00EC2D34">
            <w:pPr>
              <w:jc w:val="center"/>
              <w:rPr>
                <w:rFonts w:asciiTheme="minorHAnsi" w:eastAsia="Calibri" w:hAnsiTheme="minorHAnsi"/>
                <w:b/>
              </w:rPr>
            </w:pPr>
            <w:r w:rsidRPr="005C6BF8">
              <w:rPr>
                <w:rFonts w:asciiTheme="minorHAnsi" w:eastAsia="Calibri" w:hAnsiTheme="minorHAnsi"/>
                <w:b/>
              </w:rPr>
              <w:t>...</w:t>
            </w:r>
          </w:p>
        </w:tc>
        <w:tc>
          <w:tcPr>
            <w:tcW w:w="1984" w:type="dxa"/>
          </w:tcPr>
          <w:p w14:paraId="20C30D9F" w14:textId="77777777" w:rsidR="00952EDD" w:rsidRDefault="00952EDD" w:rsidP="00EC2D34">
            <w:pPr>
              <w:pStyle w:val="PargrafodaLista"/>
              <w:tabs>
                <w:tab w:val="left" w:pos="0"/>
              </w:tabs>
              <w:ind w:left="113"/>
              <w:contextualSpacing/>
              <w:jc w:val="center"/>
              <w:rPr>
                <w:rFonts w:asciiTheme="minorHAnsi" w:hAnsiTheme="minorHAnsi" w:cs="Arial"/>
              </w:rPr>
            </w:pPr>
          </w:p>
          <w:p w14:paraId="75EE43C2" w14:textId="77777777" w:rsidR="00952EDD" w:rsidRPr="005C6BF8" w:rsidRDefault="00952EDD" w:rsidP="00EC2D3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A4FC1" w14:textId="77777777" w:rsidR="00952EDD" w:rsidRPr="005C6BF8" w:rsidRDefault="00952EDD" w:rsidP="00EC2D34">
            <w:pPr>
              <w:rPr>
                <w:rFonts w:asciiTheme="minorHAnsi" w:hAnsiTheme="minorHAnsi"/>
              </w:rPr>
            </w:pPr>
          </w:p>
          <w:p w14:paraId="30C276B5"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2F50BE32" w14:textId="77777777" w:rsidR="00952EDD" w:rsidRPr="005C6BF8" w:rsidRDefault="00952EDD" w:rsidP="00EC2D34">
            <w:pPr>
              <w:jc w:val="center"/>
              <w:rPr>
                <w:rFonts w:asciiTheme="minorHAnsi" w:hAnsiTheme="minorHAnsi"/>
              </w:rPr>
            </w:pPr>
          </w:p>
        </w:tc>
        <w:tc>
          <w:tcPr>
            <w:tcW w:w="1276" w:type="dxa"/>
          </w:tcPr>
          <w:p w14:paraId="479D3FBB" w14:textId="77777777" w:rsidR="00952EDD" w:rsidRDefault="00952EDD" w:rsidP="00EC2D34">
            <w:pPr>
              <w:jc w:val="center"/>
              <w:rPr>
                <w:rFonts w:asciiTheme="minorHAnsi" w:hAnsiTheme="minorHAnsi"/>
              </w:rPr>
            </w:pPr>
          </w:p>
          <w:p w14:paraId="76A2D248" w14:textId="77777777" w:rsidR="00952EDD" w:rsidRPr="005C6BF8" w:rsidRDefault="00952EDD" w:rsidP="00EC2D34">
            <w:pPr>
              <w:jc w:val="center"/>
              <w:rPr>
                <w:rFonts w:asciiTheme="minorHAnsi" w:hAnsiTheme="minorHAnsi"/>
              </w:rPr>
            </w:pPr>
            <w:r>
              <w:rPr>
                <w:rFonts w:asciiTheme="minorHAnsi" w:hAnsiTheme="minorHAnsi"/>
              </w:rPr>
              <w:t>.......</w:t>
            </w:r>
          </w:p>
        </w:tc>
        <w:tc>
          <w:tcPr>
            <w:tcW w:w="1276" w:type="dxa"/>
          </w:tcPr>
          <w:p w14:paraId="5F69FCD4" w14:textId="77777777" w:rsidR="00952EDD" w:rsidRPr="005C6BF8" w:rsidRDefault="00952EDD" w:rsidP="00EC2D34">
            <w:pPr>
              <w:jc w:val="center"/>
              <w:rPr>
                <w:rFonts w:asciiTheme="minorHAnsi" w:hAnsiTheme="minorHAnsi"/>
              </w:rPr>
            </w:pPr>
          </w:p>
          <w:p w14:paraId="001547C8" w14:textId="77777777" w:rsidR="00952EDD" w:rsidRPr="005C6BF8" w:rsidRDefault="00952EDD" w:rsidP="00EC2D34">
            <w:pPr>
              <w:jc w:val="center"/>
              <w:rPr>
                <w:rFonts w:asciiTheme="minorHAnsi" w:hAnsiTheme="minorHAnsi"/>
              </w:rPr>
            </w:pPr>
            <w:r w:rsidRPr="005C6BF8">
              <w:rPr>
                <w:rFonts w:asciiTheme="minorHAnsi" w:hAnsiTheme="minorHAnsi"/>
              </w:rPr>
              <w:t>.......</w:t>
            </w:r>
          </w:p>
          <w:p w14:paraId="4B6F734F" w14:textId="77777777" w:rsidR="00952EDD" w:rsidRPr="005C6BF8" w:rsidRDefault="00952EDD" w:rsidP="00EC2D34">
            <w:pPr>
              <w:jc w:val="center"/>
              <w:rPr>
                <w:rFonts w:asciiTheme="minorHAnsi" w:hAnsiTheme="minorHAnsi"/>
              </w:rPr>
            </w:pPr>
          </w:p>
        </w:tc>
        <w:tc>
          <w:tcPr>
            <w:tcW w:w="1985" w:type="dxa"/>
          </w:tcPr>
          <w:p w14:paraId="0DA78BA0" w14:textId="77777777" w:rsidR="00952EDD" w:rsidRDefault="00952EDD" w:rsidP="00EC2D34">
            <w:pPr>
              <w:jc w:val="center"/>
              <w:rPr>
                <w:rFonts w:asciiTheme="minorHAnsi" w:hAnsiTheme="minorHAnsi"/>
              </w:rPr>
            </w:pPr>
          </w:p>
          <w:p w14:paraId="6FA425C8" w14:textId="77777777" w:rsidR="00952EDD" w:rsidRPr="005C6BF8" w:rsidRDefault="00952EDD" w:rsidP="00EC2D34">
            <w:pPr>
              <w:jc w:val="center"/>
              <w:rPr>
                <w:rFonts w:asciiTheme="minorHAnsi" w:hAnsiTheme="minorHAnsi"/>
              </w:rPr>
            </w:pPr>
            <w:r w:rsidRPr="005C6BF8">
              <w:rPr>
                <w:rFonts w:asciiTheme="minorHAnsi" w:hAnsiTheme="minorHAnsi"/>
              </w:rPr>
              <w:t>......</w:t>
            </w:r>
          </w:p>
        </w:tc>
        <w:tc>
          <w:tcPr>
            <w:tcW w:w="1417" w:type="dxa"/>
          </w:tcPr>
          <w:p w14:paraId="074A4D64" w14:textId="77777777" w:rsidR="00952EDD" w:rsidRDefault="00952EDD" w:rsidP="00EC2D34">
            <w:pPr>
              <w:jc w:val="center"/>
              <w:rPr>
                <w:rFonts w:asciiTheme="minorHAnsi" w:hAnsiTheme="minorHAnsi"/>
              </w:rPr>
            </w:pPr>
          </w:p>
          <w:p w14:paraId="48879FD0" w14:textId="77777777" w:rsidR="00952EDD" w:rsidRPr="005C6BF8" w:rsidRDefault="00952EDD" w:rsidP="00EC2D34">
            <w:pPr>
              <w:jc w:val="center"/>
              <w:rPr>
                <w:rFonts w:asciiTheme="minorHAnsi" w:hAnsiTheme="minorHAnsi"/>
              </w:rPr>
            </w:pPr>
            <w:r w:rsidRPr="005C6BF8">
              <w:rPr>
                <w:rFonts w:asciiTheme="minorHAnsi" w:hAnsiTheme="minorHAnsi"/>
              </w:rPr>
              <w:t>........</w:t>
            </w:r>
          </w:p>
        </w:tc>
      </w:tr>
      <w:tr w:rsidR="00952EDD" w:rsidRPr="005C6BF8" w14:paraId="7AB8DF4A" w14:textId="77777777" w:rsidTr="00952EDD">
        <w:trPr>
          <w:trHeight w:val="346"/>
        </w:trPr>
        <w:tc>
          <w:tcPr>
            <w:tcW w:w="10632" w:type="dxa"/>
            <w:gridSpan w:val="7"/>
          </w:tcPr>
          <w:p w14:paraId="36A889BD" w14:textId="77777777" w:rsidR="00952EDD" w:rsidRPr="005C6BF8" w:rsidRDefault="00952EDD" w:rsidP="00EC2D34">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7305E968"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C453D0">
        <w:rPr>
          <w:rFonts w:asciiTheme="minorHAnsi" w:hAnsiTheme="minorHAnsi"/>
          <w:b/>
          <w:spacing w:val="1"/>
        </w:rPr>
        <w:t>038/2025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lastRenderedPageBreak/>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40CF6CE"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952EDD">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3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70114217" w:rsidR="000F7C12" w:rsidRDefault="000F7C12" w:rsidP="00672E79">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6A3587">
        <w:rPr>
          <w:rFonts w:asciiTheme="minorHAnsi" w:hAnsiTheme="minorHAnsi"/>
          <w:b/>
          <w:bCs/>
        </w:rPr>
        <w:t>10</w:t>
      </w:r>
      <w:r w:rsidRPr="0087047D">
        <w:rPr>
          <w:rFonts w:asciiTheme="minorHAnsi" w:hAnsiTheme="minorHAnsi"/>
          <w:b/>
          <w:bCs/>
        </w:rPr>
        <w:t xml:space="preserve"> (</w:t>
      </w:r>
      <w:r w:rsidR="006A3587">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a </w:t>
      </w:r>
      <w:r w:rsidR="00952EDD">
        <w:rPr>
          <w:rFonts w:asciiTheme="minorHAnsi" w:hAnsiTheme="minorHAnsi"/>
        </w:rPr>
        <w:t>entrega dos produtos.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7BB19819" w:rsidR="00382F83" w:rsidRPr="009C4665" w:rsidRDefault="00382F83" w:rsidP="00672E79">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6A3587">
        <w:rPr>
          <w:rFonts w:asciiTheme="minorHAnsi" w:hAnsiTheme="minorHAnsi"/>
        </w:rPr>
        <w:t>Serviços Urbanos</w:t>
      </w:r>
      <w:r w:rsidRPr="009C4665">
        <w:rPr>
          <w:rFonts w:asciiTheme="minorHAnsi" w:hAnsiTheme="minorHAnsi"/>
        </w:rPr>
        <w:t>.</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3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72E79">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72E79">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53CDD283" w14:textId="77777777" w:rsidR="000B03DA" w:rsidRPr="00F44A1C" w:rsidRDefault="000B03DA" w:rsidP="000B03DA">
      <w:pPr>
        <w:pStyle w:val="Default"/>
        <w:ind w:firstLine="284"/>
        <w:rPr>
          <w:rFonts w:asciiTheme="minorHAnsi" w:hAnsiTheme="minorHAnsi"/>
          <w:b/>
          <w:bCs/>
          <w:sz w:val="22"/>
          <w:szCs w:val="22"/>
        </w:rPr>
      </w:pPr>
      <w:r w:rsidRPr="00F44A1C">
        <w:rPr>
          <w:rFonts w:asciiTheme="minorHAnsi" w:hAnsiTheme="minorHAnsi"/>
          <w:b/>
          <w:bCs/>
          <w:sz w:val="22"/>
          <w:szCs w:val="22"/>
        </w:rPr>
        <w:lastRenderedPageBreak/>
        <w:t xml:space="preserve">02.07.02 SERVIÇOS URBANOS </w:t>
      </w:r>
    </w:p>
    <w:p w14:paraId="1A11DA1D" w14:textId="77777777" w:rsidR="000B03DA" w:rsidRPr="00F44A1C" w:rsidRDefault="000B03DA" w:rsidP="000B03DA">
      <w:pPr>
        <w:pStyle w:val="Default"/>
        <w:ind w:firstLine="284"/>
        <w:rPr>
          <w:rFonts w:asciiTheme="minorHAnsi" w:hAnsiTheme="minorHAnsi"/>
          <w:b/>
          <w:bCs/>
          <w:sz w:val="22"/>
          <w:szCs w:val="22"/>
        </w:rPr>
      </w:pPr>
      <w:r w:rsidRPr="00F44A1C">
        <w:rPr>
          <w:rFonts w:asciiTheme="minorHAnsi" w:hAnsiTheme="minorHAnsi"/>
          <w:b/>
          <w:bCs/>
          <w:sz w:val="22"/>
          <w:szCs w:val="22"/>
        </w:rPr>
        <w:t>15.452.0016.2068.000 Manutenção dos Serviços Municipais – Praças, Parques e Jardins</w:t>
      </w:r>
    </w:p>
    <w:p w14:paraId="7A118F77" w14:textId="39E93AF1" w:rsidR="00952EDD" w:rsidRPr="00952EDD" w:rsidRDefault="000B03DA" w:rsidP="000B03DA">
      <w:pPr>
        <w:pStyle w:val="Default"/>
        <w:ind w:firstLine="284"/>
        <w:rPr>
          <w:rFonts w:asciiTheme="minorHAnsi" w:hAnsiTheme="minorHAnsi"/>
          <w:b/>
          <w:bCs/>
          <w:sz w:val="22"/>
          <w:szCs w:val="22"/>
        </w:rPr>
      </w:pPr>
      <w:r w:rsidRPr="00F44A1C">
        <w:rPr>
          <w:rFonts w:asciiTheme="minorHAnsi" w:hAnsiTheme="minorHAnsi"/>
          <w:b/>
          <w:bCs/>
          <w:sz w:val="22"/>
          <w:szCs w:val="22"/>
        </w:rPr>
        <w:t>3.3.90.30.00 Material de Consumo</w:t>
      </w:r>
      <w:r w:rsidR="00952EDD" w:rsidRPr="00952EDD">
        <w:rPr>
          <w:rFonts w:asciiTheme="minorHAnsi" w:hAnsiTheme="minorHAnsi"/>
          <w:b/>
          <w:bCs/>
          <w:sz w:val="22"/>
          <w:szCs w:val="22"/>
        </w:rPr>
        <w:t xml:space="preserve">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72E79">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72E79">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72E79">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72E79">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72E79">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72E79">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72E79">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72E79">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lastRenderedPageBreak/>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72E79">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72E79">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5CA882B8" w:rsidR="00382F83" w:rsidRDefault="00382F83" w:rsidP="00672E79">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Para reajustamentos de valores referente a</w:t>
      </w:r>
      <w:r w:rsidR="00952EDD">
        <w:rPr>
          <w:rFonts w:asciiTheme="minorHAnsi" w:hAnsiTheme="minorHAnsi"/>
          <w:b/>
        </w:rPr>
        <w:t xml:space="preserve"> Inseticidas e Domissanitários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72E79">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72E79">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72E79">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72E79">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72E79">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lastRenderedPageBreak/>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72E79">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72E79">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72E79">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72E79">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72E79">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72E79">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72E79">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72E79">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72E79">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72E79">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72E79">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72E79">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72E79">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7A3D26DA" w:rsidR="008827C9" w:rsidRDefault="008827C9" w:rsidP="00672E79">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6A3587">
        <w:rPr>
          <w:rFonts w:asciiTheme="minorHAnsi" w:hAnsiTheme="minorHAnsi"/>
        </w:rPr>
        <w:t>Serviços Urbanos</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72E79">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72E79">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72E79">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72E79">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72E79">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72E79">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72E79">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72E79">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72E79">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72E79">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72E79">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72E79">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72E79">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72E79">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72E79">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72E79">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72E79">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72E79">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72E79">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lastRenderedPageBreak/>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72E79">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72E79">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702F87FC" w14:textId="1B11DECA"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w:t>
      </w:r>
      <w:r w:rsidRPr="001C620C">
        <w:rPr>
          <w:rFonts w:asciiTheme="minorHAnsi" w:hAnsiTheme="minorHAnsi" w:cstheme="minorHAnsi"/>
          <w:sz w:val="22"/>
          <w:szCs w:val="22"/>
        </w:rPr>
        <w:t xml:space="preserve"> Comete infração administrativa, nos termos da lei, o licitante que, com dolo ou culpa:</w:t>
      </w:r>
    </w:p>
    <w:p w14:paraId="6A80C7DA" w14:textId="50D65B1E"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97FF964" w14:textId="3505AD00" w:rsidR="001C620C" w:rsidRPr="001C620C" w:rsidRDefault="001C620C" w:rsidP="00962553">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sidR="00243A1A">
        <w:rPr>
          <w:rFonts w:asciiTheme="minorHAnsi" w:hAnsiTheme="minorHAnsi" w:cstheme="minorHAnsi"/>
          <w:sz w:val="22"/>
          <w:szCs w:val="22"/>
        </w:rPr>
        <w:t>.</w:t>
      </w:r>
    </w:p>
    <w:p w14:paraId="6D8F738D" w14:textId="65BFA267"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3350DC96" w14:textId="362E6A04"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02B43C7" w14:textId="7E721C43"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56D4089A" w14:textId="5CAD147C"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1F5AD796" w14:textId="032306A6"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7B0D4E96" w14:textId="0E749CF6"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88CBA11" w14:textId="77777777" w:rsidR="001C620C" w:rsidRPr="001C620C" w:rsidRDefault="001C620C" w:rsidP="001C620C">
      <w:pPr>
        <w:pStyle w:val="NormalWeb"/>
        <w:spacing w:before="0" w:beforeAutospacing="0" w:after="0" w:afterAutospacing="0"/>
        <w:ind w:left="720"/>
        <w:jc w:val="both"/>
        <w:rPr>
          <w:rFonts w:asciiTheme="minorHAnsi" w:hAnsiTheme="minorHAnsi" w:cstheme="minorHAnsi"/>
          <w:sz w:val="22"/>
          <w:szCs w:val="22"/>
        </w:rPr>
      </w:pPr>
    </w:p>
    <w:p w14:paraId="59CAF577" w14:textId="4A3577E2" w:rsidR="001C620C" w:rsidRPr="001C620C" w:rsidRDefault="001C620C" w:rsidP="00962553">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A37C785" w14:textId="0F3E0F2C" w:rsidR="001C620C" w:rsidRPr="001C620C" w:rsidRDefault="001C620C" w:rsidP="001C620C">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28EE2BBC" w14:textId="7661356E"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.1.6.</w:t>
      </w:r>
      <w:r w:rsidR="001C620C" w:rsidRPr="001C620C">
        <w:rPr>
          <w:rFonts w:asciiTheme="minorHAnsi" w:hAnsiTheme="minorHAnsi" w:cstheme="minorHAnsi"/>
          <w:sz w:val="22"/>
          <w:szCs w:val="22"/>
        </w:rPr>
        <w:t xml:space="preserve"> Apresentar declaração ou documentação falsa durante o certame.</w:t>
      </w:r>
    </w:p>
    <w:p w14:paraId="54108CC9" w14:textId="335846FA"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.1.7.</w:t>
      </w:r>
      <w:r w:rsidR="001C620C" w:rsidRPr="001C620C">
        <w:rPr>
          <w:rFonts w:asciiTheme="minorHAnsi" w:hAnsiTheme="minorHAnsi" w:cstheme="minorHAnsi"/>
          <w:sz w:val="22"/>
          <w:szCs w:val="22"/>
        </w:rPr>
        <w:t xml:space="preserve"> Fraudar a licitação.</w:t>
      </w:r>
    </w:p>
    <w:p w14:paraId="19F5CB6C" w14:textId="76570239"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w:t>
      </w:r>
      <w:r w:rsidR="001C620C" w:rsidRPr="001C620C">
        <w:rPr>
          <w:rFonts w:asciiTheme="minorHAnsi" w:hAnsiTheme="minorHAnsi" w:cstheme="minorHAnsi"/>
          <w:sz w:val="22"/>
          <w:szCs w:val="22"/>
        </w:rPr>
        <w:t xml:space="preserve"> Adotar conduta inidônea ou praticar qualquer tipo de fraude, especialmente quando:</w:t>
      </w:r>
    </w:p>
    <w:p w14:paraId="05899DE5" w14:textId="3BBA7BC8"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.1.8.1.</w:t>
      </w:r>
      <w:r w:rsidR="001C620C" w:rsidRPr="001C620C">
        <w:rPr>
          <w:rFonts w:asciiTheme="minorHAnsi" w:hAnsiTheme="minorHAnsi" w:cstheme="minorHAnsi"/>
          <w:sz w:val="22"/>
          <w:szCs w:val="22"/>
        </w:rPr>
        <w:t xml:space="preserve"> Agir em conluio ou em desconformidade com a legislação.</w:t>
      </w:r>
    </w:p>
    <w:p w14:paraId="0B7AFB63" w14:textId="4CE8003B"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.1.8.2.</w:t>
      </w:r>
      <w:r w:rsidR="001C620C" w:rsidRPr="001C620C">
        <w:rPr>
          <w:rFonts w:asciiTheme="minorHAnsi" w:hAnsiTheme="minorHAnsi" w:cstheme="minorHAnsi"/>
          <w:sz w:val="22"/>
          <w:szCs w:val="22"/>
        </w:rPr>
        <w:t xml:space="preserve"> Induzir deliberadamente a erro no julgamento.</w:t>
      </w:r>
    </w:p>
    <w:p w14:paraId="080ACA5A" w14:textId="38B82F9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.1.9.</w:t>
      </w:r>
      <w:r w:rsidR="001C620C" w:rsidRPr="001C620C">
        <w:rPr>
          <w:rFonts w:asciiTheme="minorHAnsi" w:hAnsiTheme="minorHAnsi" w:cstheme="minorHAnsi"/>
          <w:sz w:val="22"/>
          <w:szCs w:val="22"/>
        </w:rPr>
        <w:t xml:space="preserve"> Praticar atos ilícitos com a intenção de frustrar os objetivos da licitação.</w:t>
      </w:r>
    </w:p>
    <w:p w14:paraId="210199D1" w14:textId="67CAD9B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.1.10.</w:t>
      </w:r>
      <w:r w:rsidR="001C620C" w:rsidRPr="001C620C">
        <w:rPr>
          <w:rFonts w:asciiTheme="minorHAnsi" w:hAnsiTheme="minorHAnsi" w:cstheme="minorHAnsi"/>
          <w:sz w:val="22"/>
          <w:szCs w:val="22"/>
        </w:rPr>
        <w:t xml:space="preserve"> Cometer atos lesivos previstos no art. 5º da Lei n.º 12.846/2013.</w:t>
      </w:r>
    </w:p>
    <w:p w14:paraId="5576A677" w14:textId="59D24FEF"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w:t>
      </w:r>
      <w:r w:rsidR="001C620C"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43DCFE45" w14:textId="16D570AB"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.2.1.</w:t>
      </w:r>
      <w:r w:rsidR="001C620C" w:rsidRPr="001C620C">
        <w:rPr>
          <w:rFonts w:asciiTheme="minorHAnsi" w:hAnsiTheme="minorHAnsi" w:cstheme="minorHAnsi"/>
          <w:sz w:val="22"/>
          <w:szCs w:val="22"/>
        </w:rPr>
        <w:t xml:space="preserve"> Advertência;</w:t>
      </w:r>
    </w:p>
    <w:p w14:paraId="10136B25" w14:textId="408485D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.2.2.</w:t>
      </w:r>
      <w:r w:rsidR="001C620C" w:rsidRPr="001C620C">
        <w:rPr>
          <w:rFonts w:asciiTheme="minorHAnsi" w:hAnsiTheme="minorHAnsi" w:cstheme="minorHAnsi"/>
          <w:sz w:val="22"/>
          <w:szCs w:val="22"/>
        </w:rPr>
        <w:t xml:space="preserve"> Multa;</w:t>
      </w:r>
    </w:p>
    <w:p w14:paraId="54022842" w14:textId="7ED04E1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.2.3.</w:t>
      </w:r>
      <w:r w:rsidR="001C620C" w:rsidRPr="001C620C">
        <w:rPr>
          <w:rFonts w:asciiTheme="minorHAnsi" w:hAnsiTheme="minorHAnsi" w:cstheme="minorHAnsi"/>
          <w:sz w:val="22"/>
          <w:szCs w:val="22"/>
        </w:rPr>
        <w:t xml:space="preserve"> Impedimento de licitar e contratar;</w:t>
      </w:r>
    </w:p>
    <w:p w14:paraId="71CF4031" w14:textId="549D8EE5"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.2.4.</w:t>
      </w:r>
      <w:r w:rsidR="001C620C"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36DE9E4C" w14:textId="0388C85E"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w:t>
      </w:r>
      <w:r w:rsidR="001C620C" w:rsidRPr="001C620C">
        <w:rPr>
          <w:rFonts w:asciiTheme="minorHAnsi" w:hAnsiTheme="minorHAnsi" w:cstheme="minorHAnsi"/>
          <w:sz w:val="22"/>
          <w:szCs w:val="22"/>
        </w:rPr>
        <w:t xml:space="preserve"> A aplicação das sanções considerará:</w:t>
      </w:r>
    </w:p>
    <w:p w14:paraId="156BA540" w14:textId="5C57F29C"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.3.1.</w:t>
      </w:r>
      <w:r w:rsidR="001C620C" w:rsidRPr="001C620C">
        <w:rPr>
          <w:rFonts w:asciiTheme="minorHAnsi" w:hAnsiTheme="minorHAnsi" w:cstheme="minorHAnsi"/>
          <w:sz w:val="22"/>
          <w:szCs w:val="22"/>
        </w:rPr>
        <w:t xml:space="preserve"> A natureza e gravidade da infração.</w:t>
      </w:r>
    </w:p>
    <w:p w14:paraId="5DAF4158" w14:textId="00001D3D"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.3.2.</w:t>
      </w:r>
      <w:r w:rsidR="001C620C" w:rsidRPr="001C620C">
        <w:rPr>
          <w:rFonts w:asciiTheme="minorHAnsi" w:hAnsiTheme="minorHAnsi" w:cstheme="minorHAnsi"/>
          <w:sz w:val="22"/>
          <w:szCs w:val="22"/>
        </w:rPr>
        <w:t xml:space="preserve"> As peculiaridades do caso concreto.</w:t>
      </w:r>
    </w:p>
    <w:p w14:paraId="276AB68B" w14:textId="1408D51A"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.3.3.</w:t>
      </w:r>
      <w:r w:rsidR="001C620C" w:rsidRPr="001C620C">
        <w:rPr>
          <w:rFonts w:asciiTheme="minorHAnsi" w:hAnsiTheme="minorHAnsi" w:cstheme="minorHAnsi"/>
          <w:sz w:val="22"/>
          <w:szCs w:val="22"/>
        </w:rPr>
        <w:t xml:space="preserve"> Circunstâncias agravantes ou atenuantes.</w:t>
      </w:r>
    </w:p>
    <w:p w14:paraId="43E9C9B6" w14:textId="134787C7"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.3.4.</w:t>
      </w:r>
      <w:r w:rsidR="001C620C" w:rsidRPr="001C620C">
        <w:rPr>
          <w:rFonts w:asciiTheme="minorHAnsi" w:hAnsiTheme="minorHAnsi" w:cstheme="minorHAnsi"/>
          <w:sz w:val="22"/>
          <w:szCs w:val="22"/>
        </w:rPr>
        <w:t xml:space="preserve"> Os danos causados à Administração Pública.</w:t>
      </w:r>
    </w:p>
    <w:p w14:paraId="7AEC3570" w14:textId="48D79278" w:rsidR="001C620C" w:rsidRPr="001C620C" w:rsidRDefault="00626A15" w:rsidP="001C620C">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.3.5.</w:t>
      </w:r>
      <w:r w:rsidR="001C620C" w:rsidRPr="001C620C">
        <w:rPr>
          <w:rFonts w:asciiTheme="minorHAnsi" w:hAnsiTheme="minorHAnsi" w:cstheme="minorHAnsi"/>
          <w:sz w:val="22"/>
          <w:szCs w:val="22"/>
        </w:rPr>
        <w:t xml:space="preserve"> A implantação ou aperfeiçoamento de um programa de integridade.</w:t>
      </w:r>
    </w:p>
    <w:p w14:paraId="52CB0039" w14:textId="16D52F3E"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.3.6.</w:t>
      </w:r>
      <w:r w:rsidR="001C620C"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001C620C" w:rsidRPr="001C620C">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poderá ser aplicada multa no percentual </w:t>
      </w:r>
      <w:r w:rsidR="001C620C"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001C620C" w:rsidRPr="001C620C">
        <w:rPr>
          <w:rFonts w:asciiTheme="minorHAnsi" w:hAnsiTheme="minorHAnsi" w:cstheme="minorHAnsi"/>
          <w:sz w:val="22"/>
          <w:szCs w:val="22"/>
        </w:rPr>
        <w:t xml:space="preserve">, recolhida no prazo máximo de </w:t>
      </w:r>
      <w:r w:rsidR="001C620C" w:rsidRPr="00A42774">
        <w:rPr>
          <w:rFonts w:asciiTheme="minorHAnsi" w:hAnsiTheme="minorHAnsi" w:cstheme="minorHAnsi"/>
          <w:b/>
          <w:bCs/>
          <w:sz w:val="22"/>
          <w:szCs w:val="22"/>
        </w:rPr>
        <w:t>15 (quinze)</w:t>
      </w:r>
      <w:r w:rsidR="001C620C" w:rsidRPr="001C620C">
        <w:rPr>
          <w:rFonts w:asciiTheme="minorHAnsi" w:hAnsiTheme="minorHAnsi" w:cstheme="minorHAnsi"/>
          <w:sz w:val="22"/>
          <w:szCs w:val="22"/>
        </w:rPr>
        <w:t xml:space="preserve"> dias úteis, a contar da comunicação oficial. </w:t>
      </w:r>
    </w:p>
    <w:p w14:paraId="50D47255" w14:textId="19B91DA4" w:rsidR="001C620C" w:rsidRPr="001C620C" w:rsidRDefault="00626A15" w:rsidP="001C620C">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.3.7.</w:t>
      </w:r>
      <w:r w:rsidR="001C620C" w:rsidRPr="001C620C">
        <w:rPr>
          <w:rFonts w:asciiTheme="minorHAnsi" w:hAnsiTheme="minorHAnsi" w:cstheme="minorHAnsi"/>
          <w:sz w:val="22"/>
          <w:szCs w:val="22"/>
        </w:rPr>
        <w:t xml:space="preserve"> Penalidades adicionais para execução contratual:</w:t>
      </w:r>
    </w:p>
    <w:p w14:paraId="013308BD" w14:textId="77777777"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1DE2F6AE" w14:textId="77777777"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1E37A6" w14:textId="4C69B152" w:rsidR="001C620C" w:rsidRPr="001C620C" w:rsidRDefault="001C620C" w:rsidP="001C620C">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 xml:space="preserve">10 </w:t>
      </w:r>
      <w:r w:rsidR="00A42774" w:rsidRPr="00A42774">
        <w:rPr>
          <w:rFonts w:asciiTheme="minorHAnsi" w:hAnsiTheme="minorHAnsi" w:cstheme="minorHAnsi"/>
          <w:b/>
          <w:bCs/>
          <w:sz w:val="22"/>
          <w:szCs w:val="22"/>
        </w:rPr>
        <w:t>(dez)</w:t>
      </w:r>
      <w:r w:rsidR="00A42774">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4D499064" w14:textId="77777777" w:rsidR="001C620C" w:rsidRPr="001C620C" w:rsidRDefault="001C620C" w:rsidP="00A42774">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1A352D8D" w14:textId="2A41DFA7"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.4.</w:t>
      </w:r>
      <w:r w:rsidR="001C620C"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05213485" w14:textId="7DCCA0A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.5.</w:t>
      </w:r>
      <w:r w:rsidR="001C620C" w:rsidRPr="001C620C">
        <w:rPr>
          <w:rFonts w:asciiTheme="minorHAnsi" w:hAnsiTheme="minorHAnsi" w:cstheme="minorHAnsi"/>
          <w:sz w:val="22"/>
          <w:szCs w:val="22"/>
        </w:rPr>
        <w:t xml:space="preserve"> É garantido o direito de defesa no prazo de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contado da intimação.</w:t>
      </w:r>
    </w:p>
    <w:p w14:paraId="65E891EE" w14:textId="4906B7C0"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.6.</w:t>
      </w:r>
      <w:r w:rsidR="001C620C"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xml:space="preserve">, impedindo o infrator de contratar com a Administração Pública do Município de São Joaquim da Barra/SP por até </w:t>
      </w:r>
      <w:r w:rsidR="001C620C" w:rsidRPr="00626A15">
        <w:rPr>
          <w:rFonts w:asciiTheme="minorHAnsi" w:hAnsiTheme="minorHAnsi" w:cstheme="minorHAnsi"/>
          <w:b/>
          <w:bCs/>
          <w:sz w:val="22"/>
          <w:szCs w:val="22"/>
        </w:rPr>
        <w:t>3</w:t>
      </w:r>
      <w:r w:rsidRPr="00626A15">
        <w:rPr>
          <w:rFonts w:asciiTheme="minorHAnsi" w:hAnsiTheme="minorHAnsi" w:cstheme="minorHAnsi"/>
          <w:b/>
          <w:bCs/>
          <w:sz w:val="22"/>
          <w:szCs w:val="22"/>
        </w:rPr>
        <w:t xml:space="preserve"> (três)</w:t>
      </w:r>
      <w:r w:rsidR="001C620C" w:rsidRPr="001C620C">
        <w:rPr>
          <w:rFonts w:asciiTheme="minorHAnsi" w:hAnsiTheme="minorHAnsi" w:cstheme="minorHAnsi"/>
          <w:sz w:val="22"/>
          <w:szCs w:val="22"/>
        </w:rPr>
        <w:t xml:space="preserve"> anos.</w:t>
      </w:r>
    </w:p>
    <w:p w14:paraId="26333978" w14:textId="77A2974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.7.</w:t>
      </w:r>
      <w:r w:rsidR="001C620C"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.1.6</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.1.10</w:t>
      </w:r>
      <w:r w:rsidR="001C620C"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.1.1</w:t>
      </w:r>
      <w:r w:rsidR="001C620C"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w:t>
      </w:r>
      <w:r w:rsidR="001C620C" w:rsidRPr="00626A15">
        <w:rPr>
          <w:rFonts w:asciiTheme="minorHAnsi" w:hAnsiTheme="minorHAnsi" w:cstheme="minorHAnsi"/>
          <w:b/>
          <w:bCs/>
          <w:sz w:val="22"/>
          <w:szCs w:val="22"/>
        </w:rPr>
        <w:t>.1.5</w:t>
      </w:r>
      <w:r w:rsidR="001C620C" w:rsidRPr="001C620C">
        <w:rPr>
          <w:rFonts w:asciiTheme="minorHAnsi" w:hAnsiTheme="minorHAnsi" w:cstheme="minorHAnsi"/>
          <w:sz w:val="22"/>
          <w:szCs w:val="22"/>
        </w:rPr>
        <w:t>, conforme o art. 156, §5º, da Lei n.º 14.133/2021.</w:t>
      </w:r>
    </w:p>
    <w:p w14:paraId="16307A8D" w14:textId="4C040AEF"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001C620C" w:rsidRPr="001C620C">
        <w:rPr>
          <w:rStyle w:val="Forte"/>
          <w:rFonts w:asciiTheme="minorHAnsi" w:hAnsiTheme="minorHAnsi" w:cstheme="minorHAnsi"/>
          <w:sz w:val="22"/>
          <w:szCs w:val="22"/>
        </w:rPr>
        <w:t>.8.</w:t>
      </w:r>
      <w:r w:rsidR="001C620C"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5CDA3169" w14:textId="62F21108"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.9.</w:t>
      </w:r>
      <w:r w:rsidR="001C620C"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001C620C" w:rsidRPr="00626A15">
        <w:rPr>
          <w:rFonts w:asciiTheme="minorHAnsi" w:hAnsiTheme="minorHAnsi" w:cstheme="minorHAnsi"/>
          <w:b/>
          <w:bCs/>
          <w:sz w:val="22"/>
          <w:szCs w:val="22"/>
        </w:rPr>
        <w:t>15</w:t>
      </w:r>
      <w:r w:rsidRPr="00626A15">
        <w:rPr>
          <w:rFonts w:asciiTheme="minorHAnsi" w:hAnsiTheme="minorHAnsi" w:cstheme="minorHAnsi"/>
          <w:b/>
          <w:bCs/>
          <w:sz w:val="22"/>
          <w:szCs w:val="22"/>
        </w:rPr>
        <w:t xml:space="preserve"> (quinze)</w:t>
      </w:r>
      <w:r w:rsidR="001C620C"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39A68035" w14:textId="3C2DCD14"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.10.</w:t>
      </w:r>
      <w:r w:rsidR="001C620C" w:rsidRPr="001C620C">
        <w:rPr>
          <w:rFonts w:asciiTheme="minorHAnsi" w:hAnsiTheme="minorHAnsi" w:cstheme="minorHAnsi"/>
          <w:sz w:val="22"/>
          <w:szCs w:val="22"/>
        </w:rPr>
        <w:t xml:space="preserve"> O recurso e o pedido de reconsideração terão efeito suspensivo até decisão final.</w:t>
      </w:r>
    </w:p>
    <w:p w14:paraId="43913CC8" w14:textId="50928DDD" w:rsidR="001C620C" w:rsidRPr="001C620C" w:rsidRDefault="00626A15" w:rsidP="00243A1A">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001C620C" w:rsidRPr="001C620C">
        <w:rPr>
          <w:rStyle w:val="Forte"/>
          <w:rFonts w:asciiTheme="minorHAnsi" w:hAnsiTheme="minorHAnsi" w:cstheme="minorHAnsi"/>
          <w:sz w:val="22"/>
          <w:szCs w:val="22"/>
        </w:rPr>
        <w:t>.11.</w:t>
      </w:r>
      <w:r w:rsidR="001C620C"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7B0E9CCD" w:rsidR="00382F83" w:rsidRDefault="00382F83" w:rsidP="00672E79">
      <w:pPr>
        <w:pStyle w:val="Ttulo3"/>
        <w:numPr>
          <w:ilvl w:val="0"/>
          <w:numId w:val="23"/>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A42774">
      <w:pPr>
        <w:pStyle w:val="Ttulo3"/>
        <w:tabs>
          <w:tab w:val="left" w:pos="709"/>
          <w:tab w:val="left" w:pos="1134"/>
          <w:tab w:val="left" w:pos="9639"/>
        </w:tabs>
        <w:spacing w:before="94"/>
        <w:ind w:left="-142" w:right="317"/>
        <w:jc w:val="both"/>
        <w:rPr>
          <w:rFonts w:asciiTheme="minorHAnsi" w:hAnsiTheme="minorHAnsi"/>
        </w:rPr>
      </w:pPr>
    </w:p>
    <w:p w14:paraId="782D9450" w14:textId="3BBE3348" w:rsidR="00382F83" w:rsidRPr="00342283" w:rsidRDefault="00382F83" w:rsidP="00672E79">
      <w:pPr>
        <w:pStyle w:val="PargrafodaLista"/>
        <w:numPr>
          <w:ilvl w:val="1"/>
          <w:numId w:val="23"/>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72E79">
      <w:pPr>
        <w:pStyle w:val="PargrafodaLista"/>
        <w:numPr>
          <w:ilvl w:val="2"/>
          <w:numId w:val="23"/>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72E79">
      <w:pPr>
        <w:pStyle w:val="PargrafodaLista"/>
        <w:numPr>
          <w:ilvl w:val="1"/>
          <w:numId w:val="23"/>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72E79">
      <w:pPr>
        <w:pStyle w:val="PargrafodaLista"/>
        <w:numPr>
          <w:ilvl w:val="2"/>
          <w:numId w:val="23"/>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72E79">
      <w:pPr>
        <w:pStyle w:val="PargrafodaLista"/>
        <w:numPr>
          <w:ilvl w:val="1"/>
          <w:numId w:val="23"/>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72E79">
      <w:pPr>
        <w:pStyle w:val="PargrafodaLista"/>
        <w:numPr>
          <w:ilvl w:val="2"/>
          <w:numId w:val="23"/>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72E79">
      <w:pPr>
        <w:pStyle w:val="PargrafodaLista"/>
        <w:numPr>
          <w:ilvl w:val="2"/>
          <w:numId w:val="23"/>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72E79">
      <w:pPr>
        <w:pStyle w:val="PargrafodaLista"/>
        <w:numPr>
          <w:ilvl w:val="2"/>
          <w:numId w:val="23"/>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72E79">
      <w:pPr>
        <w:pStyle w:val="PargrafodaLista"/>
        <w:numPr>
          <w:ilvl w:val="1"/>
          <w:numId w:val="23"/>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72E79">
      <w:pPr>
        <w:pStyle w:val="Ttulo3"/>
        <w:numPr>
          <w:ilvl w:val="0"/>
          <w:numId w:val="23"/>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72E79">
      <w:pPr>
        <w:pStyle w:val="PargrafodaLista"/>
        <w:numPr>
          <w:ilvl w:val="1"/>
          <w:numId w:val="23"/>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lastRenderedPageBreak/>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72E79">
      <w:pPr>
        <w:pStyle w:val="PargrafodaLista"/>
        <w:numPr>
          <w:ilvl w:val="1"/>
          <w:numId w:val="23"/>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72E79">
      <w:pPr>
        <w:pStyle w:val="Ttulo3"/>
        <w:numPr>
          <w:ilvl w:val="0"/>
          <w:numId w:val="23"/>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72E79">
      <w:pPr>
        <w:pStyle w:val="PargrafodaLista"/>
        <w:numPr>
          <w:ilvl w:val="1"/>
          <w:numId w:val="23"/>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72E79">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72E79">
      <w:pPr>
        <w:pStyle w:val="PargrafodaLista"/>
        <w:numPr>
          <w:ilvl w:val="1"/>
          <w:numId w:val="23"/>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72E79">
      <w:pPr>
        <w:pStyle w:val="Ttulo3"/>
        <w:numPr>
          <w:ilvl w:val="0"/>
          <w:numId w:val="23"/>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72E79">
      <w:pPr>
        <w:pStyle w:val="Ttulo3"/>
        <w:numPr>
          <w:ilvl w:val="0"/>
          <w:numId w:val="23"/>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72E79">
      <w:pPr>
        <w:pStyle w:val="PargrafodaLista"/>
        <w:numPr>
          <w:ilvl w:val="1"/>
          <w:numId w:val="23"/>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 xml:space="preserve">com ou sem o </w:t>
      </w:r>
      <w:r w:rsidRPr="003B435D">
        <w:rPr>
          <w:rFonts w:asciiTheme="minorHAnsi" w:hAnsiTheme="minorHAnsi"/>
        </w:rPr>
        <w:lastRenderedPageBreak/>
        <w:t>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72E79">
      <w:pPr>
        <w:pStyle w:val="PargrafodaLista"/>
        <w:numPr>
          <w:ilvl w:val="1"/>
          <w:numId w:val="24"/>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72E79">
      <w:pPr>
        <w:pStyle w:val="Ttulo3"/>
        <w:numPr>
          <w:ilvl w:val="0"/>
          <w:numId w:val="24"/>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672E79">
      <w:pPr>
        <w:pStyle w:val="PargrafodaLista"/>
        <w:numPr>
          <w:ilvl w:val="1"/>
          <w:numId w:val="25"/>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672E79">
      <w:pPr>
        <w:pStyle w:val="Ttulo3"/>
        <w:numPr>
          <w:ilvl w:val="0"/>
          <w:numId w:val="25"/>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E2D5E11"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lastRenderedPageBreak/>
        <w:t>São Joaquim de Barra, XX de XX de 202</w:t>
      </w:r>
      <w:r w:rsidR="00084134">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3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4BEAAC50" w14:textId="448E56AE" w:rsidR="00A53326" w:rsidRPr="00A53326" w:rsidRDefault="00A32021" w:rsidP="00A53326">
      <w:r>
        <w:br w:type="page"/>
      </w:r>
    </w:p>
    <w:p w14:paraId="3D361883" w14:textId="5998A234" w:rsidR="00A8540C" w:rsidRPr="00DF0A4E" w:rsidRDefault="00A8540C" w:rsidP="00DF0A4E">
      <w:pPr>
        <w:rPr>
          <w:rFonts w:asciiTheme="minorHAnsi" w:eastAsiaTheme="majorEastAsia" w:hAnsiTheme="minorHAnsi" w:cs="Calibri"/>
          <w:b/>
        </w:rPr>
      </w:pPr>
    </w:p>
    <w:p w14:paraId="25FC7417" w14:textId="5D6C2C28"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F0C1F">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337048EB"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C453D0">
        <w:rPr>
          <w:rFonts w:asciiTheme="minorHAnsi" w:eastAsia="Lucida Sans Unicode" w:hAnsiTheme="minorHAnsi" w:cs="Calibri"/>
        </w:rPr>
        <w:t>038/2025</w:t>
      </w:r>
    </w:p>
    <w:p w14:paraId="1CA7071D" w14:textId="77777777" w:rsidR="00F33D02" w:rsidRPr="004E4079" w:rsidRDefault="00F33D02" w:rsidP="00F33D02">
      <w:pPr>
        <w:suppressAutoHyphens/>
        <w:rPr>
          <w:rFonts w:asciiTheme="minorHAnsi" w:eastAsia="Lucida Sans Unicode" w:hAnsiTheme="minorHAnsi" w:cs="Calibri"/>
        </w:rPr>
      </w:pPr>
    </w:p>
    <w:p w14:paraId="34D14D3D" w14:textId="69423135" w:rsidR="00952EDD" w:rsidRDefault="00952EDD" w:rsidP="00952EDD">
      <w:pPr>
        <w:jc w:val="both"/>
        <w:rPr>
          <w:rFonts w:cs="Calibri"/>
          <w:b/>
        </w:rPr>
      </w:pPr>
      <w:r w:rsidRPr="00DF0A4E">
        <w:rPr>
          <w:rFonts w:asciiTheme="minorHAnsi" w:hAnsiTheme="minorHAnsi" w:cstheme="minorHAnsi"/>
          <w:b/>
        </w:rPr>
        <w:t xml:space="preserve">OBJETO: </w:t>
      </w:r>
      <w:r w:rsidR="00991EE8">
        <w:rPr>
          <w:rFonts w:asciiTheme="minorHAnsi" w:hAnsiTheme="minorHAnsi" w:cstheme="minorHAnsi"/>
          <w:b/>
        </w:rPr>
        <w:t>REGISTRO DE PREÇOS, COM RESERVA DE COTA DE ATÉ 25%</w:t>
      </w:r>
      <w:r w:rsidRPr="00DF0A4E">
        <w:rPr>
          <w:rFonts w:asciiTheme="minorHAnsi" w:hAnsiTheme="minorHAnsi" w:cs="Calibri"/>
          <w:b/>
        </w:rPr>
        <w:t xml:space="preserve"> EXCLUSIVA PARA MICROEMPRESAS E EMPRESAS DE PEQUENO PORTE, </w:t>
      </w:r>
      <w:r w:rsidR="00991EE8">
        <w:rPr>
          <w:rFonts w:asciiTheme="minorHAnsi" w:hAnsiTheme="minorHAnsi" w:cs="Calibri"/>
          <w:b/>
        </w:rPr>
        <w:t>VISANDO A AQUISIÇÃO DE MATERIAIS ELÉTRICOS EM GERAL, COM ENTREGA PARCELADA</w:t>
      </w:r>
      <w:r>
        <w:rPr>
          <w:rFonts w:asciiTheme="minorHAnsi" w:hAnsiTheme="minorHAnsi" w:cs="Calibri"/>
          <w:b/>
        </w:rPr>
        <w:t>, PELO PERÍODO DE 12 (DOZE) MESES,</w:t>
      </w:r>
      <w:r w:rsidRPr="00DF0A4E">
        <w:rPr>
          <w:rFonts w:asciiTheme="minorHAnsi" w:hAnsiTheme="minorHAnsi" w:cs="Calibri"/>
          <w:b/>
        </w:rPr>
        <w:t xml:space="preserve"> DE ACORDO COM AS DESCRIÇÕES, QUANTITATIVOS E </w:t>
      </w:r>
      <w:r w:rsidR="00CC37D6">
        <w:rPr>
          <w:rFonts w:asciiTheme="minorHAnsi" w:hAnsiTheme="minorHAnsi" w:cs="Calibri"/>
          <w:b/>
        </w:rPr>
        <w:t>CONDIÇÕES CONSTANTES NO ANEXO I DESTE EDITAL</w:t>
      </w:r>
      <w:r w:rsidRPr="00DF0A4E">
        <w:rPr>
          <w:rFonts w:asciiTheme="minorHAnsi" w:hAnsiTheme="minorHAnsi" w:cs="Calibri"/>
          <w:b/>
        </w:rPr>
        <w:t>.</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3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EC2D34" w:rsidRDefault="00EC2D34">
      <w:r>
        <w:separator/>
      </w:r>
    </w:p>
  </w:endnote>
  <w:endnote w:type="continuationSeparator" w:id="0">
    <w:p w14:paraId="2158F2F6" w14:textId="77777777" w:rsidR="00EC2D34" w:rsidRDefault="00EC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EC2D34" w:rsidRDefault="00EC2D34"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EC2D34" w:rsidRDefault="00EC2D34"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C2D34" w:rsidRDefault="00EC2D34"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6402DA14" w:rsidR="00EC2D34" w:rsidRPr="00DC470B" w:rsidRDefault="00CC37D6" w:rsidP="00DC470B">
    <w:pPr>
      <w:pStyle w:val="Rodap"/>
      <w:ind w:right="360"/>
      <w:jc w:val="center"/>
      <w:rPr>
        <w:rFonts w:asciiTheme="minorHAnsi" w:hAnsiTheme="minorHAnsi" w:cstheme="minorHAnsi"/>
      </w:rPr>
    </w:pPr>
    <w:hyperlink r:id="rId1" w:history="1">
      <w:r w:rsidRPr="00DF308F">
        <w:rPr>
          <w:rStyle w:val="Hyperlink"/>
          <w:rFonts w:asciiTheme="minorHAnsi" w:hAnsiTheme="minorHAnsi" w:cstheme="minorHAnsi"/>
        </w:rPr>
        <w:t>cml@saojoaquimdabarra.sp.gov.br</w:t>
      </w:r>
    </w:hyperlink>
  </w:p>
  <w:p w14:paraId="0BBBC4C6" w14:textId="77777777" w:rsidR="00EC2D34" w:rsidRDefault="000B03DA" w:rsidP="00DC470B">
    <w:pPr>
      <w:pStyle w:val="Rodap"/>
      <w:ind w:right="687"/>
      <w:jc w:val="right"/>
    </w:pPr>
    <w:sdt>
      <w:sdtPr>
        <w:id w:val="584498296"/>
        <w:docPartObj>
          <w:docPartGallery w:val="Page Numbers (Bottom of Page)"/>
          <w:docPartUnique/>
        </w:docPartObj>
      </w:sdtPr>
      <w:sdtEndPr/>
      <w:sdtContent>
        <w:r w:rsidR="00EC2D34">
          <w:fldChar w:fldCharType="begin"/>
        </w:r>
        <w:r w:rsidR="00EC2D34">
          <w:instrText>PAGE   \* MERGEFORMAT</w:instrText>
        </w:r>
        <w:r w:rsidR="00EC2D34">
          <w:fldChar w:fldCharType="separate"/>
        </w:r>
        <w:r w:rsidR="00EC2D34" w:rsidRPr="00496208">
          <w:rPr>
            <w:noProof/>
            <w:lang w:val="pt-BR"/>
          </w:rPr>
          <w:t>41</w:t>
        </w:r>
        <w:r w:rsidR="00EC2D34">
          <w:fldChar w:fldCharType="end"/>
        </w:r>
      </w:sdtContent>
    </w:sdt>
  </w:p>
  <w:p w14:paraId="3D78A05E" w14:textId="77777777" w:rsidR="00EC2D34" w:rsidRDefault="00EC2D34">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EC2D34" w:rsidRDefault="00EC2D34">
      <w:r>
        <w:separator/>
      </w:r>
    </w:p>
  </w:footnote>
  <w:footnote w:type="continuationSeparator" w:id="0">
    <w:p w14:paraId="05D5B2DC" w14:textId="77777777" w:rsidR="00EC2D34" w:rsidRDefault="00EC2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EC2D34" w:rsidRDefault="00EC2D34"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C2D34" w:rsidRDefault="00EC2D3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C2D34" w:rsidRDefault="00EC2D34"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EC2D34" w:rsidRDefault="00EC2D34"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C2D34" w:rsidRDefault="00EC2D34"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CE4FF2">
          <wp:extent cx="680314" cy="657637"/>
          <wp:effectExtent l="0" t="0" r="5715" b="9525"/>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314" cy="657637"/>
                  </a:xfrm>
                  <a:prstGeom prst="rect">
                    <a:avLst/>
                  </a:prstGeom>
                  <a:noFill/>
                  <a:ln>
                    <a:noFill/>
                  </a:ln>
                </pic:spPr>
              </pic:pic>
            </a:graphicData>
          </a:graphic>
        </wp:inline>
      </w:drawing>
    </w:r>
  </w:p>
  <w:p w14:paraId="17A02DA3" w14:textId="72A0A836" w:rsidR="00EC2D34" w:rsidRDefault="00EC2D34"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C453D0">
      <w:rPr>
        <w:rFonts w:asciiTheme="minorHAnsi" w:hAnsiTheme="minorHAnsi" w:cstheme="minorHAnsi"/>
        <w:b/>
        <w:sz w:val="28"/>
        <w:szCs w:val="28"/>
      </w:rPr>
      <w:t>038</w:t>
    </w:r>
    <w:r>
      <w:rPr>
        <w:rFonts w:asciiTheme="minorHAnsi" w:hAnsiTheme="minorHAnsi" w:cstheme="minorHAnsi"/>
        <w:b/>
        <w:sz w:val="28"/>
        <w:szCs w:val="28"/>
      </w:rPr>
      <w:t xml:space="preserve">/2025                           PROC. ADM. N° </w:t>
    </w:r>
    <w:r w:rsidR="00EA7BAA">
      <w:rPr>
        <w:rFonts w:asciiTheme="minorHAnsi" w:hAnsiTheme="minorHAnsi" w:cstheme="minorHAnsi"/>
        <w:b/>
        <w:sz w:val="28"/>
        <w:szCs w:val="28"/>
      </w:rPr>
      <w:t>1119</w:t>
    </w:r>
    <w:r>
      <w:rPr>
        <w:rFonts w:asciiTheme="minorHAnsi" w:hAnsiTheme="minorHAnsi" w:cstheme="minorHAnsi"/>
        <w:b/>
        <w:sz w:val="28"/>
        <w:szCs w:val="28"/>
      </w:rPr>
      <w:t>/202</w:t>
    </w:r>
    <w:r w:rsidR="006A0214">
      <w:rPr>
        <w:rFonts w:asciiTheme="minorHAnsi" w:hAnsiTheme="minorHAnsi" w:cstheme="minorHAnsi"/>
        <w:b/>
        <w:sz w:val="28"/>
        <w:szCs w:val="28"/>
      </w:rPr>
      <w:t>5</w:t>
    </w:r>
  </w:p>
  <w:p w14:paraId="77037352" w14:textId="77777777" w:rsidR="00EC2D34" w:rsidRDefault="00EC2D34"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342"/>
        </w:tabs>
        <w:ind w:left="1342" w:firstLine="0"/>
      </w:pPr>
    </w:lvl>
    <w:lvl w:ilvl="1">
      <w:start w:val="1"/>
      <w:numFmt w:val="none"/>
      <w:suff w:val="nothing"/>
      <w:lvlText w:val=""/>
      <w:lvlJc w:val="left"/>
      <w:pPr>
        <w:tabs>
          <w:tab w:val="num" w:pos="1342"/>
        </w:tabs>
        <w:ind w:left="1342" w:firstLine="0"/>
      </w:pPr>
    </w:lvl>
    <w:lvl w:ilvl="2">
      <w:start w:val="1"/>
      <w:numFmt w:val="none"/>
      <w:suff w:val="nothing"/>
      <w:lvlText w:val=""/>
      <w:lvlJc w:val="left"/>
      <w:pPr>
        <w:tabs>
          <w:tab w:val="num" w:pos="1342"/>
        </w:tabs>
        <w:ind w:left="1342" w:firstLine="0"/>
      </w:pPr>
    </w:lvl>
    <w:lvl w:ilvl="3">
      <w:start w:val="1"/>
      <w:numFmt w:val="none"/>
      <w:suff w:val="nothing"/>
      <w:lvlText w:val=""/>
      <w:lvlJc w:val="left"/>
      <w:pPr>
        <w:tabs>
          <w:tab w:val="num" w:pos="1342"/>
        </w:tabs>
        <w:ind w:left="1342" w:firstLine="0"/>
      </w:pPr>
    </w:lvl>
    <w:lvl w:ilvl="4">
      <w:start w:val="1"/>
      <w:numFmt w:val="none"/>
      <w:suff w:val="nothing"/>
      <w:lvlText w:val=""/>
      <w:lvlJc w:val="left"/>
      <w:pPr>
        <w:tabs>
          <w:tab w:val="num" w:pos="1342"/>
        </w:tabs>
        <w:ind w:left="1342" w:firstLine="0"/>
      </w:pPr>
    </w:lvl>
    <w:lvl w:ilvl="5">
      <w:start w:val="1"/>
      <w:numFmt w:val="none"/>
      <w:suff w:val="nothing"/>
      <w:lvlText w:val=""/>
      <w:lvlJc w:val="left"/>
      <w:pPr>
        <w:tabs>
          <w:tab w:val="num" w:pos="1342"/>
        </w:tabs>
        <w:ind w:left="1342" w:firstLine="0"/>
      </w:pPr>
    </w:lvl>
    <w:lvl w:ilvl="6">
      <w:start w:val="1"/>
      <w:numFmt w:val="none"/>
      <w:suff w:val="nothing"/>
      <w:lvlText w:val=""/>
      <w:lvlJc w:val="left"/>
      <w:pPr>
        <w:tabs>
          <w:tab w:val="num" w:pos="1342"/>
        </w:tabs>
        <w:ind w:left="1342" w:firstLine="0"/>
      </w:pPr>
    </w:lvl>
    <w:lvl w:ilvl="7">
      <w:start w:val="1"/>
      <w:numFmt w:val="none"/>
      <w:suff w:val="nothing"/>
      <w:lvlText w:val=""/>
      <w:lvlJc w:val="left"/>
      <w:pPr>
        <w:tabs>
          <w:tab w:val="num" w:pos="1342"/>
        </w:tabs>
        <w:ind w:left="1342" w:firstLine="0"/>
      </w:pPr>
    </w:lvl>
    <w:lvl w:ilvl="8">
      <w:start w:val="1"/>
      <w:numFmt w:val="none"/>
      <w:suff w:val="nothing"/>
      <w:lvlText w:val=""/>
      <w:lvlJc w:val="left"/>
      <w:pPr>
        <w:tabs>
          <w:tab w:val="num" w:pos="1342"/>
        </w:tabs>
        <w:ind w:left="1342"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7795567"/>
    <w:multiLevelType w:val="multilevel"/>
    <w:tmpl w:val="38FA6278"/>
    <w:lvl w:ilvl="0">
      <w:start w:val="6"/>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85F1FD4"/>
    <w:multiLevelType w:val="multilevel"/>
    <w:tmpl w:val="11B84542"/>
    <w:lvl w:ilvl="0">
      <w:start w:val="7"/>
      <w:numFmt w:val="decimal"/>
      <w:lvlText w:val="%1"/>
      <w:lvlJc w:val="left"/>
      <w:pPr>
        <w:ind w:left="360" w:hanging="360"/>
      </w:pPr>
      <w:rPr>
        <w:rFonts w:hint="default"/>
        <w:color w:val="000000"/>
        <w:sz w:val="24"/>
      </w:rPr>
    </w:lvl>
    <w:lvl w:ilvl="1">
      <w:start w:val="2"/>
      <w:numFmt w:val="decimal"/>
      <w:lvlText w:val="%1.%2"/>
      <w:lvlJc w:val="left"/>
      <w:pPr>
        <w:ind w:left="644"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A8B7162"/>
    <w:multiLevelType w:val="multilevel"/>
    <w:tmpl w:val="C9BA6062"/>
    <w:lvl w:ilvl="0">
      <w:start w:val="1"/>
      <w:numFmt w:val="decimalZero"/>
      <w:lvlText w:val="%1."/>
      <w:lvlJc w:val="left"/>
      <w:pPr>
        <w:ind w:left="540" w:hanging="540"/>
      </w:pPr>
      <w:rPr>
        <w:b/>
      </w:rPr>
    </w:lvl>
    <w:lvl w:ilvl="1">
      <w:start w:val="1"/>
      <w:numFmt w:val="decimal"/>
      <w:lvlText w:val="%1.%2."/>
      <w:lvlJc w:val="left"/>
      <w:pPr>
        <w:ind w:left="540" w:hanging="54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6"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3695333E"/>
    <w:multiLevelType w:val="multilevel"/>
    <w:tmpl w:val="85F0D4B6"/>
    <w:lvl w:ilvl="0">
      <w:start w:val="1"/>
      <w:numFmt w:val="decimal"/>
      <w:lvlText w:val="8.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1"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2" w15:restartNumberingAfterBreak="0">
    <w:nsid w:val="3DF92E1B"/>
    <w:multiLevelType w:val="multilevel"/>
    <w:tmpl w:val="EFE47C92"/>
    <w:lvl w:ilvl="0">
      <w:start w:val="9"/>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3" w15:restartNumberingAfterBreak="0">
    <w:nsid w:val="447F6C1B"/>
    <w:multiLevelType w:val="multilevel"/>
    <w:tmpl w:val="D50E1762"/>
    <w:lvl w:ilvl="0">
      <w:start w:val="6"/>
      <w:numFmt w:val="decimal"/>
      <w:lvlText w:val="%1"/>
      <w:lvlJc w:val="left"/>
      <w:pPr>
        <w:ind w:left="360" w:hanging="360"/>
      </w:pPr>
      <w:rPr>
        <w:rFonts w:hint="default"/>
        <w:color w:val="000000"/>
        <w:sz w:val="24"/>
      </w:rPr>
    </w:lvl>
    <w:lvl w:ilvl="1">
      <w:start w:val="5"/>
      <w:numFmt w:val="decimal"/>
      <w:lvlText w:val="%1.%2"/>
      <w:lvlJc w:val="left"/>
      <w:pPr>
        <w:ind w:left="360"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AA90988"/>
    <w:multiLevelType w:val="hybridMultilevel"/>
    <w:tmpl w:val="D4CAD0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7" w15:restartNumberingAfterBreak="0">
    <w:nsid w:val="4F3D1221"/>
    <w:multiLevelType w:val="hybridMultilevel"/>
    <w:tmpl w:val="54468F6E"/>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8" w15:restartNumberingAfterBreak="0">
    <w:nsid w:val="569318DB"/>
    <w:multiLevelType w:val="multilevel"/>
    <w:tmpl w:val="7B643B4C"/>
    <w:lvl w:ilvl="0">
      <w:start w:val="13"/>
      <w:numFmt w:val="decimal"/>
      <w:lvlText w:val="%1."/>
      <w:lvlJc w:val="left"/>
      <w:pPr>
        <w:ind w:left="435" w:hanging="435"/>
      </w:pPr>
      <w:rPr>
        <w:rFonts w:hint="default"/>
      </w:rPr>
    </w:lvl>
    <w:lvl w:ilvl="1">
      <w:start w:val="1"/>
      <w:numFmt w:val="decimal"/>
      <w:lvlText w:val="%1.%2."/>
      <w:lvlJc w:val="left"/>
      <w:pPr>
        <w:ind w:left="577" w:hanging="435"/>
      </w:pPr>
      <w:rPr>
        <w:rFonts w:hint="default"/>
        <w:b/>
        <w:bCs/>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9"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15:restartNumberingAfterBreak="0">
    <w:nsid w:val="5FFC0554"/>
    <w:multiLevelType w:val="multilevel"/>
    <w:tmpl w:val="FAECB2E8"/>
    <w:lvl w:ilvl="0">
      <w:start w:val="8"/>
      <w:numFmt w:val="decimal"/>
      <w:lvlText w:val="%1"/>
      <w:lvlJc w:val="left"/>
      <w:pPr>
        <w:ind w:left="360" w:hanging="360"/>
      </w:pPr>
      <w:rPr>
        <w:rFonts w:hint="default"/>
        <w:color w:val="000000"/>
        <w:sz w:val="24"/>
      </w:rPr>
    </w:lvl>
    <w:lvl w:ilvl="1">
      <w:start w:val="1"/>
      <w:numFmt w:val="decimal"/>
      <w:lvlText w:val="%1.%2"/>
      <w:lvlJc w:val="left"/>
      <w:pPr>
        <w:ind w:left="1211" w:hanging="360"/>
      </w:pPr>
      <w:rPr>
        <w:rFonts w:hint="default"/>
        <w:color w:val="000000"/>
        <w:sz w:val="22"/>
        <w:szCs w:val="22"/>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2"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3" w15:restartNumberingAfterBreak="0">
    <w:nsid w:val="64BC54B6"/>
    <w:multiLevelType w:val="multilevel"/>
    <w:tmpl w:val="70085812"/>
    <w:lvl w:ilvl="0">
      <w:start w:val="1"/>
      <w:numFmt w:val="lowerLetter"/>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917A47"/>
    <w:multiLevelType w:val="multilevel"/>
    <w:tmpl w:val="9B3E2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Zero"/>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35"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4B3827"/>
    <w:multiLevelType w:val="hybridMultilevel"/>
    <w:tmpl w:val="6D5492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765565629">
    <w:abstractNumId w:val="20"/>
  </w:num>
  <w:num w:numId="2" w16cid:durableId="1075393841">
    <w:abstractNumId w:val="7"/>
  </w:num>
  <w:num w:numId="3" w16cid:durableId="532034098">
    <w:abstractNumId w:val="1"/>
  </w:num>
  <w:num w:numId="4" w16cid:durableId="416832967">
    <w:abstractNumId w:val="21"/>
  </w:num>
  <w:num w:numId="5" w16cid:durableId="921182279">
    <w:abstractNumId w:val="17"/>
  </w:num>
  <w:num w:numId="6" w16cid:durableId="1935475237">
    <w:abstractNumId w:val="26"/>
  </w:num>
  <w:num w:numId="7" w16cid:durableId="207883588">
    <w:abstractNumId w:val="6"/>
  </w:num>
  <w:num w:numId="8" w16cid:durableId="596912122">
    <w:abstractNumId w:val="0"/>
  </w:num>
  <w:num w:numId="9" w16cid:durableId="1104690779">
    <w:abstractNumId w:val="12"/>
  </w:num>
  <w:num w:numId="10" w16cid:durableId="1744258532">
    <w:abstractNumId w:val="24"/>
  </w:num>
  <w:num w:numId="11" w16cid:durableId="242763616">
    <w:abstractNumId w:val="13"/>
  </w:num>
  <w:num w:numId="12" w16cid:durableId="470054653">
    <w:abstractNumId w:val="5"/>
  </w:num>
  <w:num w:numId="13" w16cid:durableId="1183125967">
    <w:abstractNumId w:val="37"/>
  </w:num>
  <w:num w:numId="14" w16cid:durableId="1643458909">
    <w:abstractNumId w:val="35"/>
  </w:num>
  <w:num w:numId="15" w16cid:durableId="802237141">
    <w:abstractNumId w:val="32"/>
  </w:num>
  <w:num w:numId="16" w16cid:durableId="963922287">
    <w:abstractNumId w:val="18"/>
  </w:num>
  <w:num w:numId="17" w16cid:durableId="1549681575">
    <w:abstractNumId w:val="10"/>
  </w:num>
  <w:num w:numId="18" w16cid:durableId="1851290480">
    <w:abstractNumId w:val="15"/>
  </w:num>
  <w:num w:numId="19" w16cid:durableId="1213466931">
    <w:abstractNumId w:val="2"/>
  </w:num>
  <w:num w:numId="20" w16cid:durableId="1223249429">
    <w:abstractNumId w:val="30"/>
  </w:num>
  <w:num w:numId="21" w16cid:durableId="1636718050">
    <w:abstractNumId w:val="8"/>
  </w:num>
  <w:num w:numId="22" w16cid:durableId="2037384167">
    <w:abstractNumId w:val="16"/>
  </w:num>
  <w:num w:numId="23" w16cid:durableId="591622243">
    <w:abstractNumId w:val="4"/>
  </w:num>
  <w:num w:numId="24" w16cid:durableId="420493272">
    <w:abstractNumId w:val="38"/>
  </w:num>
  <w:num w:numId="25" w16cid:durableId="446318492">
    <w:abstractNumId w:val="14"/>
  </w:num>
  <w:num w:numId="26" w16cid:durableId="849177548">
    <w:abstractNumId w:val="29"/>
  </w:num>
  <w:num w:numId="27" w16cid:durableId="1699695338">
    <w:abstractNumId w:val="28"/>
  </w:num>
  <w:num w:numId="28" w16cid:durableId="526064093">
    <w:abstractNumId w:val="36"/>
  </w:num>
  <w:num w:numId="29" w16cid:durableId="643853834">
    <w:abstractNumId w:val="3"/>
  </w:num>
  <w:num w:numId="30" w16cid:durableId="41829393">
    <w:abstractNumId w:val="23"/>
  </w:num>
  <w:num w:numId="31" w16cid:durableId="1086075186">
    <w:abstractNumId w:val="9"/>
  </w:num>
  <w:num w:numId="32" w16cid:durableId="1500653125">
    <w:abstractNumId w:val="33"/>
  </w:num>
  <w:num w:numId="33" w16cid:durableId="580063050">
    <w:abstractNumId w:val="19"/>
  </w:num>
  <w:num w:numId="34" w16cid:durableId="958072407">
    <w:abstractNumId w:val="31"/>
  </w:num>
  <w:num w:numId="35" w16cid:durableId="509300560">
    <w:abstractNumId w:val="22"/>
  </w:num>
  <w:num w:numId="36" w16cid:durableId="1041247446">
    <w:abstractNumId w:val="34"/>
  </w:num>
  <w:num w:numId="37" w16cid:durableId="1542131709">
    <w:abstractNumId w:val="27"/>
  </w:num>
  <w:num w:numId="38" w16cid:durableId="1460878315">
    <w:abstractNumId w:val="25"/>
  </w:num>
  <w:num w:numId="39" w16cid:durableId="14172463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25035"/>
    <w:rsid w:val="00034CA8"/>
    <w:rsid w:val="000354EF"/>
    <w:rsid w:val="00035F50"/>
    <w:rsid w:val="00037258"/>
    <w:rsid w:val="00044768"/>
    <w:rsid w:val="000463D7"/>
    <w:rsid w:val="0004686A"/>
    <w:rsid w:val="00047D23"/>
    <w:rsid w:val="00050936"/>
    <w:rsid w:val="00052242"/>
    <w:rsid w:val="00052E55"/>
    <w:rsid w:val="00055229"/>
    <w:rsid w:val="00056F42"/>
    <w:rsid w:val="000571A4"/>
    <w:rsid w:val="00066519"/>
    <w:rsid w:val="00071B14"/>
    <w:rsid w:val="00071E23"/>
    <w:rsid w:val="0007329F"/>
    <w:rsid w:val="00084134"/>
    <w:rsid w:val="00086948"/>
    <w:rsid w:val="00091CDB"/>
    <w:rsid w:val="000946CC"/>
    <w:rsid w:val="000A094C"/>
    <w:rsid w:val="000A1D0A"/>
    <w:rsid w:val="000A5F39"/>
    <w:rsid w:val="000A75F0"/>
    <w:rsid w:val="000B03DA"/>
    <w:rsid w:val="000B053A"/>
    <w:rsid w:val="000B1918"/>
    <w:rsid w:val="000B31E6"/>
    <w:rsid w:val="000B3A90"/>
    <w:rsid w:val="000B4900"/>
    <w:rsid w:val="000C0B0D"/>
    <w:rsid w:val="000C0B64"/>
    <w:rsid w:val="000C23A6"/>
    <w:rsid w:val="000C3C6E"/>
    <w:rsid w:val="000C5CA9"/>
    <w:rsid w:val="000C6B59"/>
    <w:rsid w:val="000C77B7"/>
    <w:rsid w:val="000D4A28"/>
    <w:rsid w:val="000D5AD7"/>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37356"/>
    <w:rsid w:val="00145866"/>
    <w:rsid w:val="00145BD0"/>
    <w:rsid w:val="0015023B"/>
    <w:rsid w:val="00151F33"/>
    <w:rsid w:val="00154903"/>
    <w:rsid w:val="00160E4B"/>
    <w:rsid w:val="0016362B"/>
    <w:rsid w:val="001653BF"/>
    <w:rsid w:val="0016574F"/>
    <w:rsid w:val="00166827"/>
    <w:rsid w:val="00167C66"/>
    <w:rsid w:val="0017110C"/>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C620C"/>
    <w:rsid w:val="001D277D"/>
    <w:rsid w:val="001D4BC8"/>
    <w:rsid w:val="001D7339"/>
    <w:rsid w:val="001E363D"/>
    <w:rsid w:val="001E556A"/>
    <w:rsid w:val="001E6369"/>
    <w:rsid w:val="001E6630"/>
    <w:rsid w:val="001F0C1F"/>
    <w:rsid w:val="001F2196"/>
    <w:rsid w:val="00200898"/>
    <w:rsid w:val="00202E9E"/>
    <w:rsid w:val="00205794"/>
    <w:rsid w:val="00207D49"/>
    <w:rsid w:val="00214447"/>
    <w:rsid w:val="00214751"/>
    <w:rsid w:val="00217CF1"/>
    <w:rsid w:val="00221575"/>
    <w:rsid w:val="002223D3"/>
    <w:rsid w:val="002253D0"/>
    <w:rsid w:val="00232758"/>
    <w:rsid w:val="00234923"/>
    <w:rsid w:val="0023721C"/>
    <w:rsid w:val="002411FC"/>
    <w:rsid w:val="00243A1A"/>
    <w:rsid w:val="0024459D"/>
    <w:rsid w:val="00254536"/>
    <w:rsid w:val="00263BB1"/>
    <w:rsid w:val="0026798D"/>
    <w:rsid w:val="00273926"/>
    <w:rsid w:val="00276907"/>
    <w:rsid w:val="00276CEE"/>
    <w:rsid w:val="00282F4B"/>
    <w:rsid w:val="00286E3B"/>
    <w:rsid w:val="002906DA"/>
    <w:rsid w:val="002908AE"/>
    <w:rsid w:val="00291414"/>
    <w:rsid w:val="00292CE0"/>
    <w:rsid w:val="0029344B"/>
    <w:rsid w:val="0029669C"/>
    <w:rsid w:val="002A3906"/>
    <w:rsid w:val="002A5D98"/>
    <w:rsid w:val="002A7E99"/>
    <w:rsid w:val="002B30CC"/>
    <w:rsid w:val="002C08F2"/>
    <w:rsid w:val="002C12CC"/>
    <w:rsid w:val="002C2630"/>
    <w:rsid w:val="002C26AB"/>
    <w:rsid w:val="002C383D"/>
    <w:rsid w:val="002C5440"/>
    <w:rsid w:val="002C6BCC"/>
    <w:rsid w:val="002D1BDB"/>
    <w:rsid w:val="002D3120"/>
    <w:rsid w:val="002D5588"/>
    <w:rsid w:val="002E0C38"/>
    <w:rsid w:val="002E15F9"/>
    <w:rsid w:val="002E17D7"/>
    <w:rsid w:val="002E2081"/>
    <w:rsid w:val="002E570B"/>
    <w:rsid w:val="002F3295"/>
    <w:rsid w:val="00300B46"/>
    <w:rsid w:val="003016DD"/>
    <w:rsid w:val="0030270B"/>
    <w:rsid w:val="00303CDE"/>
    <w:rsid w:val="00304DD4"/>
    <w:rsid w:val="003118F6"/>
    <w:rsid w:val="00312EB8"/>
    <w:rsid w:val="00315040"/>
    <w:rsid w:val="00322672"/>
    <w:rsid w:val="0032538A"/>
    <w:rsid w:val="00327426"/>
    <w:rsid w:val="003305AE"/>
    <w:rsid w:val="0033194D"/>
    <w:rsid w:val="0033245D"/>
    <w:rsid w:val="00333D75"/>
    <w:rsid w:val="003375C4"/>
    <w:rsid w:val="00342283"/>
    <w:rsid w:val="00344695"/>
    <w:rsid w:val="003451DE"/>
    <w:rsid w:val="0034574C"/>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3B8"/>
    <w:rsid w:val="0039388C"/>
    <w:rsid w:val="00393B21"/>
    <w:rsid w:val="0039789E"/>
    <w:rsid w:val="003A2C75"/>
    <w:rsid w:val="003A3C19"/>
    <w:rsid w:val="003A4C4D"/>
    <w:rsid w:val="003A7DB7"/>
    <w:rsid w:val="003B014E"/>
    <w:rsid w:val="003B435D"/>
    <w:rsid w:val="003B4F1D"/>
    <w:rsid w:val="003B7DEB"/>
    <w:rsid w:val="003C3A98"/>
    <w:rsid w:val="003C4D41"/>
    <w:rsid w:val="003D744A"/>
    <w:rsid w:val="003E2FFF"/>
    <w:rsid w:val="003E3C55"/>
    <w:rsid w:val="003E6811"/>
    <w:rsid w:val="003F1F9E"/>
    <w:rsid w:val="003F3867"/>
    <w:rsid w:val="00400F45"/>
    <w:rsid w:val="00413F31"/>
    <w:rsid w:val="004154CC"/>
    <w:rsid w:val="00415503"/>
    <w:rsid w:val="00416396"/>
    <w:rsid w:val="004209D5"/>
    <w:rsid w:val="00423183"/>
    <w:rsid w:val="0042370A"/>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129C"/>
    <w:rsid w:val="00472268"/>
    <w:rsid w:val="00472752"/>
    <w:rsid w:val="00480312"/>
    <w:rsid w:val="00480FBD"/>
    <w:rsid w:val="00485E4D"/>
    <w:rsid w:val="00485EB5"/>
    <w:rsid w:val="00496208"/>
    <w:rsid w:val="004A24B5"/>
    <w:rsid w:val="004A3161"/>
    <w:rsid w:val="004A4D04"/>
    <w:rsid w:val="004A773A"/>
    <w:rsid w:val="004A77C3"/>
    <w:rsid w:val="004B12FC"/>
    <w:rsid w:val="004B3CF0"/>
    <w:rsid w:val="004B3D0C"/>
    <w:rsid w:val="004B45B9"/>
    <w:rsid w:val="004B6166"/>
    <w:rsid w:val="004B6CB6"/>
    <w:rsid w:val="004B7DA2"/>
    <w:rsid w:val="004C1B10"/>
    <w:rsid w:val="004C2CA8"/>
    <w:rsid w:val="004C4E63"/>
    <w:rsid w:val="004C5399"/>
    <w:rsid w:val="004D24B5"/>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E87"/>
    <w:rsid w:val="005566AB"/>
    <w:rsid w:val="00557080"/>
    <w:rsid w:val="00561ACD"/>
    <w:rsid w:val="00564754"/>
    <w:rsid w:val="0056523F"/>
    <w:rsid w:val="00565FEA"/>
    <w:rsid w:val="00567C86"/>
    <w:rsid w:val="005708E6"/>
    <w:rsid w:val="00570EA9"/>
    <w:rsid w:val="0057132C"/>
    <w:rsid w:val="00573551"/>
    <w:rsid w:val="00573557"/>
    <w:rsid w:val="0057464A"/>
    <w:rsid w:val="0057567D"/>
    <w:rsid w:val="00576B0D"/>
    <w:rsid w:val="00581DC9"/>
    <w:rsid w:val="005845E7"/>
    <w:rsid w:val="005852B4"/>
    <w:rsid w:val="00585685"/>
    <w:rsid w:val="00590969"/>
    <w:rsid w:val="00592BFB"/>
    <w:rsid w:val="00595510"/>
    <w:rsid w:val="00596DCE"/>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2574"/>
    <w:rsid w:val="005D3535"/>
    <w:rsid w:val="005D4634"/>
    <w:rsid w:val="005D5000"/>
    <w:rsid w:val="005E253F"/>
    <w:rsid w:val="005E5AB0"/>
    <w:rsid w:val="005E6808"/>
    <w:rsid w:val="005F09C2"/>
    <w:rsid w:val="005F3DAA"/>
    <w:rsid w:val="005F6EFF"/>
    <w:rsid w:val="006054DF"/>
    <w:rsid w:val="00610CAA"/>
    <w:rsid w:val="00611987"/>
    <w:rsid w:val="006142CA"/>
    <w:rsid w:val="00614D3C"/>
    <w:rsid w:val="00615FFA"/>
    <w:rsid w:val="00617DE0"/>
    <w:rsid w:val="006214BA"/>
    <w:rsid w:val="00626A15"/>
    <w:rsid w:val="00636CB3"/>
    <w:rsid w:val="00643898"/>
    <w:rsid w:val="00647B34"/>
    <w:rsid w:val="0065223F"/>
    <w:rsid w:val="0065403F"/>
    <w:rsid w:val="00654AB1"/>
    <w:rsid w:val="00654D79"/>
    <w:rsid w:val="00656539"/>
    <w:rsid w:val="0066381E"/>
    <w:rsid w:val="00663FCF"/>
    <w:rsid w:val="00664857"/>
    <w:rsid w:val="00671DAB"/>
    <w:rsid w:val="00672E79"/>
    <w:rsid w:val="0067620C"/>
    <w:rsid w:val="006771CC"/>
    <w:rsid w:val="00681824"/>
    <w:rsid w:val="00693FC2"/>
    <w:rsid w:val="006A0214"/>
    <w:rsid w:val="006A1F90"/>
    <w:rsid w:val="006A2851"/>
    <w:rsid w:val="006A3587"/>
    <w:rsid w:val="006A3D6B"/>
    <w:rsid w:val="006A505A"/>
    <w:rsid w:val="006A5B52"/>
    <w:rsid w:val="006B0020"/>
    <w:rsid w:val="006B03B9"/>
    <w:rsid w:val="006B365C"/>
    <w:rsid w:val="006B50CE"/>
    <w:rsid w:val="006B56AD"/>
    <w:rsid w:val="006D4842"/>
    <w:rsid w:val="006D4AAB"/>
    <w:rsid w:val="006D4AF6"/>
    <w:rsid w:val="006D6F7A"/>
    <w:rsid w:val="006E026D"/>
    <w:rsid w:val="006E4144"/>
    <w:rsid w:val="006E58F6"/>
    <w:rsid w:val="006E5D46"/>
    <w:rsid w:val="006F437C"/>
    <w:rsid w:val="006F5602"/>
    <w:rsid w:val="006F6214"/>
    <w:rsid w:val="006F6AD7"/>
    <w:rsid w:val="006F779A"/>
    <w:rsid w:val="00700F30"/>
    <w:rsid w:val="00701520"/>
    <w:rsid w:val="00701FC2"/>
    <w:rsid w:val="00704FA8"/>
    <w:rsid w:val="00707920"/>
    <w:rsid w:val="00711478"/>
    <w:rsid w:val="0071275F"/>
    <w:rsid w:val="00716A8D"/>
    <w:rsid w:val="00722F44"/>
    <w:rsid w:val="00726042"/>
    <w:rsid w:val="00727525"/>
    <w:rsid w:val="007332D1"/>
    <w:rsid w:val="007344F0"/>
    <w:rsid w:val="00734841"/>
    <w:rsid w:val="00734F83"/>
    <w:rsid w:val="00736120"/>
    <w:rsid w:val="0073658C"/>
    <w:rsid w:val="00736A44"/>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87140"/>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06"/>
    <w:rsid w:val="00816419"/>
    <w:rsid w:val="00816CF6"/>
    <w:rsid w:val="00823459"/>
    <w:rsid w:val="008269CE"/>
    <w:rsid w:val="00830A9C"/>
    <w:rsid w:val="00837AE2"/>
    <w:rsid w:val="008400F8"/>
    <w:rsid w:val="00856AB1"/>
    <w:rsid w:val="00856B1F"/>
    <w:rsid w:val="0086103F"/>
    <w:rsid w:val="00861A92"/>
    <w:rsid w:val="008624DA"/>
    <w:rsid w:val="00865264"/>
    <w:rsid w:val="00865DAC"/>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3795"/>
    <w:rsid w:val="008D554B"/>
    <w:rsid w:val="008E15A3"/>
    <w:rsid w:val="008E1B4F"/>
    <w:rsid w:val="008E228D"/>
    <w:rsid w:val="008E2C24"/>
    <w:rsid w:val="008E2C31"/>
    <w:rsid w:val="008E3838"/>
    <w:rsid w:val="008E49C7"/>
    <w:rsid w:val="008E706D"/>
    <w:rsid w:val="008F2BBF"/>
    <w:rsid w:val="008F5FFA"/>
    <w:rsid w:val="008F6117"/>
    <w:rsid w:val="008F6A15"/>
    <w:rsid w:val="008F6B41"/>
    <w:rsid w:val="00901240"/>
    <w:rsid w:val="00903509"/>
    <w:rsid w:val="009113F9"/>
    <w:rsid w:val="009126F6"/>
    <w:rsid w:val="00912ACD"/>
    <w:rsid w:val="00913278"/>
    <w:rsid w:val="00914762"/>
    <w:rsid w:val="00923693"/>
    <w:rsid w:val="00931BFE"/>
    <w:rsid w:val="00934D6E"/>
    <w:rsid w:val="009378D8"/>
    <w:rsid w:val="00941D9B"/>
    <w:rsid w:val="00944B48"/>
    <w:rsid w:val="00946FBF"/>
    <w:rsid w:val="009470D2"/>
    <w:rsid w:val="00950920"/>
    <w:rsid w:val="00950A03"/>
    <w:rsid w:val="00952EDD"/>
    <w:rsid w:val="009566D4"/>
    <w:rsid w:val="00956A2C"/>
    <w:rsid w:val="0096121A"/>
    <w:rsid w:val="00962553"/>
    <w:rsid w:val="0096420F"/>
    <w:rsid w:val="00967031"/>
    <w:rsid w:val="00967323"/>
    <w:rsid w:val="0097435F"/>
    <w:rsid w:val="00975F24"/>
    <w:rsid w:val="0098614C"/>
    <w:rsid w:val="0098746D"/>
    <w:rsid w:val="00987706"/>
    <w:rsid w:val="009913A3"/>
    <w:rsid w:val="00991EE8"/>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23FB"/>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2021"/>
    <w:rsid w:val="00A342D6"/>
    <w:rsid w:val="00A354C4"/>
    <w:rsid w:val="00A3550B"/>
    <w:rsid w:val="00A37DD5"/>
    <w:rsid w:val="00A411AD"/>
    <w:rsid w:val="00A411B8"/>
    <w:rsid w:val="00A42774"/>
    <w:rsid w:val="00A42F1B"/>
    <w:rsid w:val="00A453C7"/>
    <w:rsid w:val="00A51D5C"/>
    <w:rsid w:val="00A52C5B"/>
    <w:rsid w:val="00A52FDF"/>
    <w:rsid w:val="00A53326"/>
    <w:rsid w:val="00A55912"/>
    <w:rsid w:val="00A5654E"/>
    <w:rsid w:val="00A64EDE"/>
    <w:rsid w:val="00A70213"/>
    <w:rsid w:val="00A71471"/>
    <w:rsid w:val="00A7357D"/>
    <w:rsid w:val="00A748EE"/>
    <w:rsid w:val="00A75660"/>
    <w:rsid w:val="00A779DA"/>
    <w:rsid w:val="00A77B48"/>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181C"/>
    <w:rsid w:val="00AE378A"/>
    <w:rsid w:val="00AE3845"/>
    <w:rsid w:val="00AF025B"/>
    <w:rsid w:val="00AF1460"/>
    <w:rsid w:val="00AF149E"/>
    <w:rsid w:val="00AF1D1A"/>
    <w:rsid w:val="00AF32D1"/>
    <w:rsid w:val="00AF3BE2"/>
    <w:rsid w:val="00AF6501"/>
    <w:rsid w:val="00AF7ACC"/>
    <w:rsid w:val="00B02328"/>
    <w:rsid w:val="00B0253D"/>
    <w:rsid w:val="00B042EA"/>
    <w:rsid w:val="00B04405"/>
    <w:rsid w:val="00B102BC"/>
    <w:rsid w:val="00B13036"/>
    <w:rsid w:val="00B14792"/>
    <w:rsid w:val="00B1497D"/>
    <w:rsid w:val="00B21CB2"/>
    <w:rsid w:val="00B31CB6"/>
    <w:rsid w:val="00B33F3E"/>
    <w:rsid w:val="00B471E3"/>
    <w:rsid w:val="00B507C3"/>
    <w:rsid w:val="00B5508C"/>
    <w:rsid w:val="00B576E1"/>
    <w:rsid w:val="00B64088"/>
    <w:rsid w:val="00B71967"/>
    <w:rsid w:val="00B80BBD"/>
    <w:rsid w:val="00B82E26"/>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27"/>
    <w:rsid w:val="00BE21E2"/>
    <w:rsid w:val="00BF09EA"/>
    <w:rsid w:val="00BF3513"/>
    <w:rsid w:val="00BF5496"/>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37E27"/>
    <w:rsid w:val="00C4237A"/>
    <w:rsid w:val="00C453D0"/>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37D6"/>
    <w:rsid w:val="00CC4BCD"/>
    <w:rsid w:val="00CC7FFA"/>
    <w:rsid w:val="00CD515F"/>
    <w:rsid w:val="00CE0828"/>
    <w:rsid w:val="00CE22B5"/>
    <w:rsid w:val="00CF2A08"/>
    <w:rsid w:val="00CF2C0D"/>
    <w:rsid w:val="00CF70FD"/>
    <w:rsid w:val="00D001F6"/>
    <w:rsid w:val="00D011E8"/>
    <w:rsid w:val="00D01C9A"/>
    <w:rsid w:val="00D02962"/>
    <w:rsid w:val="00D06F8D"/>
    <w:rsid w:val="00D12A51"/>
    <w:rsid w:val="00D13FA7"/>
    <w:rsid w:val="00D16232"/>
    <w:rsid w:val="00D178A1"/>
    <w:rsid w:val="00D17E4A"/>
    <w:rsid w:val="00D2055C"/>
    <w:rsid w:val="00D21F17"/>
    <w:rsid w:val="00D21F93"/>
    <w:rsid w:val="00D23038"/>
    <w:rsid w:val="00D24AF0"/>
    <w:rsid w:val="00D2527D"/>
    <w:rsid w:val="00D30CCE"/>
    <w:rsid w:val="00D320BF"/>
    <w:rsid w:val="00D33031"/>
    <w:rsid w:val="00D336F9"/>
    <w:rsid w:val="00D33712"/>
    <w:rsid w:val="00D435DF"/>
    <w:rsid w:val="00D466EE"/>
    <w:rsid w:val="00D46B4B"/>
    <w:rsid w:val="00D479CB"/>
    <w:rsid w:val="00D54EF6"/>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31CC"/>
    <w:rsid w:val="00DA7F41"/>
    <w:rsid w:val="00DB1F2F"/>
    <w:rsid w:val="00DB2FE8"/>
    <w:rsid w:val="00DB732F"/>
    <w:rsid w:val="00DC35B6"/>
    <w:rsid w:val="00DC470B"/>
    <w:rsid w:val="00DD235A"/>
    <w:rsid w:val="00DD2520"/>
    <w:rsid w:val="00DD52BA"/>
    <w:rsid w:val="00DD5994"/>
    <w:rsid w:val="00DD5A83"/>
    <w:rsid w:val="00DE1D84"/>
    <w:rsid w:val="00DE2EE1"/>
    <w:rsid w:val="00DE6934"/>
    <w:rsid w:val="00DF089A"/>
    <w:rsid w:val="00DF094C"/>
    <w:rsid w:val="00DF0A4E"/>
    <w:rsid w:val="00E008B6"/>
    <w:rsid w:val="00E0138C"/>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6609"/>
    <w:rsid w:val="00E57F88"/>
    <w:rsid w:val="00E6147E"/>
    <w:rsid w:val="00E71439"/>
    <w:rsid w:val="00E72F2B"/>
    <w:rsid w:val="00E750E1"/>
    <w:rsid w:val="00E76322"/>
    <w:rsid w:val="00E80001"/>
    <w:rsid w:val="00E80058"/>
    <w:rsid w:val="00E86779"/>
    <w:rsid w:val="00E87C05"/>
    <w:rsid w:val="00E90103"/>
    <w:rsid w:val="00E90371"/>
    <w:rsid w:val="00E938AC"/>
    <w:rsid w:val="00E938C1"/>
    <w:rsid w:val="00E96D91"/>
    <w:rsid w:val="00EA4D28"/>
    <w:rsid w:val="00EA7BAA"/>
    <w:rsid w:val="00EB12B7"/>
    <w:rsid w:val="00EB1624"/>
    <w:rsid w:val="00EB2D88"/>
    <w:rsid w:val="00EB34CD"/>
    <w:rsid w:val="00EC2D34"/>
    <w:rsid w:val="00EC4125"/>
    <w:rsid w:val="00EC7268"/>
    <w:rsid w:val="00ED16B7"/>
    <w:rsid w:val="00ED1E84"/>
    <w:rsid w:val="00ED4902"/>
    <w:rsid w:val="00ED56D8"/>
    <w:rsid w:val="00ED7343"/>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55A4"/>
    <w:rsid w:val="00F36143"/>
    <w:rsid w:val="00F37CEF"/>
    <w:rsid w:val="00F4472E"/>
    <w:rsid w:val="00F44A1C"/>
    <w:rsid w:val="00F552CA"/>
    <w:rsid w:val="00F617F8"/>
    <w:rsid w:val="00F629DC"/>
    <w:rsid w:val="00F634AB"/>
    <w:rsid w:val="00F75C6A"/>
    <w:rsid w:val="00F75F36"/>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683"/>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1C620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Fontepargpadro"/>
    <w:link w:val="Nivel1"/>
    <w:locked/>
    <w:rsid w:val="00D21F17"/>
    <w:rPr>
      <w:rFonts w:ascii="Arial" w:eastAsiaTheme="majorEastAsia" w:hAnsi="Arial" w:cs="Arial"/>
      <w:b/>
      <w:color w:val="000000"/>
      <w:sz w:val="32"/>
      <w:szCs w:val="32"/>
    </w:rPr>
  </w:style>
  <w:style w:type="paragraph" w:customStyle="1" w:styleId="Nivel1">
    <w:name w:val="Nivel1"/>
    <w:basedOn w:val="Ttulo1"/>
    <w:next w:val="Normal"/>
    <w:link w:val="Nivel1Char"/>
    <w:qFormat/>
    <w:rsid w:val="00D21F17"/>
    <w:pPr>
      <w:keepNext/>
      <w:keepLines/>
      <w:widowControl/>
      <w:autoSpaceDE/>
      <w:autoSpaceDN/>
      <w:spacing w:before="480" w:after="120" w:line="276" w:lineRule="auto"/>
      <w:ind w:left="360" w:hanging="360"/>
      <w:jc w:val="both"/>
    </w:pPr>
    <w:rPr>
      <w:rFonts w:eastAsiaTheme="majorEastAsia"/>
      <w:bCs w:val="0"/>
      <w:color w:val="000000"/>
      <w:sz w:val="32"/>
      <w:szCs w:val="32"/>
      <w:lang w:val="en-US"/>
    </w:rPr>
  </w:style>
  <w:style w:type="character" w:customStyle="1" w:styleId="MSGENFONTSTYLENAMETEMPLATEROLELEVELMSGENFONTSTYLENAMEBYROLEHEADING1">
    <w:name w:val="MSG_EN_FONT_STYLE_NAME_TEMPLATE_ROLE_LEVEL MSG_EN_FONT_STYLE_NAME_BY_ROLE_HEADING 1_"/>
    <w:basedOn w:val="Fontepargpadro"/>
    <w:link w:val="MSGENFONTSTYLENAMETEMPLATEROLELEVELMSGENFONTSTYLENAMEBYROLEHEADING10"/>
    <w:rsid w:val="00D21F17"/>
    <w:rPr>
      <w:rFonts w:ascii="Arial" w:eastAsia="Arial" w:hAnsi="Arial" w:cs="Arial"/>
      <w:b/>
      <w:bCs/>
      <w:shd w:val="clear" w:color="auto" w:fill="FFFFFF"/>
    </w:rPr>
  </w:style>
  <w:style w:type="character" w:customStyle="1" w:styleId="MSGENFONTSTYLENAMETEMPLATEROLENUMBERMSGENFONTSTYLENAMEBYROLETEXT4">
    <w:name w:val="MSG_EN_FONT_STYLE_NAME_TEMPLATE_ROLE_NUMBER MSG_EN_FONT_STYLE_NAME_BY_ROLE_TEXT 4_"/>
    <w:basedOn w:val="Fontepargpadro"/>
    <w:link w:val="MSGENFONTSTYLENAMETEMPLATEROLENUMBERMSGENFONTSTYLENAMEBYROLETEXT40"/>
    <w:rsid w:val="00D21F17"/>
    <w:rPr>
      <w:rFonts w:ascii="Arial" w:eastAsia="Arial" w:hAnsi="Arial" w:cs="Arial"/>
      <w:shd w:val="clear" w:color="auto" w:fill="FFFFFF"/>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rsid w:val="00D21F17"/>
    <w:rPr>
      <w:rFonts w:ascii="Arial" w:eastAsia="Arial" w:hAnsi="Arial" w:cs="Arial"/>
      <w:i/>
      <w:iCs/>
      <w:color w:val="000000"/>
      <w:spacing w:val="0"/>
      <w:w w:val="100"/>
      <w:position w:val="0"/>
      <w:sz w:val="24"/>
      <w:szCs w:val="24"/>
      <w:shd w:val="clear" w:color="auto" w:fill="FFFFFF"/>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D21F17"/>
    <w:pPr>
      <w:shd w:val="clear" w:color="auto" w:fill="FFFFFF"/>
      <w:autoSpaceDE/>
      <w:autoSpaceDN/>
      <w:spacing w:before="320" w:line="317" w:lineRule="exact"/>
      <w:ind w:hanging="480"/>
      <w:jc w:val="center"/>
      <w:outlineLvl w:val="0"/>
    </w:pPr>
    <w:rPr>
      <w:rFonts w:ascii="Arial" w:eastAsia="Arial" w:hAnsi="Arial" w:cs="Arial"/>
      <w:b/>
      <w:bCs/>
      <w:lang w:val="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D21F17"/>
    <w:pPr>
      <w:shd w:val="clear" w:color="auto" w:fill="FFFFFF"/>
      <w:autoSpaceDE/>
      <w:autoSpaceDN/>
      <w:spacing w:line="317" w:lineRule="exact"/>
      <w:ind w:hanging="520"/>
    </w:pPr>
    <w:rPr>
      <w:rFonts w:ascii="Arial" w:eastAsia="Arial" w:hAnsi="Arial" w:cs="Arial"/>
      <w:lang w:val="en-US"/>
    </w:rPr>
  </w:style>
  <w:style w:type="character" w:customStyle="1" w:styleId="MSGENFONTSTYLENAMETEMPLATEROLENUMBERMSGENFONTSTYLENAMEBYROLETEXT2MSGENFONTSTYLEMODIFERNOTITALIC">
    <w:name w:val="MSG_EN_FONT_STYLE_NAME_TEMPLATE_ROLE_NUMBER MSG_EN_FONT_STYLE_NAME_BY_ROLE_TEXT 2 + MSG_EN_FONT_STYLE_MODIFER_NOT_ITALIC"/>
    <w:basedOn w:val="MSGENFONTSTYLENAMETEMPLATEROLENUMBERMSGENFONTSTYLENAMEBYROLETEXT2"/>
    <w:rsid w:val="00D21F17"/>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D21F17"/>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basedOn w:val="Fontepargpadro"/>
    <w:link w:val="MSGENFONTSTYLENAMETEMPLATEROLENUMBERMSGENFONTSTYLENAMEBYROLETEXT50"/>
    <w:rsid w:val="00D21F17"/>
    <w:rPr>
      <w:rFonts w:ascii="Arial" w:eastAsia="Arial" w:hAnsi="Arial" w:cs="Arial"/>
      <w:b/>
      <w:bCs/>
      <w:i/>
      <w:iCs/>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D21F17"/>
    <w:pPr>
      <w:shd w:val="clear" w:color="auto" w:fill="FFFFFF"/>
      <w:autoSpaceDE/>
      <w:autoSpaceDN/>
      <w:spacing w:before="320" w:after="460" w:line="317" w:lineRule="exact"/>
      <w:ind w:hanging="500"/>
      <w:jc w:val="both"/>
    </w:pPr>
    <w:rPr>
      <w:rFonts w:ascii="Arial" w:eastAsia="Arial" w:hAnsi="Arial" w:cs="Arial"/>
      <w:b/>
      <w:bCs/>
      <w:i/>
      <w:iCs/>
      <w:lang w:val="en-US"/>
    </w:rPr>
  </w:style>
  <w:style w:type="character" w:customStyle="1" w:styleId="Ttulo3Char">
    <w:name w:val="Título 3 Char"/>
    <w:basedOn w:val="Fontepargpadro"/>
    <w:link w:val="Ttulo3"/>
    <w:uiPriority w:val="1"/>
    <w:rsid w:val="004B6CB6"/>
    <w:rPr>
      <w:rFonts w:ascii="Arial" w:eastAsia="Arial" w:hAnsi="Arial" w:cs="Arial"/>
      <w:b/>
      <w:bCs/>
      <w:lang w:val="pt-PT"/>
    </w:rPr>
  </w:style>
  <w:style w:type="character" w:styleId="MenoPendente">
    <w:name w:val="Unresolved Mention"/>
    <w:basedOn w:val="Fontepargpadro"/>
    <w:uiPriority w:val="99"/>
    <w:semiHidden/>
    <w:unhideWhenUsed/>
    <w:rsid w:val="00CC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9497892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23435206">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397675500">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08805564">
      <w:bodyDiv w:val="1"/>
      <w:marLeft w:val="0"/>
      <w:marRight w:val="0"/>
      <w:marTop w:val="0"/>
      <w:marBottom w:val="0"/>
      <w:divBdr>
        <w:top w:val="none" w:sz="0" w:space="0" w:color="auto"/>
        <w:left w:val="none" w:sz="0" w:space="0" w:color="auto"/>
        <w:bottom w:val="none" w:sz="0" w:space="0" w:color="auto"/>
        <w:right w:val="none" w:sz="0" w:space="0" w:color="auto"/>
      </w:divBdr>
    </w:div>
    <w:div w:id="929848074">
      <w:bodyDiv w:val="1"/>
      <w:marLeft w:val="0"/>
      <w:marRight w:val="0"/>
      <w:marTop w:val="0"/>
      <w:marBottom w:val="0"/>
      <w:divBdr>
        <w:top w:val="none" w:sz="0" w:space="0" w:color="auto"/>
        <w:left w:val="none" w:sz="0" w:space="0" w:color="auto"/>
        <w:bottom w:val="none" w:sz="0" w:space="0" w:color="auto"/>
        <w:right w:val="none" w:sz="0" w:space="0" w:color="auto"/>
      </w:divBdr>
    </w:div>
    <w:div w:id="957759454">
      <w:bodyDiv w:val="1"/>
      <w:marLeft w:val="0"/>
      <w:marRight w:val="0"/>
      <w:marTop w:val="0"/>
      <w:marBottom w:val="0"/>
      <w:divBdr>
        <w:top w:val="none" w:sz="0" w:space="0" w:color="auto"/>
        <w:left w:val="none" w:sz="0" w:space="0" w:color="auto"/>
        <w:bottom w:val="none" w:sz="0" w:space="0" w:color="auto"/>
        <w:right w:val="none" w:sz="0" w:space="0" w:color="auto"/>
      </w:divBdr>
    </w:div>
    <w:div w:id="1044787543">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61736907">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86862476">
      <w:bodyDiv w:val="1"/>
      <w:marLeft w:val="0"/>
      <w:marRight w:val="0"/>
      <w:marTop w:val="0"/>
      <w:marBottom w:val="0"/>
      <w:divBdr>
        <w:top w:val="none" w:sz="0" w:space="0" w:color="auto"/>
        <w:left w:val="none" w:sz="0" w:space="0" w:color="auto"/>
        <w:bottom w:val="none" w:sz="0" w:space="0" w:color="auto"/>
        <w:right w:val="none" w:sz="0" w:space="0" w:color="auto"/>
      </w:divBdr>
    </w:div>
    <w:div w:id="1719822206">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807434596">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licitacao@saojoaquimdabarra.sp.gov.br"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63EA-A529-4D95-AB8E-094E1DAA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49</Pages>
  <Words>17113</Words>
  <Characters>92412</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10</cp:revision>
  <cp:lastPrinted>2025-04-11T17:30:00Z</cp:lastPrinted>
  <dcterms:created xsi:type="dcterms:W3CDTF">2025-04-11T17:07:00Z</dcterms:created>
  <dcterms:modified xsi:type="dcterms:W3CDTF">2025-04-11T17:36:00Z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